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886F2" w14:textId="77777777" w:rsidR="0030519B" w:rsidRPr="008468C5" w:rsidRDefault="00BC49C8" w:rsidP="008468C5">
      <w:pPr>
        <w:spacing w:after="0" w:line="360" w:lineRule="auto"/>
        <w:jc w:val="center"/>
        <w:rPr>
          <w:rFonts w:ascii="Times New Roman" w:hAnsi="Times New Roman" w:cs="Times New Roman"/>
          <w:b/>
          <w:sz w:val="28"/>
        </w:rPr>
      </w:pPr>
      <w:r w:rsidRPr="008468C5">
        <w:rPr>
          <w:rFonts w:ascii="Times New Roman" w:hAnsi="Times New Roman" w:cs="Times New Roman"/>
          <w:b/>
          <w:sz w:val="28"/>
        </w:rPr>
        <w:t>Содержание</w:t>
      </w:r>
    </w:p>
    <w:sdt>
      <w:sdtPr>
        <w:rPr>
          <w:rFonts w:ascii="Times New Roman" w:eastAsiaTheme="minorHAnsi" w:hAnsi="Times New Roman" w:cstheme="minorBidi"/>
          <w:b w:val="0"/>
          <w:bCs w:val="0"/>
          <w:color w:val="auto"/>
          <w:sz w:val="36"/>
          <w:szCs w:val="22"/>
          <w:lang w:eastAsia="en-US"/>
        </w:rPr>
        <w:id w:val="1441565463"/>
        <w:docPartObj>
          <w:docPartGallery w:val="Table of Contents"/>
          <w:docPartUnique/>
        </w:docPartObj>
      </w:sdtPr>
      <w:sdtEndPr>
        <w:rPr>
          <w:rFonts w:asciiTheme="minorHAnsi" w:hAnsiTheme="minorHAnsi"/>
          <w:sz w:val="22"/>
        </w:rPr>
      </w:sdtEndPr>
      <w:sdtContent>
        <w:p w14:paraId="05ADFCC3" w14:textId="77777777" w:rsidR="00BC49C8" w:rsidRPr="008468C5" w:rsidRDefault="00BC49C8" w:rsidP="00572CB4">
          <w:pPr>
            <w:pStyle w:val="ae"/>
            <w:spacing w:before="0" w:line="240" w:lineRule="auto"/>
            <w:contextualSpacing/>
            <w:jc w:val="both"/>
            <w:rPr>
              <w:rFonts w:ascii="Times New Roman" w:hAnsi="Times New Roman"/>
              <w:sz w:val="36"/>
            </w:rPr>
          </w:pPr>
        </w:p>
        <w:p w14:paraId="7EC66847" w14:textId="77777777" w:rsidR="008468C5" w:rsidRPr="008468C5" w:rsidRDefault="00BC49C8" w:rsidP="008468C5">
          <w:pPr>
            <w:pStyle w:val="14"/>
            <w:tabs>
              <w:tab w:val="right" w:leader="dot" w:pos="9345"/>
            </w:tabs>
            <w:spacing w:after="0" w:line="360" w:lineRule="auto"/>
            <w:contextualSpacing/>
            <w:jc w:val="both"/>
            <w:rPr>
              <w:rFonts w:ascii="Times New Roman" w:eastAsiaTheme="minorEastAsia" w:hAnsi="Times New Roman"/>
              <w:noProof/>
              <w:sz w:val="28"/>
              <w:lang w:eastAsia="ru-RU"/>
            </w:rPr>
          </w:pPr>
          <w:r w:rsidRPr="008468C5">
            <w:rPr>
              <w:rFonts w:ascii="Times New Roman" w:hAnsi="Times New Roman"/>
              <w:sz w:val="28"/>
            </w:rPr>
            <w:fldChar w:fldCharType="begin"/>
          </w:r>
          <w:r w:rsidRPr="008468C5">
            <w:rPr>
              <w:rFonts w:ascii="Times New Roman" w:hAnsi="Times New Roman"/>
              <w:sz w:val="28"/>
            </w:rPr>
            <w:instrText xml:space="preserve"> TOC \o "1-3" \h \z \u </w:instrText>
          </w:r>
          <w:r w:rsidRPr="008468C5">
            <w:rPr>
              <w:rFonts w:ascii="Times New Roman" w:hAnsi="Times New Roman"/>
              <w:sz w:val="28"/>
            </w:rPr>
            <w:fldChar w:fldCharType="separate"/>
          </w:r>
          <w:hyperlink w:anchor="_Toc123252373" w:history="1">
            <w:r w:rsidR="008468C5" w:rsidRPr="008468C5">
              <w:rPr>
                <w:rStyle w:val="af"/>
                <w:rFonts w:ascii="Times New Roman" w:hAnsi="Times New Roman"/>
                <w:noProof/>
                <w:sz w:val="28"/>
              </w:rPr>
              <w:t>Введение</w:t>
            </w:r>
            <w:r w:rsidR="008468C5" w:rsidRPr="008468C5">
              <w:rPr>
                <w:rFonts w:ascii="Times New Roman" w:hAnsi="Times New Roman"/>
                <w:noProof/>
                <w:webHidden/>
                <w:sz w:val="28"/>
              </w:rPr>
              <w:tab/>
            </w:r>
            <w:r w:rsidR="008468C5" w:rsidRPr="008468C5">
              <w:rPr>
                <w:rFonts w:ascii="Times New Roman" w:hAnsi="Times New Roman"/>
                <w:noProof/>
                <w:webHidden/>
                <w:sz w:val="28"/>
              </w:rPr>
              <w:fldChar w:fldCharType="begin"/>
            </w:r>
            <w:r w:rsidR="008468C5" w:rsidRPr="008468C5">
              <w:rPr>
                <w:rFonts w:ascii="Times New Roman" w:hAnsi="Times New Roman"/>
                <w:noProof/>
                <w:webHidden/>
                <w:sz w:val="28"/>
              </w:rPr>
              <w:instrText xml:space="preserve"> PAGEREF _Toc123252373 \h </w:instrText>
            </w:r>
            <w:r w:rsidR="008468C5" w:rsidRPr="008468C5">
              <w:rPr>
                <w:rFonts w:ascii="Times New Roman" w:hAnsi="Times New Roman"/>
                <w:noProof/>
                <w:webHidden/>
                <w:sz w:val="28"/>
              </w:rPr>
            </w:r>
            <w:r w:rsidR="008468C5" w:rsidRPr="008468C5">
              <w:rPr>
                <w:rFonts w:ascii="Times New Roman" w:hAnsi="Times New Roman"/>
                <w:noProof/>
                <w:webHidden/>
                <w:sz w:val="28"/>
              </w:rPr>
              <w:fldChar w:fldCharType="separate"/>
            </w:r>
            <w:r w:rsidR="00325269">
              <w:rPr>
                <w:rFonts w:ascii="Times New Roman" w:hAnsi="Times New Roman"/>
                <w:noProof/>
                <w:webHidden/>
                <w:sz w:val="28"/>
              </w:rPr>
              <w:t>4</w:t>
            </w:r>
            <w:r w:rsidR="008468C5" w:rsidRPr="008468C5">
              <w:rPr>
                <w:rFonts w:ascii="Times New Roman" w:hAnsi="Times New Roman"/>
                <w:noProof/>
                <w:webHidden/>
                <w:sz w:val="28"/>
              </w:rPr>
              <w:fldChar w:fldCharType="end"/>
            </w:r>
          </w:hyperlink>
        </w:p>
        <w:p w14:paraId="1C9B68C7" w14:textId="77777777" w:rsidR="008468C5" w:rsidRPr="008468C5" w:rsidRDefault="00683BC0" w:rsidP="008468C5">
          <w:pPr>
            <w:pStyle w:val="14"/>
            <w:tabs>
              <w:tab w:val="right" w:leader="dot" w:pos="9345"/>
            </w:tabs>
            <w:spacing w:after="0" w:line="360" w:lineRule="auto"/>
            <w:contextualSpacing/>
            <w:jc w:val="both"/>
            <w:rPr>
              <w:rFonts w:ascii="Times New Roman" w:eastAsiaTheme="minorEastAsia" w:hAnsi="Times New Roman"/>
              <w:noProof/>
              <w:sz w:val="28"/>
              <w:lang w:eastAsia="ru-RU"/>
            </w:rPr>
          </w:pPr>
          <w:hyperlink w:anchor="_Toc123252374" w:history="1">
            <w:r w:rsidR="008468C5" w:rsidRPr="008468C5">
              <w:rPr>
                <w:rStyle w:val="af"/>
                <w:rFonts w:ascii="Times New Roman" w:hAnsi="Times New Roman"/>
                <w:noProof/>
                <w:sz w:val="28"/>
              </w:rPr>
              <w:t>1 Теоретико-методологические основы закрепления молодых специалистов в системе государственной службы</w:t>
            </w:r>
            <w:r w:rsidR="008468C5" w:rsidRPr="008468C5">
              <w:rPr>
                <w:rFonts w:ascii="Times New Roman" w:hAnsi="Times New Roman"/>
                <w:noProof/>
                <w:webHidden/>
                <w:sz w:val="28"/>
              </w:rPr>
              <w:tab/>
            </w:r>
            <w:r w:rsidR="008468C5" w:rsidRPr="008468C5">
              <w:rPr>
                <w:rFonts w:ascii="Times New Roman" w:hAnsi="Times New Roman"/>
                <w:noProof/>
                <w:webHidden/>
                <w:sz w:val="28"/>
              </w:rPr>
              <w:fldChar w:fldCharType="begin"/>
            </w:r>
            <w:r w:rsidR="008468C5" w:rsidRPr="008468C5">
              <w:rPr>
                <w:rFonts w:ascii="Times New Roman" w:hAnsi="Times New Roman"/>
                <w:noProof/>
                <w:webHidden/>
                <w:sz w:val="28"/>
              </w:rPr>
              <w:instrText xml:space="preserve"> PAGEREF _Toc123252374 \h </w:instrText>
            </w:r>
            <w:r w:rsidR="008468C5" w:rsidRPr="008468C5">
              <w:rPr>
                <w:rFonts w:ascii="Times New Roman" w:hAnsi="Times New Roman"/>
                <w:noProof/>
                <w:webHidden/>
                <w:sz w:val="28"/>
              </w:rPr>
            </w:r>
            <w:r w:rsidR="008468C5" w:rsidRPr="008468C5">
              <w:rPr>
                <w:rFonts w:ascii="Times New Roman" w:hAnsi="Times New Roman"/>
                <w:noProof/>
                <w:webHidden/>
                <w:sz w:val="28"/>
              </w:rPr>
              <w:fldChar w:fldCharType="separate"/>
            </w:r>
            <w:r w:rsidR="00325269">
              <w:rPr>
                <w:rFonts w:ascii="Times New Roman" w:hAnsi="Times New Roman"/>
                <w:noProof/>
                <w:webHidden/>
                <w:sz w:val="28"/>
              </w:rPr>
              <w:t>8</w:t>
            </w:r>
            <w:r w:rsidR="008468C5" w:rsidRPr="008468C5">
              <w:rPr>
                <w:rFonts w:ascii="Times New Roman" w:hAnsi="Times New Roman"/>
                <w:noProof/>
                <w:webHidden/>
                <w:sz w:val="28"/>
              </w:rPr>
              <w:fldChar w:fldCharType="end"/>
            </w:r>
          </w:hyperlink>
        </w:p>
        <w:p w14:paraId="110F4CDF" w14:textId="77777777" w:rsidR="008468C5" w:rsidRPr="008468C5" w:rsidRDefault="00683BC0" w:rsidP="008468C5">
          <w:pPr>
            <w:pStyle w:val="22"/>
            <w:tabs>
              <w:tab w:val="left" w:pos="880"/>
              <w:tab w:val="right" w:leader="dot" w:pos="9345"/>
            </w:tabs>
            <w:spacing w:after="0" w:line="360" w:lineRule="auto"/>
            <w:contextualSpacing/>
            <w:jc w:val="both"/>
            <w:rPr>
              <w:rFonts w:ascii="Times New Roman" w:eastAsiaTheme="minorEastAsia" w:hAnsi="Times New Roman"/>
              <w:noProof/>
              <w:sz w:val="28"/>
              <w:lang w:eastAsia="ru-RU"/>
            </w:rPr>
          </w:pPr>
          <w:hyperlink w:anchor="_Toc123252375" w:history="1">
            <w:r w:rsidR="008468C5" w:rsidRPr="008468C5">
              <w:rPr>
                <w:rStyle w:val="af"/>
                <w:rFonts w:ascii="Times New Roman" w:hAnsi="Times New Roman"/>
                <w:noProof/>
                <w:sz w:val="28"/>
              </w:rPr>
              <w:t>1.1</w:t>
            </w:r>
            <w:r w:rsidR="008468C5" w:rsidRPr="008468C5">
              <w:rPr>
                <w:rFonts w:ascii="Times New Roman" w:eastAsiaTheme="minorEastAsia" w:hAnsi="Times New Roman"/>
                <w:noProof/>
                <w:sz w:val="28"/>
                <w:lang w:eastAsia="ru-RU"/>
              </w:rPr>
              <w:tab/>
            </w:r>
            <w:r w:rsidR="008468C5" w:rsidRPr="008468C5">
              <w:rPr>
                <w:rStyle w:val="af"/>
                <w:rFonts w:ascii="Times New Roman" w:hAnsi="Times New Roman"/>
                <w:noProof/>
                <w:sz w:val="28"/>
              </w:rPr>
              <w:t>Значение и принципы закрепления молодых специалистов в системе государственной службы</w:t>
            </w:r>
            <w:r w:rsidR="008468C5" w:rsidRPr="008468C5">
              <w:rPr>
                <w:rFonts w:ascii="Times New Roman" w:hAnsi="Times New Roman"/>
                <w:noProof/>
                <w:webHidden/>
                <w:sz w:val="28"/>
              </w:rPr>
              <w:tab/>
            </w:r>
            <w:r w:rsidR="008468C5" w:rsidRPr="008468C5">
              <w:rPr>
                <w:rFonts w:ascii="Times New Roman" w:hAnsi="Times New Roman"/>
                <w:noProof/>
                <w:webHidden/>
                <w:sz w:val="28"/>
              </w:rPr>
              <w:fldChar w:fldCharType="begin"/>
            </w:r>
            <w:r w:rsidR="008468C5" w:rsidRPr="008468C5">
              <w:rPr>
                <w:rFonts w:ascii="Times New Roman" w:hAnsi="Times New Roman"/>
                <w:noProof/>
                <w:webHidden/>
                <w:sz w:val="28"/>
              </w:rPr>
              <w:instrText xml:space="preserve"> PAGEREF _Toc123252375 \h </w:instrText>
            </w:r>
            <w:r w:rsidR="008468C5" w:rsidRPr="008468C5">
              <w:rPr>
                <w:rFonts w:ascii="Times New Roman" w:hAnsi="Times New Roman"/>
                <w:noProof/>
                <w:webHidden/>
                <w:sz w:val="28"/>
              </w:rPr>
            </w:r>
            <w:r w:rsidR="008468C5" w:rsidRPr="008468C5">
              <w:rPr>
                <w:rFonts w:ascii="Times New Roman" w:hAnsi="Times New Roman"/>
                <w:noProof/>
                <w:webHidden/>
                <w:sz w:val="28"/>
              </w:rPr>
              <w:fldChar w:fldCharType="separate"/>
            </w:r>
            <w:r w:rsidR="00325269">
              <w:rPr>
                <w:rFonts w:ascii="Times New Roman" w:hAnsi="Times New Roman"/>
                <w:noProof/>
                <w:webHidden/>
                <w:sz w:val="28"/>
              </w:rPr>
              <w:t>8</w:t>
            </w:r>
            <w:r w:rsidR="008468C5" w:rsidRPr="008468C5">
              <w:rPr>
                <w:rFonts w:ascii="Times New Roman" w:hAnsi="Times New Roman"/>
                <w:noProof/>
                <w:webHidden/>
                <w:sz w:val="28"/>
              </w:rPr>
              <w:fldChar w:fldCharType="end"/>
            </w:r>
          </w:hyperlink>
        </w:p>
        <w:p w14:paraId="1304D1CB" w14:textId="77777777" w:rsidR="008468C5" w:rsidRPr="008468C5" w:rsidRDefault="00683BC0" w:rsidP="008468C5">
          <w:pPr>
            <w:pStyle w:val="22"/>
            <w:tabs>
              <w:tab w:val="left" w:pos="880"/>
              <w:tab w:val="right" w:leader="dot" w:pos="9345"/>
            </w:tabs>
            <w:spacing w:after="0" w:line="360" w:lineRule="auto"/>
            <w:contextualSpacing/>
            <w:jc w:val="both"/>
            <w:rPr>
              <w:rFonts w:ascii="Times New Roman" w:eastAsiaTheme="minorEastAsia" w:hAnsi="Times New Roman"/>
              <w:noProof/>
              <w:sz w:val="28"/>
              <w:lang w:eastAsia="ru-RU"/>
            </w:rPr>
          </w:pPr>
          <w:hyperlink w:anchor="_Toc123252376" w:history="1">
            <w:r w:rsidR="008468C5" w:rsidRPr="008468C5">
              <w:rPr>
                <w:rStyle w:val="af"/>
                <w:rFonts w:ascii="Times New Roman" w:hAnsi="Times New Roman"/>
                <w:noProof/>
                <w:sz w:val="28"/>
              </w:rPr>
              <w:t>1.2</w:t>
            </w:r>
            <w:r w:rsidR="008468C5" w:rsidRPr="008468C5">
              <w:rPr>
                <w:rFonts w:ascii="Times New Roman" w:eastAsiaTheme="minorEastAsia" w:hAnsi="Times New Roman"/>
                <w:noProof/>
                <w:sz w:val="28"/>
                <w:lang w:eastAsia="ru-RU"/>
              </w:rPr>
              <w:tab/>
            </w:r>
            <w:r w:rsidR="008468C5" w:rsidRPr="008468C5">
              <w:rPr>
                <w:rStyle w:val="af"/>
                <w:rFonts w:ascii="Times New Roman" w:hAnsi="Times New Roman"/>
                <w:noProof/>
                <w:sz w:val="28"/>
              </w:rPr>
              <w:t>Нормативно-правовое регулирование процесса закрепления молодых специалистов в системе государственной службы</w:t>
            </w:r>
            <w:r w:rsidR="008468C5" w:rsidRPr="008468C5">
              <w:rPr>
                <w:rFonts w:ascii="Times New Roman" w:hAnsi="Times New Roman"/>
                <w:noProof/>
                <w:webHidden/>
                <w:sz w:val="28"/>
              </w:rPr>
              <w:tab/>
            </w:r>
            <w:r w:rsidR="008468C5" w:rsidRPr="008468C5">
              <w:rPr>
                <w:rFonts w:ascii="Times New Roman" w:hAnsi="Times New Roman"/>
                <w:noProof/>
                <w:webHidden/>
                <w:sz w:val="28"/>
              </w:rPr>
              <w:fldChar w:fldCharType="begin"/>
            </w:r>
            <w:r w:rsidR="008468C5" w:rsidRPr="008468C5">
              <w:rPr>
                <w:rFonts w:ascii="Times New Roman" w:hAnsi="Times New Roman"/>
                <w:noProof/>
                <w:webHidden/>
                <w:sz w:val="28"/>
              </w:rPr>
              <w:instrText xml:space="preserve"> PAGEREF _Toc123252376 \h </w:instrText>
            </w:r>
            <w:r w:rsidR="008468C5" w:rsidRPr="008468C5">
              <w:rPr>
                <w:rFonts w:ascii="Times New Roman" w:hAnsi="Times New Roman"/>
                <w:noProof/>
                <w:webHidden/>
                <w:sz w:val="28"/>
              </w:rPr>
            </w:r>
            <w:r w:rsidR="008468C5" w:rsidRPr="008468C5">
              <w:rPr>
                <w:rFonts w:ascii="Times New Roman" w:hAnsi="Times New Roman"/>
                <w:noProof/>
                <w:webHidden/>
                <w:sz w:val="28"/>
              </w:rPr>
              <w:fldChar w:fldCharType="separate"/>
            </w:r>
            <w:r w:rsidR="00325269">
              <w:rPr>
                <w:rFonts w:ascii="Times New Roman" w:hAnsi="Times New Roman"/>
                <w:noProof/>
                <w:webHidden/>
                <w:sz w:val="28"/>
              </w:rPr>
              <w:t>13</w:t>
            </w:r>
            <w:r w:rsidR="008468C5" w:rsidRPr="008468C5">
              <w:rPr>
                <w:rFonts w:ascii="Times New Roman" w:hAnsi="Times New Roman"/>
                <w:noProof/>
                <w:webHidden/>
                <w:sz w:val="28"/>
              </w:rPr>
              <w:fldChar w:fldCharType="end"/>
            </w:r>
          </w:hyperlink>
        </w:p>
        <w:p w14:paraId="3AF116DD" w14:textId="77777777" w:rsidR="008468C5" w:rsidRPr="008468C5" w:rsidRDefault="00683BC0" w:rsidP="008468C5">
          <w:pPr>
            <w:pStyle w:val="22"/>
            <w:tabs>
              <w:tab w:val="left" w:pos="880"/>
              <w:tab w:val="right" w:leader="dot" w:pos="9345"/>
            </w:tabs>
            <w:spacing w:after="0" w:line="360" w:lineRule="auto"/>
            <w:contextualSpacing/>
            <w:jc w:val="both"/>
            <w:rPr>
              <w:rFonts w:ascii="Times New Roman" w:eastAsiaTheme="minorEastAsia" w:hAnsi="Times New Roman"/>
              <w:noProof/>
              <w:sz w:val="28"/>
              <w:lang w:eastAsia="ru-RU"/>
            </w:rPr>
          </w:pPr>
          <w:hyperlink w:anchor="_Toc123252377" w:history="1">
            <w:r w:rsidR="008468C5" w:rsidRPr="008468C5">
              <w:rPr>
                <w:rStyle w:val="af"/>
                <w:rFonts w:ascii="Times New Roman" w:hAnsi="Times New Roman"/>
                <w:noProof/>
                <w:sz w:val="28"/>
              </w:rPr>
              <w:t>1.3</w:t>
            </w:r>
            <w:r w:rsidR="008468C5" w:rsidRPr="008468C5">
              <w:rPr>
                <w:rFonts w:ascii="Times New Roman" w:eastAsiaTheme="minorEastAsia" w:hAnsi="Times New Roman"/>
                <w:noProof/>
                <w:sz w:val="28"/>
                <w:lang w:eastAsia="ru-RU"/>
              </w:rPr>
              <w:tab/>
            </w:r>
            <w:r w:rsidR="008468C5" w:rsidRPr="008468C5">
              <w:rPr>
                <w:rStyle w:val="af"/>
                <w:rFonts w:ascii="Times New Roman" w:hAnsi="Times New Roman"/>
                <w:noProof/>
                <w:sz w:val="28"/>
              </w:rPr>
              <w:t>Зарубежная практика закрепления молодых специалистов в системе государственной службы</w:t>
            </w:r>
            <w:r w:rsidR="008468C5" w:rsidRPr="008468C5">
              <w:rPr>
                <w:rFonts w:ascii="Times New Roman" w:hAnsi="Times New Roman"/>
                <w:noProof/>
                <w:webHidden/>
                <w:sz w:val="28"/>
              </w:rPr>
              <w:tab/>
            </w:r>
            <w:r w:rsidR="008468C5" w:rsidRPr="008468C5">
              <w:rPr>
                <w:rFonts w:ascii="Times New Roman" w:hAnsi="Times New Roman"/>
                <w:noProof/>
                <w:webHidden/>
                <w:sz w:val="28"/>
              </w:rPr>
              <w:fldChar w:fldCharType="begin"/>
            </w:r>
            <w:r w:rsidR="008468C5" w:rsidRPr="008468C5">
              <w:rPr>
                <w:rFonts w:ascii="Times New Roman" w:hAnsi="Times New Roman"/>
                <w:noProof/>
                <w:webHidden/>
                <w:sz w:val="28"/>
              </w:rPr>
              <w:instrText xml:space="preserve"> PAGEREF _Toc123252377 \h </w:instrText>
            </w:r>
            <w:r w:rsidR="008468C5" w:rsidRPr="008468C5">
              <w:rPr>
                <w:rFonts w:ascii="Times New Roman" w:hAnsi="Times New Roman"/>
                <w:noProof/>
                <w:webHidden/>
                <w:sz w:val="28"/>
              </w:rPr>
            </w:r>
            <w:r w:rsidR="008468C5" w:rsidRPr="008468C5">
              <w:rPr>
                <w:rFonts w:ascii="Times New Roman" w:hAnsi="Times New Roman"/>
                <w:noProof/>
                <w:webHidden/>
                <w:sz w:val="28"/>
              </w:rPr>
              <w:fldChar w:fldCharType="separate"/>
            </w:r>
            <w:r w:rsidR="00325269">
              <w:rPr>
                <w:rFonts w:ascii="Times New Roman" w:hAnsi="Times New Roman"/>
                <w:noProof/>
                <w:webHidden/>
                <w:sz w:val="28"/>
              </w:rPr>
              <w:t>22</w:t>
            </w:r>
            <w:r w:rsidR="008468C5" w:rsidRPr="008468C5">
              <w:rPr>
                <w:rFonts w:ascii="Times New Roman" w:hAnsi="Times New Roman"/>
                <w:noProof/>
                <w:webHidden/>
                <w:sz w:val="28"/>
              </w:rPr>
              <w:fldChar w:fldCharType="end"/>
            </w:r>
          </w:hyperlink>
        </w:p>
        <w:p w14:paraId="4E06E604" w14:textId="77777777" w:rsidR="008468C5" w:rsidRPr="008468C5" w:rsidRDefault="00683BC0" w:rsidP="008468C5">
          <w:pPr>
            <w:pStyle w:val="14"/>
            <w:tabs>
              <w:tab w:val="right" w:leader="dot" w:pos="9345"/>
            </w:tabs>
            <w:spacing w:after="0" w:line="360" w:lineRule="auto"/>
            <w:contextualSpacing/>
            <w:jc w:val="both"/>
            <w:rPr>
              <w:rFonts w:ascii="Times New Roman" w:eastAsiaTheme="minorEastAsia" w:hAnsi="Times New Roman"/>
              <w:noProof/>
              <w:sz w:val="28"/>
              <w:lang w:eastAsia="ru-RU"/>
            </w:rPr>
          </w:pPr>
          <w:hyperlink w:anchor="_Toc123252378" w:history="1">
            <w:r w:rsidR="008468C5" w:rsidRPr="008468C5">
              <w:rPr>
                <w:rStyle w:val="af"/>
                <w:rFonts w:ascii="Times New Roman" w:hAnsi="Times New Roman"/>
                <w:noProof/>
                <w:sz w:val="28"/>
              </w:rPr>
              <w:t>2 Исследование проблем закрепления молодых специалистов в системе государственной службы Министерства социального благополучия и семейной политики Камчатского края</w:t>
            </w:r>
            <w:r w:rsidR="008468C5" w:rsidRPr="008468C5">
              <w:rPr>
                <w:rFonts w:ascii="Times New Roman" w:hAnsi="Times New Roman"/>
                <w:noProof/>
                <w:webHidden/>
                <w:sz w:val="28"/>
              </w:rPr>
              <w:tab/>
            </w:r>
            <w:r w:rsidR="008468C5" w:rsidRPr="008468C5">
              <w:rPr>
                <w:rFonts w:ascii="Times New Roman" w:hAnsi="Times New Roman"/>
                <w:noProof/>
                <w:webHidden/>
                <w:sz w:val="28"/>
              </w:rPr>
              <w:fldChar w:fldCharType="begin"/>
            </w:r>
            <w:r w:rsidR="008468C5" w:rsidRPr="008468C5">
              <w:rPr>
                <w:rFonts w:ascii="Times New Roman" w:hAnsi="Times New Roman"/>
                <w:noProof/>
                <w:webHidden/>
                <w:sz w:val="28"/>
              </w:rPr>
              <w:instrText xml:space="preserve"> PAGEREF _Toc123252378 \h </w:instrText>
            </w:r>
            <w:r w:rsidR="008468C5" w:rsidRPr="008468C5">
              <w:rPr>
                <w:rFonts w:ascii="Times New Roman" w:hAnsi="Times New Roman"/>
                <w:noProof/>
                <w:webHidden/>
                <w:sz w:val="28"/>
              </w:rPr>
            </w:r>
            <w:r w:rsidR="008468C5" w:rsidRPr="008468C5">
              <w:rPr>
                <w:rFonts w:ascii="Times New Roman" w:hAnsi="Times New Roman"/>
                <w:noProof/>
                <w:webHidden/>
                <w:sz w:val="28"/>
              </w:rPr>
              <w:fldChar w:fldCharType="separate"/>
            </w:r>
            <w:r w:rsidR="00325269">
              <w:rPr>
                <w:rFonts w:ascii="Times New Roman" w:hAnsi="Times New Roman"/>
                <w:noProof/>
                <w:webHidden/>
                <w:sz w:val="28"/>
              </w:rPr>
              <w:t>28</w:t>
            </w:r>
            <w:r w:rsidR="008468C5" w:rsidRPr="008468C5">
              <w:rPr>
                <w:rFonts w:ascii="Times New Roman" w:hAnsi="Times New Roman"/>
                <w:noProof/>
                <w:webHidden/>
                <w:sz w:val="28"/>
              </w:rPr>
              <w:fldChar w:fldCharType="end"/>
            </w:r>
          </w:hyperlink>
        </w:p>
        <w:p w14:paraId="79B2F719" w14:textId="77777777" w:rsidR="008468C5" w:rsidRPr="008468C5" w:rsidRDefault="00683BC0" w:rsidP="008468C5">
          <w:pPr>
            <w:pStyle w:val="22"/>
            <w:tabs>
              <w:tab w:val="right" w:leader="dot" w:pos="9345"/>
            </w:tabs>
            <w:spacing w:after="0" w:line="360" w:lineRule="auto"/>
            <w:contextualSpacing/>
            <w:jc w:val="both"/>
            <w:rPr>
              <w:rFonts w:ascii="Times New Roman" w:eastAsiaTheme="minorEastAsia" w:hAnsi="Times New Roman"/>
              <w:noProof/>
              <w:sz w:val="28"/>
              <w:lang w:eastAsia="ru-RU"/>
            </w:rPr>
          </w:pPr>
          <w:hyperlink w:anchor="_Toc123252379" w:history="1">
            <w:r w:rsidR="008468C5" w:rsidRPr="008468C5">
              <w:rPr>
                <w:rStyle w:val="af"/>
                <w:rFonts w:ascii="Times New Roman" w:hAnsi="Times New Roman"/>
                <w:noProof/>
                <w:sz w:val="28"/>
              </w:rPr>
              <w:t>2.1. Краткая характеристика Министерства социального благополучия и семейной политики Камчатского края</w:t>
            </w:r>
            <w:r w:rsidR="008468C5" w:rsidRPr="008468C5">
              <w:rPr>
                <w:rFonts w:ascii="Times New Roman" w:hAnsi="Times New Roman"/>
                <w:noProof/>
                <w:webHidden/>
                <w:sz w:val="28"/>
              </w:rPr>
              <w:tab/>
            </w:r>
            <w:r w:rsidR="008468C5" w:rsidRPr="008468C5">
              <w:rPr>
                <w:rFonts w:ascii="Times New Roman" w:hAnsi="Times New Roman"/>
                <w:noProof/>
                <w:webHidden/>
                <w:sz w:val="28"/>
              </w:rPr>
              <w:fldChar w:fldCharType="begin"/>
            </w:r>
            <w:r w:rsidR="008468C5" w:rsidRPr="008468C5">
              <w:rPr>
                <w:rFonts w:ascii="Times New Roman" w:hAnsi="Times New Roman"/>
                <w:noProof/>
                <w:webHidden/>
                <w:sz w:val="28"/>
              </w:rPr>
              <w:instrText xml:space="preserve"> PAGEREF _Toc123252379 \h </w:instrText>
            </w:r>
            <w:r w:rsidR="008468C5" w:rsidRPr="008468C5">
              <w:rPr>
                <w:rFonts w:ascii="Times New Roman" w:hAnsi="Times New Roman"/>
                <w:noProof/>
                <w:webHidden/>
                <w:sz w:val="28"/>
              </w:rPr>
            </w:r>
            <w:r w:rsidR="008468C5" w:rsidRPr="008468C5">
              <w:rPr>
                <w:rFonts w:ascii="Times New Roman" w:hAnsi="Times New Roman"/>
                <w:noProof/>
                <w:webHidden/>
                <w:sz w:val="28"/>
              </w:rPr>
              <w:fldChar w:fldCharType="separate"/>
            </w:r>
            <w:r w:rsidR="00325269">
              <w:rPr>
                <w:rFonts w:ascii="Times New Roman" w:hAnsi="Times New Roman"/>
                <w:noProof/>
                <w:webHidden/>
                <w:sz w:val="28"/>
              </w:rPr>
              <w:t>28</w:t>
            </w:r>
            <w:r w:rsidR="008468C5" w:rsidRPr="008468C5">
              <w:rPr>
                <w:rFonts w:ascii="Times New Roman" w:hAnsi="Times New Roman"/>
                <w:noProof/>
                <w:webHidden/>
                <w:sz w:val="28"/>
              </w:rPr>
              <w:fldChar w:fldCharType="end"/>
            </w:r>
          </w:hyperlink>
        </w:p>
        <w:p w14:paraId="61BE7D81" w14:textId="77777777" w:rsidR="008468C5" w:rsidRPr="008468C5" w:rsidRDefault="00683BC0" w:rsidP="008468C5">
          <w:pPr>
            <w:pStyle w:val="22"/>
            <w:tabs>
              <w:tab w:val="right" w:leader="dot" w:pos="9345"/>
            </w:tabs>
            <w:spacing w:after="0" w:line="360" w:lineRule="auto"/>
            <w:contextualSpacing/>
            <w:jc w:val="both"/>
            <w:rPr>
              <w:rFonts w:ascii="Times New Roman" w:eastAsiaTheme="minorEastAsia" w:hAnsi="Times New Roman"/>
              <w:noProof/>
              <w:sz w:val="28"/>
              <w:lang w:eastAsia="ru-RU"/>
            </w:rPr>
          </w:pPr>
          <w:hyperlink w:anchor="_Toc123252380" w:history="1">
            <w:r w:rsidR="008468C5" w:rsidRPr="008468C5">
              <w:rPr>
                <w:rStyle w:val="af"/>
                <w:rFonts w:ascii="Times New Roman" w:hAnsi="Times New Roman"/>
                <w:noProof/>
                <w:sz w:val="28"/>
              </w:rPr>
              <w:t>2.2. Анализ действующей системы управления Министерства социального благополучия и семейной политики Камчатского края</w:t>
            </w:r>
            <w:r w:rsidR="008468C5" w:rsidRPr="008468C5">
              <w:rPr>
                <w:rFonts w:ascii="Times New Roman" w:hAnsi="Times New Roman"/>
                <w:noProof/>
                <w:webHidden/>
                <w:sz w:val="28"/>
              </w:rPr>
              <w:tab/>
            </w:r>
            <w:r w:rsidR="008468C5" w:rsidRPr="008468C5">
              <w:rPr>
                <w:rFonts w:ascii="Times New Roman" w:hAnsi="Times New Roman"/>
                <w:noProof/>
                <w:webHidden/>
                <w:sz w:val="28"/>
              </w:rPr>
              <w:fldChar w:fldCharType="begin"/>
            </w:r>
            <w:r w:rsidR="008468C5" w:rsidRPr="008468C5">
              <w:rPr>
                <w:rFonts w:ascii="Times New Roman" w:hAnsi="Times New Roman"/>
                <w:noProof/>
                <w:webHidden/>
                <w:sz w:val="28"/>
              </w:rPr>
              <w:instrText xml:space="preserve"> PAGEREF _Toc123252380 \h </w:instrText>
            </w:r>
            <w:r w:rsidR="008468C5" w:rsidRPr="008468C5">
              <w:rPr>
                <w:rFonts w:ascii="Times New Roman" w:hAnsi="Times New Roman"/>
                <w:noProof/>
                <w:webHidden/>
                <w:sz w:val="28"/>
              </w:rPr>
            </w:r>
            <w:r w:rsidR="008468C5" w:rsidRPr="008468C5">
              <w:rPr>
                <w:rFonts w:ascii="Times New Roman" w:hAnsi="Times New Roman"/>
                <w:noProof/>
                <w:webHidden/>
                <w:sz w:val="28"/>
              </w:rPr>
              <w:fldChar w:fldCharType="separate"/>
            </w:r>
            <w:r w:rsidR="00325269">
              <w:rPr>
                <w:rFonts w:ascii="Times New Roman" w:hAnsi="Times New Roman"/>
                <w:noProof/>
                <w:webHidden/>
                <w:sz w:val="28"/>
              </w:rPr>
              <w:t>32</w:t>
            </w:r>
            <w:r w:rsidR="008468C5" w:rsidRPr="008468C5">
              <w:rPr>
                <w:rFonts w:ascii="Times New Roman" w:hAnsi="Times New Roman"/>
                <w:noProof/>
                <w:webHidden/>
                <w:sz w:val="28"/>
              </w:rPr>
              <w:fldChar w:fldCharType="end"/>
            </w:r>
          </w:hyperlink>
        </w:p>
        <w:p w14:paraId="63E1AEC7" w14:textId="77777777" w:rsidR="008468C5" w:rsidRPr="008468C5" w:rsidRDefault="00683BC0" w:rsidP="008468C5">
          <w:pPr>
            <w:pStyle w:val="22"/>
            <w:tabs>
              <w:tab w:val="right" w:leader="dot" w:pos="9345"/>
            </w:tabs>
            <w:spacing w:after="0" w:line="360" w:lineRule="auto"/>
            <w:contextualSpacing/>
            <w:jc w:val="both"/>
            <w:rPr>
              <w:rFonts w:ascii="Times New Roman" w:eastAsiaTheme="minorEastAsia" w:hAnsi="Times New Roman"/>
              <w:noProof/>
              <w:sz w:val="28"/>
              <w:lang w:eastAsia="ru-RU"/>
            </w:rPr>
          </w:pPr>
          <w:hyperlink w:anchor="_Toc123252381" w:history="1">
            <w:r w:rsidR="008468C5" w:rsidRPr="008468C5">
              <w:rPr>
                <w:rStyle w:val="af"/>
                <w:rFonts w:ascii="Times New Roman" w:hAnsi="Times New Roman"/>
                <w:noProof/>
                <w:sz w:val="28"/>
              </w:rPr>
              <w:t>2.3.Проблемы закрепления молодых специалистов в системе государственной службы Министерства социального благополучия и семейной политики Камчатского края</w:t>
            </w:r>
            <w:r w:rsidR="008468C5" w:rsidRPr="008468C5">
              <w:rPr>
                <w:rFonts w:ascii="Times New Roman" w:hAnsi="Times New Roman"/>
                <w:noProof/>
                <w:webHidden/>
                <w:sz w:val="28"/>
              </w:rPr>
              <w:tab/>
            </w:r>
            <w:r w:rsidR="008468C5" w:rsidRPr="008468C5">
              <w:rPr>
                <w:rFonts w:ascii="Times New Roman" w:hAnsi="Times New Roman"/>
                <w:noProof/>
                <w:webHidden/>
                <w:sz w:val="28"/>
              </w:rPr>
              <w:fldChar w:fldCharType="begin"/>
            </w:r>
            <w:r w:rsidR="008468C5" w:rsidRPr="008468C5">
              <w:rPr>
                <w:rFonts w:ascii="Times New Roman" w:hAnsi="Times New Roman"/>
                <w:noProof/>
                <w:webHidden/>
                <w:sz w:val="28"/>
              </w:rPr>
              <w:instrText xml:space="preserve"> PAGEREF _Toc123252381 \h </w:instrText>
            </w:r>
            <w:r w:rsidR="008468C5" w:rsidRPr="008468C5">
              <w:rPr>
                <w:rFonts w:ascii="Times New Roman" w:hAnsi="Times New Roman"/>
                <w:noProof/>
                <w:webHidden/>
                <w:sz w:val="28"/>
              </w:rPr>
            </w:r>
            <w:r w:rsidR="008468C5" w:rsidRPr="008468C5">
              <w:rPr>
                <w:rFonts w:ascii="Times New Roman" w:hAnsi="Times New Roman"/>
                <w:noProof/>
                <w:webHidden/>
                <w:sz w:val="28"/>
              </w:rPr>
              <w:fldChar w:fldCharType="separate"/>
            </w:r>
            <w:r w:rsidR="00325269">
              <w:rPr>
                <w:rFonts w:ascii="Times New Roman" w:hAnsi="Times New Roman"/>
                <w:noProof/>
                <w:webHidden/>
                <w:sz w:val="28"/>
              </w:rPr>
              <w:t>36</w:t>
            </w:r>
            <w:r w:rsidR="008468C5" w:rsidRPr="008468C5">
              <w:rPr>
                <w:rFonts w:ascii="Times New Roman" w:hAnsi="Times New Roman"/>
                <w:noProof/>
                <w:webHidden/>
                <w:sz w:val="28"/>
              </w:rPr>
              <w:fldChar w:fldCharType="end"/>
            </w:r>
          </w:hyperlink>
        </w:p>
        <w:p w14:paraId="63FAFE3A" w14:textId="77777777" w:rsidR="008468C5" w:rsidRPr="008468C5" w:rsidRDefault="00683BC0" w:rsidP="008468C5">
          <w:pPr>
            <w:pStyle w:val="14"/>
            <w:tabs>
              <w:tab w:val="right" w:leader="dot" w:pos="9345"/>
            </w:tabs>
            <w:spacing w:after="0" w:line="360" w:lineRule="auto"/>
            <w:contextualSpacing/>
            <w:jc w:val="both"/>
            <w:rPr>
              <w:rFonts w:ascii="Times New Roman" w:eastAsiaTheme="minorEastAsia" w:hAnsi="Times New Roman"/>
              <w:noProof/>
              <w:sz w:val="28"/>
              <w:lang w:eastAsia="ru-RU"/>
            </w:rPr>
          </w:pPr>
          <w:hyperlink w:anchor="_Toc123252382" w:history="1">
            <w:r w:rsidR="008468C5" w:rsidRPr="008468C5">
              <w:rPr>
                <w:rStyle w:val="af"/>
                <w:rFonts w:ascii="Times New Roman" w:hAnsi="Times New Roman"/>
                <w:noProof/>
                <w:sz w:val="28"/>
              </w:rPr>
              <w:t>3 Совершенствование процессов закрепления молодых специалистов в системе государственной службы Министерства социального благополучия и семейной политики Камчатского края</w:t>
            </w:r>
            <w:r w:rsidR="008468C5" w:rsidRPr="008468C5">
              <w:rPr>
                <w:rFonts w:ascii="Times New Roman" w:hAnsi="Times New Roman"/>
                <w:noProof/>
                <w:webHidden/>
                <w:sz w:val="28"/>
              </w:rPr>
              <w:tab/>
            </w:r>
            <w:r w:rsidR="008468C5" w:rsidRPr="008468C5">
              <w:rPr>
                <w:rFonts w:ascii="Times New Roman" w:hAnsi="Times New Roman"/>
                <w:noProof/>
                <w:webHidden/>
                <w:sz w:val="28"/>
              </w:rPr>
              <w:fldChar w:fldCharType="begin"/>
            </w:r>
            <w:r w:rsidR="008468C5" w:rsidRPr="008468C5">
              <w:rPr>
                <w:rFonts w:ascii="Times New Roman" w:hAnsi="Times New Roman"/>
                <w:noProof/>
                <w:webHidden/>
                <w:sz w:val="28"/>
              </w:rPr>
              <w:instrText xml:space="preserve"> PAGEREF _Toc123252382 \h </w:instrText>
            </w:r>
            <w:r w:rsidR="008468C5" w:rsidRPr="008468C5">
              <w:rPr>
                <w:rFonts w:ascii="Times New Roman" w:hAnsi="Times New Roman"/>
                <w:noProof/>
                <w:webHidden/>
                <w:sz w:val="28"/>
              </w:rPr>
            </w:r>
            <w:r w:rsidR="008468C5" w:rsidRPr="008468C5">
              <w:rPr>
                <w:rFonts w:ascii="Times New Roman" w:hAnsi="Times New Roman"/>
                <w:noProof/>
                <w:webHidden/>
                <w:sz w:val="28"/>
              </w:rPr>
              <w:fldChar w:fldCharType="separate"/>
            </w:r>
            <w:r w:rsidR="00325269">
              <w:rPr>
                <w:rFonts w:ascii="Times New Roman" w:hAnsi="Times New Roman"/>
                <w:noProof/>
                <w:webHidden/>
                <w:sz w:val="28"/>
              </w:rPr>
              <w:t>51</w:t>
            </w:r>
            <w:r w:rsidR="008468C5" w:rsidRPr="008468C5">
              <w:rPr>
                <w:rFonts w:ascii="Times New Roman" w:hAnsi="Times New Roman"/>
                <w:noProof/>
                <w:webHidden/>
                <w:sz w:val="28"/>
              </w:rPr>
              <w:fldChar w:fldCharType="end"/>
            </w:r>
          </w:hyperlink>
        </w:p>
        <w:p w14:paraId="2EF7F387" w14:textId="77777777" w:rsidR="008468C5" w:rsidRPr="008468C5" w:rsidRDefault="00683BC0" w:rsidP="008468C5">
          <w:pPr>
            <w:pStyle w:val="22"/>
            <w:tabs>
              <w:tab w:val="right" w:leader="dot" w:pos="9345"/>
            </w:tabs>
            <w:spacing w:after="0" w:line="360" w:lineRule="auto"/>
            <w:contextualSpacing/>
            <w:jc w:val="both"/>
            <w:rPr>
              <w:rFonts w:ascii="Times New Roman" w:eastAsiaTheme="minorEastAsia" w:hAnsi="Times New Roman"/>
              <w:noProof/>
              <w:sz w:val="28"/>
              <w:lang w:eastAsia="ru-RU"/>
            </w:rPr>
          </w:pPr>
          <w:hyperlink w:anchor="_Toc123252383" w:history="1">
            <w:r w:rsidR="008468C5" w:rsidRPr="008468C5">
              <w:rPr>
                <w:rStyle w:val="af"/>
                <w:rFonts w:ascii="Times New Roman" w:hAnsi="Times New Roman"/>
                <w:noProof/>
                <w:sz w:val="28"/>
              </w:rPr>
              <w:t>3.1. Разработка направлений совершенствования процессов закрепления молодых специалистов в системе государственной службы Министерства социального благополучия и семейной политики Камчатского края</w:t>
            </w:r>
            <w:r w:rsidR="008468C5" w:rsidRPr="008468C5">
              <w:rPr>
                <w:rFonts w:ascii="Times New Roman" w:hAnsi="Times New Roman"/>
                <w:noProof/>
                <w:webHidden/>
                <w:sz w:val="28"/>
              </w:rPr>
              <w:tab/>
            </w:r>
            <w:r w:rsidR="008468C5" w:rsidRPr="008468C5">
              <w:rPr>
                <w:rFonts w:ascii="Times New Roman" w:hAnsi="Times New Roman"/>
                <w:noProof/>
                <w:webHidden/>
                <w:sz w:val="28"/>
              </w:rPr>
              <w:fldChar w:fldCharType="begin"/>
            </w:r>
            <w:r w:rsidR="008468C5" w:rsidRPr="008468C5">
              <w:rPr>
                <w:rFonts w:ascii="Times New Roman" w:hAnsi="Times New Roman"/>
                <w:noProof/>
                <w:webHidden/>
                <w:sz w:val="28"/>
              </w:rPr>
              <w:instrText xml:space="preserve"> PAGEREF _Toc123252383 \h </w:instrText>
            </w:r>
            <w:r w:rsidR="008468C5" w:rsidRPr="008468C5">
              <w:rPr>
                <w:rFonts w:ascii="Times New Roman" w:hAnsi="Times New Roman"/>
                <w:noProof/>
                <w:webHidden/>
                <w:sz w:val="28"/>
              </w:rPr>
            </w:r>
            <w:r w:rsidR="008468C5" w:rsidRPr="008468C5">
              <w:rPr>
                <w:rFonts w:ascii="Times New Roman" w:hAnsi="Times New Roman"/>
                <w:noProof/>
                <w:webHidden/>
                <w:sz w:val="28"/>
              </w:rPr>
              <w:fldChar w:fldCharType="separate"/>
            </w:r>
            <w:r w:rsidR="00325269">
              <w:rPr>
                <w:rFonts w:ascii="Times New Roman" w:hAnsi="Times New Roman"/>
                <w:noProof/>
                <w:webHidden/>
                <w:sz w:val="28"/>
              </w:rPr>
              <w:t>51</w:t>
            </w:r>
            <w:r w:rsidR="008468C5" w:rsidRPr="008468C5">
              <w:rPr>
                <w:rFonts w:ascii="Times New Roman" w:hAnsi="Times New Roman"/>
                <w:noProof/>
                <w:webHidden/>
                <w:sz w:val="28"/>
              </w:rPr>
              <w:fldChar w:fldCharType="end"/>
            </w:r>
          </w:hyperlink>
        </w:p>
        <w:p w14:paraId="79465091" w14:textId="77777777" w:rsidR="008468C5" w:rsidRPr="008468C5" w:rsidRDefault="00683BC0" w:rsidP="008468C5">
          <w:pPr>
            <w:pStyle w:val="22"/>
            <w:tabs>
              <w:tab w:val="right" w:leader="dot" w:pos="9345"/>
            </w:tabs>
            <w:spacing w:after="0" w:line="360" w:lineRule="auto"/>
            <w:contextualSpacing/>
            <w:jc w:val="both"/>
            <w:rPr>
              <w:rFonts w:ascii="Times New Roman" w:eastAsiaTheme="minorEastAsia" w:hAnsi="Times New Roman"/>
              <w:noProof/>
              <w:sz w:val="28"/>
              <w:lang w:eastAsia="ru-RU"/>
            </w:rPr>
          </w:pPr>
          <w:hyperlink w:anchor="_Toc123252384" w:history="1">
            <w:r w:rsidR="008468C5" w:rsidRPr="008468C5">
              <w:rPr>
                <w:rStyle w:val="af"/>
                <w:rFonts w:ascii="Times New Roman" w:eastAsia="Times New Roman" w:hAnsi="Times New Roman"/>
                <w:noProof/>
                <w:sz w:val="28"/>
                <w:lang w:eastAsia="ru-RU"/>
              </w:rPr>
              <w:t>3.2. Пути решения проблем закрепления молодых специалистов в системе государственной службы Министерства социального благополучия и семейной политики Камчатского края</w:t>
            </w:r>
            <w:r w:rsidR="008468C5" w:rsidRPr="008468C5">
              <w:rPr>
                <w:rFonts w:ascii="Times New Roman" w:hAnsi="Times New Roman"/>
                <w:noProof/>
                <w:webHidden/>
                <w:sz w:val="28"/>
              </w:rPr>
              <w:tab/>
            </w:r>
            <w:r w:rsidR="008468C5" w:rsidRPr="008468C5">
              <w:rPr>
                <w:rFonts w:ascii="Times New Roman" w:hAnsi="Times New Roman"/>
                <w:noProof/>
                <w:webHidden/>
                <w:sz w:val="28"/>
              </w:rPr>
              <w:fldChar w:fldCharType="begin"/>
            </w:r>
            <w:r w:rsidR="008468C5" w:rsidRPr="008468C5">
              <w:rPr>
                <w:rFonts w:ascii="Times New Roman" w:hAnsi="Times New Roman"/>
                <w:noProof/>
                <w:webHidden/>
                <w:sz w:val="28"/>
              </w:rPr>
              <w:instrText xml:space="preserve"> PAGEREF _Toc123252384 \h </w:instrText>
            </w:r>
            <w:r w:rsidR="008468C5" w:rsidRPr="008468C5">
              <w:rPr>
                <w:rFonts w:ascii="Times New Roman" w:hAnsi="Times New Roman"/>
                <w:noProof/>
                <w:webHidden/>
                <w:sz w:val="28"/>
              </w:rPr>
            </w:r>
            <w:r w:rsidR="008468C5" w:rsidRPr="008468C5">
              <w:rPr>
                <w:rFonts w:ascii="Times New Roman" w:hAnsi="Times New Roman"/>
                <w:noProof/>
                <w:webHidden/>
                <w:sz w:val="28"/>
              </w:rPr>
              <w:fldChar w:fldCharType="separate"/>
            </w:r>
            <w:r w:rsidR="00325269">
              <w:rPr>
                <w:rFonts w:ascii="Times New Roman" w:hAnsi="Times New Roman"/>
                <w:noProof/>
                <w:webHidden/>
                <w:sz w:val="28"/>
              </w:rPr>
              <w:t>57</w:t>
            </w:r>
            <w:r w:rsidR="008468C5" w:rsidRPr="008468C5">
              <w:rPr>
                <w:rFonts w:ascii="Times New Roman" w:hAnsi="Times New Roman"/>
                <w:noProof/>
                <w:webHidden/>
                <w:sz w:val="28"/>
              </w:rPr>
              <w:fldChar w:fldCharType="end"/>
            </w:r>
          </w:hyperlink>
        </w:p>
        <w:p w14:paraId="198DB24E" w14:textId="77777777" w:rsidR="008468C5" w:rsidRPr="008468C5" w:rsidRDefault="00683BC0" w:rsidP="008468C5">
          <w:pPr>
            <w:pStyle w:val="22"/>
            <w:tabs>
              <w:tab w:val="right" w:leader="dot" w:pos="9345"/>
            </w:tabs>
            <w:spacing w:after="0" w:line="360" w:lineRule="auto"/>
            <w:contextualSpacing/>
            <w:jc w:val="both"/>
            <w:rPr>
              <w:rFonts w:ascii="Times New Roman" w:eastAsiaTheme="minorEastAsia" w:hAnsi="Times New Roman"/>
              <w:noProof/>
              <w:sz w:val="28"/>
              <w:lang w:eastAsia="ru-RU"/>
            </w:rPr>
          </w:pPr>
          <w:hyperlink w:anchor="_Toc123252385" w:history="1">
            <w:r w:rsidR="008468C5" w:rsidRPr="008468C5">
              <w:rPr>
                <w:rStyle w:val="af"/>
                <w:rFonts w:ascii="Times New Roman" w:eastAsia="Times New Roman" w:hAnsi="Times New Roman"/>
                <w:noProof/>
                <w:sz w:val="28"/>
                <w:lang w:eastAsia="ru-RU"/>
              </w:rPr>
              <w:t>3.2. Пути решения проблем закрепления молодых специалистов в системе государственной службы Министерства социального благополучия и семейной политики Камчатского края</w:t>
            </w:r>
            <w:r w:rsidR="008468C5" w:rsidRPr="008468C5">
              <w:rPr>
                <w:rFonts w:ascii="Times New Roman" w:hAnsi="Times New Roman"/>
                <w:noProof/>
                <w:webHidden/>
                <w:sz w:val="28"/>
              </w:rPr>
              <w:tab/>
            </w:r>
            <w:r w:rsidR="008468C5" w:rsidRPr="008468C5">
              <w:rPr>
                <w:rFonts w:ascii="Times New Roman" w:hAnsi="Times New Roman"/>
                <w:noProof/>
                <w:webHidden/>
                <w:sz w:val="28"/>
              </w:rPr>
              <w:fldChar w:fldCharType="begin"/>
            </w:r>
            <w:r w:rsidR="008468C5" w:rsidRPr="008468C5">
              <w:rPr>
                <w:rFonts w:ascii="Times New Roman" w:hAnsi="Times New Roman"/>
                <w:noProof/>
                <w:webHidden/>
                <w:sz w:val="28"/>
              </w:rPr>
              <w:instrText xml:space="preserve"> PAGEREF _Toc123252385 \h </w:instrText>
            </w:r>
            <w:r w:rsidR="008468C5" w:rsidRPr="008468C5">
              <w:rPr>
                <w:rFonts w:ascii="Times New Roman" w:hAnsi="Times New Roman"/>
                <w:noProof/>
                <w:webHidden/>
                <w:sz w:val="28"/>
              </w:rPr>
            </w:r>
            <w:r w:rsidR="008468C5" w:rsidRPr="008468C5">
              <w:rPr>
                <w:rFonts w:ascii="Times New Roman" w:hAnsi="Times New Roman"/>
                <w:noProof/>
                <w:webHidden/>
                <w:sz w:val="28"/>
              </w:rPr>
              <w:fldChar w:fldCharType="separate"/>
            </w:r>
            <w:r w:rsidR="00325269">
              <w:rPr>
                <w:rFonts w:ascii="Times New Roman" w:hAnsi="Times New Roman"/>
                <w:noProof/>
                <w:webHidden/>
                <w:sz w:val="28"/>
              </w:rPr>
              <w:t>63</w:t>
            </w:r>
            <w:r w:rsidR="008468C5" w:rsidRPr="008468C5">
              <w:rPr>
                <w:rFonts w:ascii="Times New Roman" w:hAnsi="Times New Roman"/>
                <w:noProof/>
                <w:webHidden/>
                <w:sz w:val="28"/>
              </w:rPr>
              <w:fldChar w:fldCharType="end"/>
            </w:r>
          </w:hyperlink>
        </w:p>
        <w:p w14:paraId="6BFE15E7" w14:textId="77777777" w:rsidR="008468C5" w:rsidRPr="008468C5" w:rsidRDefault="00683BC0" w:rsidP="008468C5">
          <w:pPr>
            <w:pStyle w:val="14"/>
            <w:tabs>
              <w:tab w:val="right" w:leader="dot" w:pos="9345"/>
            </w:tabs>
            <w:spacing w:after="0" w:line="360" w:lineRule="auto"/>
            <w:contextualSpacing/>
            <w:jc w:val="both"/>
            <w:rPr>
              <w:rFonts w:ascii="Times New Roman" w:eastAsiaTheme="minorEastAsia" w:hAnsi="Times New Roman"/>
              <w:noProof/>
              <w:sz w:val="28"/>
              <w:lang w:eastAsia="ru-RU"/>
            </w:rPr>
          </w:pPr>
          <w:hyperlink w:anchor="_Toc123252386" w:history="1">
            <w:r w:rsidR="008468C5" w:rsidRPr="008468C5">
              <w:rPr>
                <w:rStyle w:val="af"/>
                <w:rFonts w:ascii="Times New Roman" w:hAnsi="Times New Roman"/>
                <w:noProof/>
                <w:sz w:val="28"/>
              </w:rPr>
              <w:t>Заключение</w:t>
            </w:r>
            <w:r w:rsidR="008468C5" w:rsidRPr="008468C5">
              <w:rPr>
                <w:rFonts w:ascii="Times New Roman" w:hAnsi="Times New Roman"/>
                <w:noProof/>
                <w:webHidden/>
                <w:sz w:val="28"/>
              </w:rPr>
              <w:tab/>
            </w:r>
            <w:r w:rsidR="008468C5" w:rsidRPr="008468C5">
              <w:rPr>
                <w:rFonts w:ascii="Times New Roman" w:hAnsi="Times New Roman"/>
                <w:noProof/>
                <w:webHidden/>
                <w:sz w:val="28"/>
              </w:rPr>
              <w:fldChar w:fldCharType="begin"/>
            </w:r>
            <w:r w:rsidR="008468C5" w:rsidRPr="008468C5">
              <w:rPr>
                <w:rFonts w:ascii="Times New Roman" w:hAnsi="Times New Roman"/>
                <w:noProof/>
                <w:webHidden/>
                <w:sz w:val="28"/>
              </w:rPr>
              <w:instrText xml:space="preserve"> PAGEREF _Toc123252386 \h </w:instrText>
            </w:r>
            <w:r w:rsidR="008468C5" w:rsidRPr="008468C5">
              <w:rPr>
                <w:rFonts w:ascii="Times New Roman" w:hAnsi="Times New Roman"/>
                <w:noProof/>
                <w:webHidden/>
                <w:sz w:val="28"/>
              </w:rPr>
            </w:r>
            <w:r w:rsidR="008468C5" w:rsidRPr="008468C5">
              <w:rPr>
                <w:rFonts w:ascii="Times New Roman" w:hAnsi="Times New Roman"/>
                <w:noProof/>
                <w:webHidden/>
                <w:sz w:val="28"/>
              </w:rPr>
              <w:fldChar w:fldCharType="separate"/>
            </w:r>
            <w:r w:rsidR="00325269">
              <w:rPr>
                <w:rFonts w:ascii="Times New Roman" w:hAnsi="Times New Roman"/>
                <w:noProof/>
                <w:webHidden/>
                <w:sz w:val="28"/>
              </w:rPr>
              <w:t>69</w:t>
            </w:r>
            <w:r w:rsidR="008468C5" w:rsidRPr="008468C5">
              <w:rPr>
                <w:rFonts w:ascii="Times New Roman" w:hAnsi="Times New Roman"/>
                <w:noProof/>
                <w:webHidden/>
                <w:sz w:val="28"/>
              </w:rPr>
              <w:fldChar w:fldCharType="end"/>
            </w:r>
          </w:hyperlink>
        </w:p>
        <w:p w14:paraId="0D9B2845" w14:textId="77777777" w:rsidR="008468C5" w:rsidRPr="008468C5" w:rsidRDefault="00683BC0" w:rsidP="008468C5">
          <w:pPr>
            <w:pStyle w:val="14"/>
            <w:tabs>
              <w:tab w:val="right" w:leader="dot" w:pos="9345"/>
            </w:tabs>
            <w:spacing w:after="0" w:line="360" w:lineRule="auto"/>
            <w:contextualSpacing/>
            <w:jc w:val="both"/>
            <w:rPr>
              <w:rFonts w:ascii="Times New Roman" w:eastAsiaTheme="minorEastAsia" w:hAnsi="Times New Roman"/>
              <w:noProof/>
              <w:sz w:val="28"/>
              <w:lang w:eastAsia="ru-RU"/>
            </w:rPr>
          </w:pPr>
          <w:hyperlink w:anchor="_Toc123252387" w:history="1">
            <w:r w:rsidR="008468C5" w:rsidRPr="008468C5">
              <w:rPr>
                <w:rStyle w:val="af"/>
                <w:rFonts w:ascii="Times New Roman" w:hAnsi="Times New Roman"/>
                <w:noProof/>
                <w:sz w:val="28"/>
              </w:rPr>
              <w:t>Библиографический список</w:t>
            </w:r>
            <w:r w:rsidR="008468C5" w:rsidRPr="008468C5">
              <w:rPr>
                <w:rFonts w:ascii="Times New Roman" w:hAnsi="Times New Roman"/>
                <w:noProof/>
                <w:webHidden/>
                <w:sz w:val="28"/>
              </w:rPr>
              <w:tab/>
            </w:r>
            <w:r w:rsidR="008468C5" w:rsidRPr="008468C5">
              <w:rPr>
                <w:rFonts w:ascii="Times New Roman" w:hAnsi="Times New Roman"/>
                <w:noProof/>
                <w:webHidden/>
                <w:sz w:val="28"/>
              </w:rPr>
              <w:fldChar w:fldCharType="begin"/>
            </w:r>
            <w:r w:rsidR="008468C5" w:rsidRPr="008468C5">
              <w:rPr>
                <w:rFonts w:ascii="Times New Roman" w:hAnsi="Times New Roman"/>
                <w:noProof/>
                <w:webHidden/>
                <w:sz w:val="28"/>
              </w:rPr>
              <w:instrText xml:space="preserve"> PAGEREF _Toc123252387 \h </w:instrText>
            </w:r>
            <w:r w:rsidR="008468C5" w:rsidRPr="008468C5">
              <w:rPr>
                <w:rFonts w:ascii="Times New Roman" w:hAnsi="Times New Roman"/>
                <w:noProof/>
                <w:webHidden/>
                <w:sz w:val="28"/>
              </w:rPr>
            </w:r>
            <w:r w:rsidR="008468C5" w:rsidRPr="008468C5">
              <w:rPr>
                <w:rFonts w:ascii="Times New Roman" w:hAnsi="Times New Roman"/>
                <w:noProof/>
                <w:webHidden/>
                <w:sz w:val="28"/>
              </w:rPr>
              <w:fldChar w:fldCharType="separate"/>
            </w:r>
            <w:r w:rsidR="00325269">
              <w:rPr>
                <w:rFonts w:ascii="Times New Roman" w:hAnsi="Times New Roman"/>
                <w:noProof/>
                <w:webHidden/>
                <w:sz w:val="28"/>
              </w:rPr>
              <w:t>73</w:t>
            </w:r>
            <w:r w:rsidR="008468C5" w:rsidRPr="008468C5">
              <w:rPr>
                <w:rFonts w:ascii="Times New Roman" w:hAnsi="Times New Roman"/>
                <w:noProof/>
                <w:webHidden/>
                <w:sz w:val="28"/>
              </w:rPr>
              <w:fldChar w:fldCharType="end"/>
            </w:r>
          </w:hyperlink>
        </w:p>
        <w:p w14:paraId="1464A188" w14:textId="77777777" w:rsidR="008468C5" w:rsidRPr="008468C5" w:rsidRDefault="00683BC0" w:rsidP="008468C5">
          <w:pPr>
            <w:pStyle w:val="14"/>
            <w:tabs>
              <w:tab w:val="right" w:leader="dot" w:pos="9345"/>
            </w:tabs>
            <w:spacing w:after="0" w:line="360" w:lineRule="auto"/>
            <w:contextualSpacing/>
            <w:jc w:val="both"/>
            <w:rPr>
              <w:rFonts w:ascii="Times New Roman" w:eastAsiaTheme="minorEastAsia" w:hAnsi="Times New Roman"/>
              <w:noProof/>
              <w:sz w:val="28"/>
              <w:lang w:eastAsia="ru-RU"/>
            </w:rPr>
          </w:pPr>
          <w:hyperlink w:anchor="_Toc123252388" w:history="1">
            <w:r w:rsidR="008468C5" w:rsidRPr="008468C5">
              <w:rPr>
                <w:rStyle w:val="af"/>
                <w:rFonts w:ascii="Times New Roman" w:eastAsia="Times New Roman" w:hAnsi="Times New Roman"/>
                <w:noProof/>
                <w:sz w:val="28"/>
                <w:lang w:eastAsia="ru-RU"/>
              </w:rPr>
              <w:t>Приложение А</w:t>
            </w:r>
            <w:r w:rsidR="008468C5" w:rsidRPr="008468C5">
              <w:rPr>
                <w:rFonts w:ascii="Times New Roman" w:hAnsi="Times New Roman"/>
                <w:noProof/>
                <w:webHidden/>
                <w:sz w:val="28"/>
              </w:rPr>
              <w:tab/>
            </w:r>
            <w:r w:rsidR="008468C5" w:rsidRPr="008468C5">
              <w:rPr>
                <w:rFonts w:ascii="Times New Roman" w:hAnsi="Times New Roman"/>
                <w:noProof/>
                <w:webHidden/>
                <w:sz w:val="28"/>
              </w:rPr>
              <w:fldChar w:fldCharType="begin"/>
            </w:r>
            <w:r w:rsidR="008468C5" w:rsidRPr="008468C5">
              <w:rPr>
                <w:rFonts w:ascii="Times New Roman" w:hAnsi="Times New Roman"/>
                <w:noProof/>
                <w:webHidden/>
                <w:sz w:val="28"/>
              </w:rPr>
              <w:instrText xml:space="preserve"> PAGEREF _Toc123252388 \h </w:instrText>
            </w:r>
            <w:r w:rsidR="008468C5" w:rsidRPr="008468C5">
              <w:rPr>
                <w:rFonts w:ascii="Times New Roman" w:hAnsi="Times New Roman"/>
                <w:noProof/>
                <w:webHidden/>
                <w:sz w:val="28"/>
              </w:rPr>
            </w:r>
            <w:r w:rsidR="008468C5" w:rsidRPr="008468C5">
              <w:rPr>
                <w:rFonts w:ascii="Times New Roman" w:hAnsi="Times New Roman"/>
                <w:noProof/>
                <w:webHidden/>
                <w:sz w:val="28"/>
              </w:rPr>
              <w:fldChar w:fldCharType="separate"/>
            </w:r>
            <w:r w:rsidR="00325269">
              <w:rPr>
                <w:rFonts w:ascii="Times New Roman" w:hAnsi="Times New Roman"/>
                <w:noProof/>
                <w:webHidden/>
                <w:sz w:val="28"/>
              </w:rPr>
              <w:t>81</w:t>
            </w:r>
            <w:r w:rsidR="008468C5" w:rsidRPr="008468C5">
              <w:rPr>
                <w:rFonts w:ascii="Times New Roman" w:hAnsi="Times New Roman"/>
                <w:noProof/>
                <w:webHidden/>
                <w:sz w:val="28"/>
              </w:rPr>
              <w:fldChar w:fldCharType="end"/>
            </w:r>
          </w:hyperlink>
        </w:p>
        <w:p w14:paraId="7395964D" w14:textId="77777777" w:rsidR="00BC49C8" w:rsidRDefault="00BC49C8" w:rsidP="008468C5">
          <w:pPr>
            <w:spacing w:after="0" w:line="360" w:lineRule="auto"/>
            <w:contextualSpacing/>
            <w:jc w:val="both"/>
          </w:pPr>
          <w:r w:rsidRPr="008468C5">
            <w:rPr>
              <w:rFonts w:ascii="Times New Roman" w:hAnsi="Times New Roman" w:cs="Times New Roman"/>
              <w:b/>
              <w:bCs/>
              <w:sz w:val="28"/>
            </w:rPr>
            <w:fldChar w:fldCharType="end"/>
          </w:r>
        </w:p>
      </w:sdtContent>
    </w:sdt>
    <w:p w14:paraId="4CB3F525" w14:textId="77777777" w:rsidR="009B727B" w:rsidRDefault="009B727B" w:rsidP="00746500">
      <w:pPr>
        <w:jc w:val="both"/>
        <w:rPr>
          <w:rFonts w:ascii="Times New Roman" w:hAnsi="Times New Roman" w:cs="Times New Roman"/>
          <w:sz w:val="28"/>
        </w:rPr>
      </w:pPr>
    </w:p>
    <w:p w14:paraId="2ED058F2" w14:textId="77777777" w:rsidR="009B727B" w:rsidRDefault="009B727B" w:rsidP="00746500">
      <w:pPr>
        <w:jc w:val="both"/>
        <w:rPr>
          <w:rFonts w:ascii="Times New Roman" w:hAnsi="Times New Roman" w:cs="Times New Roman"/>
          <w:sz w:val="28"/>
        </w:rPr>
      </w:pPr>
    </w:p>
    <w:p w14:paraId="09F100DA" w14:textId="77777777" w:rsidR="009B727B" w:rsidRDefault="009B727B" w:rsidP="00746500">
      <w:pPr>
        <w:jc w:val="both"/>
        <w:rPr>
          <w:rFonts w:ascii="Times New Roman" w:hAnsi="Times New Roman" w:cs="Times New Roman"/>
          <w:sz w:val="28"/>
        </w:rPr>
      </w:pPr>
    </w:p>
    <w:p w14:paraId="7DBA62DD" w14:textId="77777777" w:rsidR="009B727B" w:rsidRDefault="009B727B" w:rsidP="00746500">
      <w:pPr>
        <w:jc w:val="both"/>
        <w:rPr>
          <w:rFonts w:ascii="Times New Roman" w:hAnsi="Times New Roman" w:cs="Times New Roman"/>
          <w:sz w:val="28"/>
        </w:rPr>
      </w:pPr>
    </w:p>
    <w:p w14:paraId="726FB6E9" w14:textId="77777777" w:rsidR="009B727B" w:rsidRDefault="009B727B" w:rsidP="00746500">
      <w:pPr>
        <w:jc w:val="both"/>
        <w:rPr>
          <w:rFonts w:ascii="Times New Roman" w:hAnsi="Times New Roman" w:cs="Times New Roman"/>
          <w:sz w:val="28"/>
        </w:rPr>
      </w:pPr>
    </w:p>
    <w:p w14:paraId="42C907F3" w14:textId="77777777" w:rsidR="009B727B" w:rsidRDefault="009B727B" w:rsidP="00746500">
      <w:pPr>
        <w:jc w:val="both"/>
        <w:rPr>
          <w:rFonts w:ascii="Times New Roman" w:hAnsi="Times New Roman" w:cs="Times New Roman"/>
          <w:sz w:val="28"/>
        </w:rPr>
      </w:pPr>
    </w:p>
    <w:p w14:paraId="3542C022" w14:textId="77777777" w:rsidR="009B727B" w:rsidRDefault="009B727B" w:rsidP="00746500">
      <w:pPr>
        <w:jc w:val="both"/>
        <w:rPr>
          <w:rFonts w:ascii="Times New Roman" w:hAnsi="Times New Roman" w:cs="Times New Roman"/>
          <w:sz w:val="28"/>
        </w:rPr>
      </w:pPr>
    </w:p>
    <w:p w14:paraId="5CD19D6F" w14:textId="77777777" w:rsidR="009B727B" w:rsidRDefault="009B727B" w:rsidP="00746500">
      <w:pPr>
        <w:jc w:val="both"/>
        <w:rPr>
          <w:rFonts w:ascii="Times New Roman" w:hAnsi="Times New Roman" w:cs="Times New Roman"/>
          <w:sz w:val="28"/>
        </w:rPr>
      </w:pPr>
    </w:p>
    <w:p w14:paraId="7091974B" w14:textId="77777777" w:rsidR="009B727B" w:rsidRDefault="009B727B" w:rsidP="00746500">
      <w:pPr>
        <w:jc w:val="both"/>
        <w:rPr>
          <w:rFonts w:ascii="Times New Roman" w:hAnsi="Times New Roman" w:cs="Times New Roman"/>
          <w:sz w:val="28"/>
        </w:rPr>
      </w:pPr>
    </w:p>
    <w:p w14:paraId="1C660EA3" w14:textId="77777777" w:rsidR="009B727B" w:rsidRDefault="009B727B" w:rsidP="00746500">
      <w:pPr>
        <w:jc w:val="both"/>
        <w:rPr>
          <w:rFonts w:ascii="Times New Roman" w:hAnsi="Times New Roman" w:cs="Times New Roman"/>
          <w:sz w:val="28"/>
        </w:rPr>
      </w:pPr>
    </w:p>
    <w:p w14:paraId="124C3665" w14:textId="77777777" w:rsidR="009B727B" w:rsidRDefault="009B727B" w:rsidP="00746500">
      <w:pPr>
        <w:jc w:val="both"/>
        <w:rPr>
          <w:rFonts w:ascii="Times New Roman" w:hAnsi="Times New Roman" w:cs="Times New Roman"/>
          <w:sz w:val="28"/>
        </w:rPr>
      </w:pPr>
    </w:p>
    <w:p w14:paraId="10CF767E" w14:textId="77777777" w:rsidR="009B727B" w:rsidRDefault="009B727B" w:rsidP="00746500">
      <w:pPr>
        <w:jc w:val="both"/>
        <w:rPr>
          <w:rFonts w:ascii="Times New Roman" w:hAnsi="Times New Roman" w:cs="Times New Roman"/>
          <w:sz w:val="28"/>
        </w:rPr>
      </w:pPr>
    </w:p>
    <w:p w14:paraId="0201834A" w14:textId="77777777" w:rsidR="009B727B" w:rsidRDefault="009B727B" w:rsidP="00746500">
      <w:pPr>
        <w:jc w:val="both"/>
        <w:rPr>
          <w:rFonts w:ascii="Times New Roman" w:hAnsi="Times New Roman" w:cs="Times New Roman"/>
          <w:sz w:val="28"/>
        </w:rPr>
      </w:pPr>
    </w:p>
    <w:p w14:paraId="0F165440" w14:textId="77777777" w:rsidR="009B727B" w:rsidRDefault="009B727B" w:rsidP="00746500">
      <w:pPr>
        <w:jc w:val="both"/>
        <w:rPr>
          <w:rFonts w:ascii="Times New Roman" w:hAnsi="Times New Roman" w:cs="Times New Roman"/>
          <w:sz w:val="28"/>
        </w:rPr>
      </w:pPr>
    </w:p>
    <w:p w14:paraId="66AACEBA" w14:textId="77777777" w:rsidR="009B727B" w:rsidRDefault="009B727B" w:rsidP="00746500">
      <w:pPr>
        <w:jc w:val="both"/>
        <w:rPr>
          <w:rFonts w:ascii="Times New Roman" w:hAnsi="Times New Roman" w:cs="Times New Roman"/>
          <w:sz w:val="28"/>
        </w:rPr>
      </w:pPr>
    </w:p>
    <w:p w14:paraId="41C99E3F" w14:textId="77777777" w:rsidR="009B727B" w:rsidRDefault="009B727B" w:rsidP="00746500">
      <w:pPr>
        <w:jc w:val="both"/>
        <w:rPr>
          <w:rFonts w:ascii="Times New Roman" w:hAnsi="Times New Roman" w:cs="Times New Roman"/>
          <w:sz w:val="28"/>
        </w:rPr>
      </w:pPr>
    </w:p>
    <w:p w14:paraId="6EC8A735" w14:textId="77777777" w:rsidR="009B727B" w:rsidRPr="009B727B" w:rsidRDefault="009B727B" w:rsidP="009B727B">
      <w:pPr>
        <w:pStyle w:val="1"/>
        <w:spacing w:before="0" w:line="360" w:lineRule="auto"/>
        <w:jc w:val="center"/>
        <w:rPr>
          <w:rFonts w:ascii="Times New Roman" w:hAnsi="Times New Roman" w:cs="Times New Roman"/>
          <w:color w:val="auto"/>
        </w:rPr>
      </w:pPr>
      <w:bookmarkStart w:id="0" w:name="_Toc123252373"/>
      <w:r w:rsidRPr="009B727B">
        <w:rPr>
          <w:rFonts w:ascii="Times New Roman" w:hAnsi="Times New Roman" w:cs="Times New Roman"/>
          <w:color w:val="auto"/>
        </w:rPr>
        <w:lastRenderedPageBreak/>
        <w:t>Введение</w:t>
      </w:r>
      <w:bookmarkEnd w:id="0"/>
    </w:p>
    <w:p w14:paraId="22C391AB" w14:textId="77777777" w:rsidR="009B727B" w:rsidRDefault="009B727B" w:rsidP="00005F3B">
      <w:pPr>
        <w:spacing w:after="0" w:line="360" w:lineRule="auto"/>
        <w:jc w:val="both"/>
        <w:rPr>
          <w:rFonts w:ascii="Times New Roman" w:hAnsi="Times New Roman" w:cs="Times New Roman"/>
          <w:sz w:val="28"/>
        </w:rPr>
      </w:pPr>
    </w:p>
    <w:p w14:paraId="43B818E0" w14:textId="77777777" w:rsidR="00005F3B" w:rsidRDefault="00005F3B" w:rsidP="00005F3B">
      <w:pPr>
        <w:spacing w:after="0" w:line="360" w:lineRule="auto"/>
        <w:ind w:firstLine="709"/>
        <w:jc w:val="both"/>
        <w:rPr>
          <w:rFonts w:ascii="Times New Roman" w:hAnsi="Times New Roman" w:cs="Times New Roman"/>
          <w:sz w:val="28"/>
        </w:rPr>
      </w:pPr>
      <w:r w:rsidRPr="00005F3B">
        <w:rPr>
          <w:rFonts w:ascii="Times New Roman" w:hAnsi="Times New Roman" w:cs="Times New Roman"/>
          <w:sz w:val="28"/>
        </w:rPr>
        <w:t xml:space="preserve">Государственная служба представляет собой центральный элемент системы государственного управления. Государственное управление, будучи консервативным по своему характеру, слабо адаптировано к вызовам, диктуемым современным информационным обществом, в частности, к феномену, именуемому «цифровизация экономики». Целью государственной службы, с одной стороны, является обеспечение полномочий органов государственной власти, а с другой – прав и свобод человека и гражданина, которые в деятельности первых являются приоритетными. Поэтому современная государственная служба должна быть эффективным средством достижения задач, стоящих перед государством, а значит – быть заинтересованной во внедрении цифрового инструментария в свою деятельность. </w:t>
      </w:r>
    </w:p>
    <w:p w14:paraId="089F155B" w14:textId="77777777" w:rsidR="009B727B" w:rsidRDefault="00005F3B" w:rsidP="00005F3B">
      <w:pPr>
        <w:spacing w:after="0" w:line="360" w:lineRule="auto"/>
        <w:ind w:firstLine="709"/>
        <w:jc w:val="both"/>
        <w:rPr>
          <w:rFonts w:ascii="Times New Roman" w:hAnsi="Times New Roman" w:cs="Times New Roman"/>
          <w:sz w:val="28"/>
        </w:rPr>
      </w:pPr>
      <w:r w:rsidRPr="00005F3B">
        <w:rPr>
          <w:rFonts w:ascii="Times New Roman" w:hAnsi="Times New Roman" w:cs="Times New Roman"/>
          <w:sz w:val="28"/>
        </w:rPr>
        <w:t>В связи с этим возникает необходимость в развитии у государственных служащих компетенций по грамотному обращению с цифровыми системами, в целях принятия эффективных управленческих решений. Как следствие, действенность государственной службы гарантирует результативность государственного управления в целом.</w:t>
      </w:r>
    </w:p>
    <w:p w14:paraId="5A02FE94" w14:textId="70D4A9B6" w:rsidR="00005F3B" w:rsidRDefault="00D001AC" w:rsidP="00005F3B">
      <w:pPr>
        <w:spacing w:after="0" w:line="360" w:lineRule="auto"/>
        <w:ind w:firstLine="709"/>
        <w:jc w:val="both"/>
        <w:rPr>
          <w:rFonts w:ascii="Times New Roman" w:hAnsi="Times New Roman" w:cs="Times New Roman"/>
          <w:sz w:val="28"/>
        </w:rPr>
      </w:pPr>
      <w:r w:rsidRPr="00D001AC">
        <w:rPr>
          <w:rFonts w:ascii="Times New Roman" w:hAnsi="Times New Roman" w:cs="Times New Roman"/>
          <w:sz w:val="28"/>
        </w:rPr>
        <w:t>Молодые специалисты</w:t>
      </w:r>
      <w:r w:rsidR="001A2B20">
        <w:rPr>
          <w:rFonts w:ascii="Times New Roman" w:hAnsi="Times New Roman" w:cs="Times New Roman"/>
          <w:sz w:val="28"/>
        </w:rPr>
        <w:t>,</w:t>
      </w:r>
      <w:r w:rsidRPr="00D001AC">
        <w:rPr>
          <w:rFonts w:ascii="Times New Roman" w:hAnsi="Times New Roman" w:cs="Times New Roman"/>
          <w:sz w:val="28"/>
        </w:rPr>
        <w:t xml:space="preserve"> на сегодняшний день</w:t>
      </w:r>
      <w:r w:rsidR="001A2B20">
        <w:rPr>
          <w:rFonts w:ascii="Times New Roman" w:hAnsi="Times New Roman" w:cs="Times New Roman"/>
          <w:sz w:val="28"/>
        </w:rPr>
        <w:t xml:space="preserve">, </w:t>
      </w:r>
      <w:proofErr w:type="gramStart"/>
      <w:r w:rsidR="001A2B20">
        <w:rPr>
          <w:rFonts w:ascii="Times New Roman" w:hAnsi="Times New Roman" w:cs="Times New Roman"/>
          <w:sz w:val="28"/>
        </w:rPr>
        <w:t xml:space="preserve">- </w:t>
      </w:r>
      <w:r w:rsidRPr="00D001AC">
        <w:rPr>
          <w:rFonts w:ascii="Times New Roman" w:hAnsi="Times New Roman" w:cs="Times New Roman"/>
          <w:sz w:val="28"/>
        </w:rPr>
        <w:t xml:space="preserve"> очень</w:t>
      </w:r>
      <w:proofErr w:type="gramEnd"/>
      <w:r w:rsidRPr="00D001AC">
        <w:rPr>
          <w:rFonts w:ascii="Times New Roman" w:hAnsi="Times New Roman" w:cs="Times New Roman"/>
          <w:sz w:val="28"/>
        </w:rPr>
        <w:t xml:space="preserve"> важный ресурс персонала организации. Они полны энергии, новых идей, имеют в запасе современные компетенции. Поэтому планомерная работа с молодыми специалистами в организации имеет важное значение, такую работу необходимо проводить комплексно для достижения наибольших результатов.</w:t>
      </w:r>
    </w:p>
    <w:p w14:paraId="3FED4849" w14:textId="77777777" w:rsidR="00572CB4" w:rsidRDefault="00572CB4" w:rsidP="00005F3B">
      <w:pPr>
        <w:spacing w:after="0" w:line="360" w:lineRule="auto"/>
        <w:ind w:firstLine="709"/>
        <w:jc w:val="both"/>
        <w:rPr>
          <w:rFonts w:ascii="Times New Roman" w:hAnsi="Times New Roman" w:cs="Times New Roman"/>
          <w:sz w:val="28"/>
        </w:rPr>
      </w:pPr>
      <w:r w:rsidRPr="00572CB4">
        <w:rPr>
          <w:rFonts w:ascii="Times New Roman" w:hAnsi="Times New Roman" w:cs="Times New Roman"/>
          <w:sz w:val="28"/>
        </w:rPr>
        <w:t xml:space="preserve">Государственный служащий при поступлении на службу, соглашаясь с предъявляемыми к нему требованиями, ценностями, нормами поведения, занимает определенную позицию в органе государственной власти. Служащий как сформировавшаяся личность уже имеет сложившуюся систему ценностей, целей, норм и потребностей, которые детерминируют его требования к </w:t>
      </w:r>
      <w:r w:rsidRPr="00572CB4">
        <w:rPr>
          <w:rFonts w:ascii="Times New Roman" w:hAnsi="Times New Roman" w:cs="Times New Roman"/>
          <w:sz w:val="28"/>
        </w:rPr>
        <w:lastRenderedPageBreak/>
        <w:t xml:space="preserve">деятельности организации. Внедрение и совершенствование системы </w:t>
      </w:r>
      <w:r>
        <w:rPr>
          <w:rFonts w:ascii="Times New Roman" w:hAnsi="Times New Roman" w:cs="Times New Roman"/>
          <w:sz w:val="28"/>
        </w:rPr>
        <w:t>закрепления</w:t>
      </w:r>
      <w:r w:rsidRPr="00572CB4">
        <w:rPr>
          <w:rFonts w:ascii="Times New Roman" w:hAnsi="Times New Roman" w:cs="Times New Roman"/>
          <w:sz w:val="28"/>
        </w:rPr>
        <w:t xml:space="preserve"> государственного служащего может привести к следующи</w:t>
      </w:r>
      <w:r>
        <w:rPr>
          <w:rFonts w:ascii="Times New Roman" w:hAnsi="Times New Roman" w:cs="Times New Roman"/>
          <w:sz w:val="28"/>
        </w:rPr>
        <w:t xml:space="preserve">м положительным результатам: </w:t>
      </w:r>
      <w:r w:rsidRPr="00572CB4">
        <w:rPr>
          <w:rFonts w:ascii="Times New Roman" w:hAnsi="Times New Roman" w:cs="Times New Roman"/>
          <w:sz w:val="28"/>
        </w:rPr>
        <w:t>форсированию процесса вхождения принятого на службу сотрудника в должность и повышению эффективности де</w:t>
      </w:r>
      <w:r>
        <w:rPr>
          <w:rFonts w:ascii="Times New Roman" w:hAnsi="Times New Roman" w:cs="Times New Roman"/>
          <w:sz w:val="28"/>
        </w:rPr>
        <w:t xml:space="preserve">ятельности в короткие сроки; </w:t>
      </w:r>
      <w:r w:rsidRPr="00572CB4">
        <w:rPr>
          <w:rFonts w:ascii="Times New Roman" w:hAnsi="Times New Roman" w:cs="Times New Roman"/>
          <w:sz w:val="28"/>
        </w:rPr>
        <w:t>минимизации производственных потерь и ошибок в процессе адаптации и усвоения служащ</w:t>
      </w:r>
      <w:r>
        <w:rPr>
          <w:rFonts w:ascii="Times New Roman" w:hAnsi="Times New Roman" w:cs="Times New Roman"/>
          <w:sz w:val="28"/>
        </w:rPr>
        <w:t xml:space="preserve">им должностных обязанностей; </w:t>
      </w:r>
      <w:r w:rsidRPr="00572CB4">
        <w:rPr>
          <w:rFonts w:ascii="Times New Roman" w:hAnsi="Times New Roman" w:cs="Times New Roman"/>
          <w:sz w:val="28"/>
        </w:rPr>
        <w:t>сокращению текучес</w:t>
      </w:r>
      <w:r>
        <w:rPr>
          <w:rFonts w:ascii="Times New Roman" w:hAnsi="Times New Roman" w:cs="Times New Roman"/>
          <w:sz w:val="28"/>
        </w:rPr>
        <w:t xml:space="preserve">ти кадров; </w:t>
      </w:r>
      <w:r w:rsidRPr="00572CB4">
        <w:rPr>
          <w:rFonts w:ascii="Times New Roman" w:hAnsi="Times New Roman" w:cs="Times New Roman"/>
          <w:sz w:val="28"/>
        </w:rPr>
        <w:t xml:space="preserve"> развитию положительного отношения к профессиональной деятельности и соответствующему органу государственной власти.</w:t>
      </w:r>
    </w:p>
    <w:p w14:paraId="0CFAEE2A" w14:textId="77777777" w:rsidR="00572CB4" w:rsidRDefault="00572CB4" w:rsidP="00005F3B">
      <w:pPr>
        <w:spacing w:after="0" w:line="360" w:lineRule="auto"/>
        <w:ind w:firstLine="709"/>
        <w:jc w:val="both"/>
        <w:rPr>
          <w:rFonts w:ascii="Times New Roman" w:hAnsi="Times New Roman" w:cs="Times New Roman"/>
          <w:sz w:val="28"/>
        </w:rPr>
      </w:pPr>
      <w:r w:rsidRPr="00572CB4">
        <w:rPr>
          <w:rFonts w:ascii="Times New Roman" w:hAnsi="Times New Roman" w:cs="Times New Roman"/>
          <w:sz w:val="28"/>
        </w:rPr>
        <w:t>На основе статистической информации Росстата можно сделать вывод о том, что происходит уменьшение численности государственных гражданских служащих (например, на 710 тыс. человек за период с 201</w:t>
      </w:r>
      <w:r>
        <w:rPr>
          <w:rFonts w:ascii="Times New Roman" w:hAnsi="Times New Roman" w:cs="Times New Roman"/>
          <w:sz w:val="28"/>
        </w:rPr>
        <w:t>8 по 2021</w:t>
      </w:r>
      <w:r w:rsidRPr="00572CB4">
        <w:rPr>
          <w:rFonts w:ascii="Times New Roman" w:hAnsi="Times New Roman" w:cs="Times New Roman"/>
          <w:sz w:val="28"/>
        </w:rPr>
        <w:t xml:space="preserve"> год). Поэтому остро стоит проблема эффективного применения механизмов </w:t>
      </w:r>
      <w:r>
        <w:rPr>
          <w:rFonts w:ascii="Times New Roman" w:hAnsi="Times New Roman" w:cs="Times New Roman"/>
          <w:sz w:val="28"/>
        </w:rPr>
        <w:t xml:space="preserve">закрепления </w:t>
      </w:r>
      <w:r w:rsidRPr="00572CB4">
        <w:rPr>
          <w:rFonts w:ascii="Times New Roman" w:hAnsi="Times New Roman" w:cs="Times New Roman"/>
          <w:sz w:val="28"/>
        </w:rPr>
        <w:t xml:space="preserve">государственных служащих как для вновь поступивших на службу, так и получивших повышение. Но, к сожалению, практика показывает, что не во всех органах государственной власти применяется институт </w:t>
      </w:r>
      <w:r>
        <w:rPr>
          <w:rFonts w:ascii="Times New Roman" w:hAnsi="Times New Roman" w:cs="Times New Roman"/>
          <w:sz w:val="28"/>
        </w:rPr>
        <w:t>закрепления либо</w:t>
      </w:r>
      <w:r w:rsidRPr="00572CB4">
        <w:rPr>
          <w:rFonts w:ascii="Times New Roman" w:hAnsi="Times New Roman" w:cs="Times New Roman"/>
          <w:sz w:val="28"/>
        </w:rPr>
        <w:t xml:space="preserve"> имеет ряд проблем.</w:t>
      </w:r>
    </w:p>
    <w:p w14:paraId="118F8C57" w14:textId="77777777" w:rsidR="00D001AC" w:rsidRDefault="00D001AC" w:rsidP="00005F3B">
      <w:pPr>
        <w:spacing w:after="0" w:line="360" w:lineRule="auto"/>
        <w:ind w:firstLine="709"/>
        <w:jc w:val="both"/>
        <w:rPr>
          <w:rFonts w:ascii="Times New Roman" w:hAnsi="Times New Roman" w:cs="Times New Roman"/>
          <w:sz w:val="28"/>
        </w:rPr>
      </w:pPr>
      <w:r w:rsidRPr="00D001AC">
        <w:rPr>
          <w:rFonts w:ascii="Times New Roman" w:hAnsi="Times New Roman" w:cs="Times New Roman"/>
          <w:sz w:val="28"/>
        </w:rPr>
        <w:t>Актуальной является проблема нехватки молодых квалифицированных специалистов в организации. Зачастую молодежь не идет работать по специальности, а обучаются лишь для получения диплома о высшем образовании.</w:t>
      </w:r>
    </w:p>
    <w:p w14:paraId="4B07993B" w14:textId="77777777" w:rsidR="00885275" w:rsidRDefault="00885275" w:rsidP="00005F3B">
      <w:pPr>
        <w:spacing w:after="0" w:line="360" w:lineRule="auto"/>
        <w:ind w:firstLine="709"/>
        <w:jc w:val="both"/>
        <w:rPr>
          <w:rFonts w:ascii="Times New Roman" w:hAnsi="Times New Roman" w:cs="Times New Roman"/>
          <w:sz w:val="28"/>
        </w:rPr>
      </w:pPr>
      <w:r w:rsidRPr="001A2B20">
        <w:rPr>
          <w:rFonts w:ascii="Times New Roman" w:hAnsi="Times New Roman" w:cs="Times New Roman"/>
          <w:b/>
          <w:bCs/>
          <w:sz w:val="28"/>
        </w:rPr>
        <w:t>Объект исследования</w:t>
      </w:r>
      <w:r>
        <w:rPr>
          <w:rFonts w:ascii="Times New Roman" w:hAnsi="Times New Roman" w:cs="Times New Roman"/>
          <w:sz w:val="28"/>
        </w:rPr>
        <w:t xml:space="preserve"> - </w:t>
      </w:r>
      <w:bookmarkStart w:id="1" w:name="_Hlk123510434"/>
      <w:r>
        <w:rPr>
          <w:rFonts w:ascii="Times New Roman" w:hAnsi="Times New Roman" w:cs="Times New Roman"/>
          <w:sz w:val="28"/>
        </w:rPr>
        <w:t>Министерство</w:t>
      </w:r>
      <w:r w:rsidRPr="00885275">
        <w:rPr>
          <w:rFonts w:ascii="Times New Roman" w:hAnsi="Times New Roman" w:cs="Times New Roman"/>
          <w:sz w:val="28"/>
        </w:rPr>
        <w:t xml:space="preserve"> социального благополучия и сем</w:t>
      </w:r>
      <w:r>
        <w:rPr>
          <w:rFonts w:ascii="Times New Roman" w:hAnsi="Times New Roman" w:cs="Times New Roman"/>
          <w:sz w:val="28"/>
        </w:rPr>
        <w:t>ейной политики Камчатского края.</w:t>
      </w:r>
    </w:p>
    <w:bookmarkEnd w:id="1"/>
    <w:p w14:paraId="7D8E4C0A" w14:textId="1C36B7B9" w:rsidR="00885275" w:rsidRDefault="00885275" w:rsidP="00005F3B">
      <w:pPr>
        <w:spacing w:after="0" w:line="360" w:lineRule="auto"/>
        <w:ind w:firstLine="709"/>
        <w:jc w:val="both"/>
        <w:rPr>
          <w:rFonts w:ascii="Times New Roman" w:hAnsi="Times New Roman" w:cs="Times New Roman"/>
          <w:sz w:val="28"/>
        </w:rPr>
      </w:pPr>
      <w:r w:rsidRPr="001A2B20">
        <w:rPr>
          <w:rFonts w:ascii="Times New Roman" w:hAnsi="Times New Roman" w:cs="Times New Roman"/>
          <w:b/>
          <w:bCs/>
          <w:sz w:val="28"/>
        </w:rPr>
        <w:t>Предмет исследования</w:t>
      </w:r>
      <w:r>
        <w:rPr>
          <w:rFonts w:ascii="Times New Roman" w:hAnsi="Times New Roman" w:cs="Times New Roman"/>
          <w:sz w:val="28"/>
        </w:rPr>
        <w:t xml:space="preserve"> – система </w:t>
      </w:r>
      <w:r w:rsidRPr="00885275">
        <w:rPr>
          <w:rFonts w:ascii="Times New Roman" w:hAnsi="Times New Roman" w:cs="Times New Roman"/>
          <w:sz w:val="28"/>
        </w:rPr>
        <w:t xml:space="preserve">закрепления молодых специалистов </w:t>
      </w:r>
      <w:r w:rsidRPr="001A2B20">
        <w:rPr>
          <w:rFonts w:ascii="Times New Roman" w:hAnsi="Times New Roman" w:cs="Times New Roman"/>
          <w:color w:val="FF0000"/>
          <w:sz w:val="28"/>
        </w:rPr>
        <w:t xml:space="preserve">в </w:t>
      </w:r>
      <w:r w:rsidR="001A2B20" w:rsidRPr="001A2B20">
        <w:rPr>
          <w:rFonts w:ascii="Times New Roman" w:hAnsi="Times New Roman" w:cs="Times New Roman"/>
          <w:color w:val="FF0000"/>
          <w:sz w:val="28"/>
        </w:rPr>
        <w:t>Министерстве социального благополучия и семейной политики Камчатского края. (</w:t>
      </w:r>
      <w:r w:rsidRPr="001A2B20">
        <w:rPr>
          <w:rFonts w:ascii="Times New Roman" w:hAnsi="Times New Roman" w:cs="Times New Roman"/>
          <w:color w:val="FF0000"/>
          <w:sz w:val="28"/>
        </w:rPr>
        <w:t>системе государственной службы</w:t>
      </w:r>
      <w:r w:rsidR="001A2B20" w:rsidRPr="001A2B20">
        <w:rPr>
          <w:rFonts w:ascii="Times New Roman" w:hAnsi="Times New Roman" w:cs="Times New Roman"/>
          <w:color w:val="FF0000"/>
          <w:sz w:val="28"/>
        </w:rPr>
        <w:t>)</w:t>
      </w:r>
      <w:r w:rsidRPr="001A2B20">
        <w:rPr>
          <w:rFonts w:ascii="Times New Roman" w:hAnsi="Times New Roman" w:cs="Times New Roman"/>
          <w:color w:val="FF0000"/>
          <w:sz w:val="28"/>
        </w:rPr>
        <w:t>.</w:t>
      </w:r>
    </w:p>
    <w:p w14:paraId="57081324" w14:textId="77777777" w:rsidR="00885275" w:rsidRDefault="00885275" w:rsidP="00885275">
      <w:pPr>
        <w:spacing w:after="0" w:line="360" w:lineRule="auto"/>
        <w:ind w:firstLine="709"/>
        <w:jc w:val="both"/>
        <w:rPr>
          <w:rFonts w:ascii="Times New Roman" w:hAnsi="Times New Roman" w:cs="Times New Roman"/>
          <w:sz w:val="28"/>
        </w:rPr>
      </w:pPr>
      <w:r w:rsidRPr="001A2B20">
        <w:rPr>
          <w:rFonts w:ascii="Times New Roman" w:hAnsi="Times New Roman" w:cs="Times New Roman"/>
          <w:b/>
          <w:bCs/>
          <w:sz w:val="28"/>
        </w:rPr>
        <w:t>Целью</w:t>
      </w:r>
      <w:r>
        <w:rPr>
          <w:rFonts w:ascii="Times New Roman" w:hAnsi="Times New Roman" w:cs="Times New Roman"/>
          <w:sz w:val="28"/>
        </w:rPr>
        <w:t xml:space="preserve"> данной работы является исследование проблем</w:t>
      </w:r>
      <w:r w:rsidRPr="00885275">
        <w:rPr>
          <w:rFonts w:ascii="Times New Roman" w:hAnsi="Times New Roman" w:cs="Times New Roman"/>
          <w:sz w:val="28"/>
        </w:rPr>
        <w:t xml:space="preserve"> закрепления молодых специалистов в</w:t>
      </w:r>
      <w:r>
        <w:rPr>
          <w:rFonts w:ascii="Times New Roman" w:hAnsi="Times New Roman" w:cs="Times New Roman"/>
          <w:sz w:val="28"/>
        </w:rPr>
        <w:t xml:space="preserve"> системе государственной службы и выработка направлений по их решению. </w:t>
      </w:r>
    </w:p>
    <w:p w14:paraId="6BD3417D" w14:textId="77777777" w:rsidR="00885275" w:rsidRDefault="00885275" w:rsidP="00885275">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Задачи:</w:t>
      </w:r>
    </w:p>
    <w:p w14:paraId="22844A74" w14:textId="77777777" w:rsidR="00885275" w:rsidRDefault="00885275" w:rsidP="00885275">
      <w:pPr>
        <w:spacing w:after="0" w:line="360" w:lineRule="auto"/>
        <w:ind w:firstLine="709"/>
        <w:jc w:val="both"/>
        <w:rPr>
          <w:rFonts w:ascii="Times New Roman" w:hAnsi="Times New Roman" w:cs="Times New Roman"/>
          <w:sz w:val="28"/>
        </w:rPr>
      </w:pPr>
      <w:r>
        <w:rPr>
          <w:rFonts w:ascii="Times New Roman" w:hAnsi="Times New Roman" w:cs="Times New Roman"/>
          <w:sz w:val="28"/>
        </w:rPr>
        <w:t>- определить з</w:t>
      </w:r>
      <w:r w:rsidRPr="00885275">
        <w:rPr>
          <w:rFonts w:ascii="Times New Roman" w:hAnsi="Times New Roman" w:cs="Times New Roman"/>
          <w:sz w:val="28"/>
        </w:rPr>
        <w:t>начение и принципы закрепления молодых специалистов в системе государственной службы</w:t>
      </w:r>
      <w:r>
        <w:rPr>
          <w:rFonts w:ascii="Times New Roman" w:hAnsi="Times New Roman" w:cs="Times New Roman"/>
          <w:sz w:val="28"/>
        </w:rPr>
        <w:t>;</w:t>
      </w:r>
    </w:p>
    <w:p w14:paraId="4829094D" w14:textId="77777777" w:rsidR="00885275" w:rsidRDefault="00885275" w:rsidP="00885275">
      <w:pPr>
        <w:spacing w:after="0" w:line="360" w:lineRule="auto"/>
        <w:ind w:firstLine="709"/>
        <w:jc w:val="both"/>
        <w:rPr>
          <w:rFonts w:ascii="Times New Roman" w:hAnsi="Times New Roman" w:cs="Times New Roman"/>
          <w:sz w:val="28"/>
        </w:rPr>
      </w:pPr>
      <w:r>
        <w:rPr>
          <w:rFonts w:ascii="Times New Roman" w:hAnsi="Times New Roman" w:cs="Times New Roman"/>
          <w:sz w:val="28"/>
        </w:rPr>
        <w:t>- рассмотреть н</w:t>
      </w:r>
      <w:r w:rsidRPr="00885275">
        <w:rPr>
          <w:rFonts w:ascii="Times New Roman" w:hAnsi="Times New Roman" w:cs="Times New Roman"/>
          <w:sz w:val="28"/>
        </w:rPr>
        <w:t>ормативно-правовое регулирование процесса закрепления молодых специалистов в системе государственной службы</w:t>
      </w:r>
      <w:r>
        <w:rPr>
          <w:rFonts w:ascii="Times New Roman" w:hAnsi="Times New Roman" w:cs="Times New Roman"/>
          <w:sz w:val="28"/>
        </w:rPr>
        <w:t>;</w:t>
      </w:r>
    </w:p>
    <w:p w14:paraId="69569B8C" w14:textId="77777777" w:rsidR="00885275" w:rsidRDefault="00885275" w:rsidP="00885275">
      <w:pPr>
        <w:spacing w:after="0" w:line="360" w:lineRule="auto"/>
        <w:ind w:firstLine="709"/>
        <w:jc w:val="both"/>
        <w:rPr>
          <w:rFonts w:ascii="Times New Roman" w:hAnsi="Times New Roman" w:cs="Times New Roman"/>
          <w:sz w:val="28"/>
        </w:rPr>
      </w:pPr>
      <w:r>
        <w:rPr>
          <w:rFonts w:ascii="Times New Roman" w:hAnsi="Times New Roman" w:cs="Times New Roman"/>
          <w:sz w:val="28"/>
        </w:rPr>
        <w:t>- изучить за</w:t>
      </w:r>
      <w:r w:rsidRPr="00885275">
        <w:rPr>
          <w:rFonts w:ascii="Times New Roman" w:hAnsi="Times New Roman" w:cs="Times New Roman"/>
          <w:sz w:val="28"/>
        </w:rPr>
        <w:t>рубежн</w:t>
      </w:r>
      <w:r>
        <w:rPr>
          <w:rFonts w:ascii="Times New Roman" w:hAnsi="Times New Roman" w:cs="Times New Roman"/>
          <w:sz w:val="28"/>
        </w:rPr>
        <w:t>ую практику</w:t>
      </w:r>
      <w:r w:rsidRPr="00885275">
        <w:rPr>
          <w:rFonts w:ascii="Times New Roman" w:hAnsi="Times New Roman" w:cs="Times New Roman"/>
          <w:sz w:val="28"/>
        </w:rPr>
        <w:t xml:space="preserve"> закрепления молодых специалистов в системе государственной службы</w:t>
      </w:r>
      <w:r>
        <w:rPr>
          <w:rFonts w:ascii="Times New Roman" w:hAnsi="Times New Roman" w:cs="Times New Roman"/>
          <w:sz w:val="28"/>
        </w:rPr>
        <w:t>;</w:t>
      </w:r>
    </w:p>
    <w:p w14:paraId="3A9A3C20" w14:textId="77777777" w:rsidR="00885275" w:rsidRDefault="00885275" w:rsidP="00885275">
      <w:pPr>
        <w:spacing w:after="0" w:line="360" w:lineRule="auto"/>
        <w:ind w:firstLine="709"/>
        <w:jc w:val="both"/>
        <w:rPr>
          <w:rFonts w:ascii="Times New Roman" w:hAnsi="Times New Roman" w:cs="Times New Roman"/>
          <w:sz w:val="28"/>
        </w:rPr>
      </w:pPr>
      <w:r>
        <w:rPr>
          <w:rFonts w:ascii="Times New Roman" w:hAnsi="Times New Roman" w:cs="Times New Roman"/>
          <w:sz w:val="28"/>
        </w:rPr>
        <w:t>- проанализировать действующую систему</w:t>
      </w:r>
      <w:r w:rsidRPr="00885275">
        <w:rPr>
          <w:rFonts w:ascii="Times New Roman" w:hAnsi="Times New Roman" w:cs="Times New Roman"/>
          <w:sz w:val="28"/>
        </w:rPr>
        <w:t xml:space="preserve"> управления Министерства социального благополучия и семейной политики Камчатского края</w:t>
      </w:r>
      <w:r>
        <w:rPr>
          <w:rFonts w:ascii="Times New Roman" w:hAnsi="Times New Roman" w:cs="Times New Roman"/>
          <w:sz w:val="28"/>
        </w:rPr>
        <w:t>;</w:t>
      </w:r>
    </w:p>
    <w:p w14:paraId="4A01718A" w14:textId="77777777" w:rsidR="00885275" w:rsidRDefault="00885275" w:rsidP="00885275">
      <w:pPr>
        <w:spacing w:after="0" w:line="360" w:lineRule="auto"/>
        <w:ind w:firstLine="709"/>
        <w:jc w:val="both"/>
        <w:rPr>
          <w:rFonts w:ascii="Times New Roman" w:hAnsi="Times New Roman" w:cs="Times New Roman"/>
          <w:sz w:val="28"/>
        </w:rPr>
      </w:pPr>
      <w:r>
        <w:rPr>
          <w:rFonts w:ascii="Times New Roman" w:hAnsi="Times New Roman" w:cs="Times New Roman"/>
          <w:sz w:val="28"/>
        </w:rPr>
        <w:t>- исследовать п</w:t>
      </w:r>
      <w:r w:rsidRPr="00885275">
        <w:rPr>
          <w:rFonts w:ascii="Times New Roman" w:hAnsi="Times New Roman" w:cs="Times New Roman"/>
          <w:sz w:val="28"/>
        </w:rPr>
        <w:t>роблемы закрепления молодых специалистов в системе государственной службы Министерства социального благополучия и семейной политики Камчатского края</w:t>
      </w:r>
      <w:r>
        <w:rPr>
          <w:rFonts w:ascii="Times New Roman" w:hAnsi="Times New Roman" w:cs="Times New Roman"/>
          <w:sz w:val="28"/>
        </w:rPr>
        <w:t>;</w:t>
      </w:r>
    </w:p>
    <w:p w14:paraId="346D93C6" w14:textId="77777777" w:rsidR="00885275" w:rsidRDefault="00885275" w:rsidP="00885275">
      <w:pPr>
        <w:spacing w:after="0" w:line="360" w:lineRule="auto"/>
        <w:ind w:firstLine="709"/>
        <w:jc w:val="both"/>
        <w:rPr>
          <w:rFonts w:ascii="Times New Roman" w:hAnsi="Times New Roman" w:cs="Times New Roman"/>
          <w:sz w:val="28"/>
        </w:rPr>
      </w:pPr>
      <w:r>
        <w:rPr>
          <w:rFonts w:ascii="Times New Roman" w:hAnsi="Times New Roman" w:cs="Times New Roman"/>
          <w:sz w:val="28"/>
        </w:rPr>
        <w:t>- разработать направления</w:t>
      </w:r>
      <w:r w:rsidRPr="00885275">
        <w:rPr>
          <w:rFonts w:ascii="Times New Roman" w:hAnsi="Times New Roman" w:cs="Times New Roman"/>
          <w:sz w:val="28"/>
        </w:rPr>
        <w:t xml:space="preserve"> совершенствования процессов закрепления молодых специалистов в системе государственной службы Министерства социального благополучия и семейной политики Камчатского края</w:t>
      </w:r>
      <w:r>
        <w:rPr>
          <w:rFonts w:ascii="Times New Roman" w:hAnsi="Times New Roman" w:cs="Times New Roman"/>
          <w:sz w:val="28"/>
        </w:rPr>
        <w:t>;</w:t>
      </w:r>
    </w:p>
    <w:p w14:paraId="6ACAE832" w14:textId="77777777" w:rsidR="00885275" w:rsidRDefault="00885275" w:rsidP="00885275">
      <w:pPr>
        <w:spacing w:after="0" w:line="360" w:lineRule="auto"/>
        <w:ind w:firstLine="709"/>
        <w:jc w:val="both"/>
        <w:rPr>
          <w:rFonts w:ascii="Times New Roman" w:hAnsi="Times New Roman" w:cs="Times New Roman"/>
          <w:sz w:val="28"/>
        </w:rPr>
      </w:pPr>
      <w:r>
        <w:rPr>
          <w:rFonts w:ascii="Times New Roman" w:hAnsi="Times New Roman" w:cs="Times New Roman"/>
          <w:sz w:val="28"/>
        </w:rPr>
        <w:t>- определить п</w:t>
      </w:r>
      <w:r w:rsidRPr="00885275">
        <w:rPr>
          <w:rFonts w:ascii="Times New Roman" w:hAnsi="Times New Roman" w:cs="Times New Roman"/>
          <w:sz w:val="28"/>
        </w:rPr>
        <w:t>ути решения проблем закрепления молодых специалистов в системе государственной службы Министерства социального благополучия и семейной политики Камчатского края</w:t>
      </w:r>
      <w:r>
        <w:rPr>
          <w:rFonts w:ascii="Times New Roman" w:hAnsi="Times New Roman" w:cs="Times New Roman"/>
          <w:sz w:val="28"/>
        </w:rPr>
        <w:t>;</w:t>
      </w:r>
    </w:p>
    <w:p w14:paraId="053ABB22" w14:textId="77777777" w:rsidR="00885275" w:rsidRDefault="00885275" w:rsidP="00885275">
      <w:pPr>
        <w:spacing w:after="0" w:line="360" w:lineRule="auto"/>
        <w:ind w:firstLine="709"/>
        <w:jc w:val="both"/>
        <w:rPr>
          <w:rFonts w:ascii="Times New Roman" w:hAnsi="Times New Roman" w:cs="Times New Roman"/>
          <w:sz w:val="28"/>
        </w:rPr>
      </w:pPr>
      <w:r>
        <w:rPr>
          <w:rFonts w:ascii="Times New Roman" w:hAnsi="Times New Roman" w:cs="Times New Roman"/>
          <w:sz w:val="28"/>
        </w:rPr>
        <w:t>- оценить эффективность</w:t>
      </w:r>
      <w:r w:rsidRPr="00885275">
        <w:rPr>
          <w:rFonts w:ascii="Times New Roman" w:hAnsi="Times New Roman" w:cs="Times New Roman"/>
          <w:sz w:val="28"/>
        </w:rPr>
        <w:t xml:space="preserve"> предложенных изменений</w:t>
      </w:r>
      <w:r>
        <w:rPr>
          <w:rFonts w:ascii="Times New Roman" w:hAnsi="Times New Roman" w:cs="Times New Roman"/>
          <w:sz w:val="28"/>
        </w:rPr>
        <w:t>.</w:t>
      </w:r>
    </w:p>
    <w:p w14:paraId="3929A94B" w14:textId="77777777" w:rsidR="00885275" w:rsidRPr="00885275" w:rsidRDefault="00885275" w:rsidP="00885275">
      <w:pPr>
        <w:autoSpaceDE w:val="0"/>
        <w:autoSpaceDN w:val="0"/>
        <w:adjustRightInd w:val="0"/>
        <w:spacing w:after="0" w:line="360" w:lineRule="auto"/>
        <w:ind w:firstLine="851"/>
        <w:jc w:val="both"/>
        <w:rPr>
          <w:rFonts w:ascii="Times New Roman" w:eastAsia="Calibri" w:hAnsi="Times New Roman" w:cs="Times New Roman"/>
          <w:color w:val="000000"/>
          <w:sz w:val="28"/>
          <w:szCs w:val="28"/>
        </w:rPr>
      </w:pPr>
      <w:r w:rsidRPr="00885275">
        <w:rPr>
          <w:rFonts w:ascii="Times New Roman" w:eastAsia="Calibri" w:hAnsi="Times New Roman" w:cs="Times New Roman"/>
          <w:color w:val="000000"/>
          <w:sz w:val="28"/>
          <w:szCs w:val="28"/>
        </w:rPr>
        <w:t xml:space="preserve">Методологическая основа исследования: метод анализа, синтеза, метод сравнения, анкетирование, тестирование, мотивационный тест Ф. </w:t>
      </w:r>
      <w:proofErr w:type="spellStart"/>
      <w:r w:rsidRPr="00885275">
        <w:rPr>
          <w:rFonts w:ascii="Times New Roman" w:eastAsia="Calibri" w:hAnsi="Times New Roman" w:cs="Times New Roman"/>
          <w:color w:val="000000"/>
          <w:sz w:val="28"/>
          <w:szCs w:val="28"/>
        </w:rPr>
        <w:t>Герцберга</w:t>
      </w:r>
      <w:proofErr w:type="spellEnd"/>
      <w:r w:rsidRPr="00885275">
        <w:rPr>
          <w:rFonts w:ascii="Times New Roman" w:eastAsia="Calibri" w:hAnsi="Times New Roman" w:cs="Times New Roman"/>
          <w:color w:val="000000"/>
          <w:sz w:val="28"/>
          <w:szCs w:val="28"/>
        </w:rPr>
        <w:t>, методика «Диагностика трудовых мотивов» В.И. Герчикова, методика Ричи—Мартина.</w:t>
      </w:r>
    </w:p>
    <w:p w14:paraId="0E5086F4" w14:textId="7A32F3E5" w:rsidR="00885275" w:rsidRDefault="00885275" w:rsidP="00885275">
      <w:pPr>
        <w:autoSpaceDE w:val="0"/>
        <w:autoSpaceDN w:val="0"/>
        <w:adjustRightInd w:val="0"/>
        <w:spacing w:after="0" w:line="360" w:lineRule="auto"/>
        <w:ind w:firstLine="851"/>
        <w:jc w:val="both"/>
        <w:rPr>
          <w:rFonts w:ascii="Times New Roman" w:eastAsia="Calibri" w:hAnsi="Times New Roman" w:cs="Times New Roman"/>
          <w:sz w:val="28"/>
          <w:szCs w:val="28"/>
        </w:rPr>
      </w:pPr>
      <w:r w:rsidRPr="00885275">
        <w:rPr>
          <w:rFonts w:ascii="Times New Roman" w:eastAsia="Calibri" w:hAnsi="Times New Roman" w:cs="Times New Roman"/>
          <w:color w:val="000000"/>
          <w:sz w:val="28"/>
          <w:szCs w:val="28"/>
        </w:rPr>
        <w:t>Теоретическую основу данного исследования составили работы следующих авторов:</w:t>
      </w:r>
      <w:r w:rsidRPr="00885275">
        <w:rPr>
          <w:rFonts w:ascii="Times New Roman" w:eastAsia="Calibri" w:hAnsi="Times New Roman" w:cs="Times New Roman"/>
          <w:color w:val="FF0000"/>
          <w:sz w:val="28"/>
          <w:szCs w:val="28"/>
        </w:rPr>
        <w:t xml:space="preserve"> </w:t>
      </w:r>
      <w:r w:rsidRPr="00885275">
        <w:rPr>
          <w:rFonts w:ascii="Times New Roman" w:eastAsia="Calibri" w:hAnsi="Times New Roman" w:cs="Times New Roman"/>
          <w:color w:val="000000"/>
          <w:sz w:val="28"/>
          <w:szCs w:val="28"/>
        </w:rPr>
        <w:t xml:space="preserve">В. М. </w:t>
      </w:r>
      <w:proofErr w:type="spellStart"/>
      <w:r w:rsidRPr="00885275">
        <w:rPr>
          <w:rFonts w:ascii="Times New Roman" w:eastAsia="Times New Roman" w:hAnsi="Times New Roman" w:cs="Times New Roman"/>
          <w:color w:val="0D0D0D"/>
          <w:sz w:val="28"/>
          <w:szCs w:val="28"/>
          <w:lang w:eastAsia="ru-RU"/>
        </w:rPr>
        <w:t>Бугакова</w:t>
      </w:r>
      <w:proofErr w:type="spellEnd"/>
      <w:r w:rsidRPr="00885275">
        <w:rPr>
          <w:rFonts w:ascii="Times New Roman" w:eastAsia="Times New Roman" w:hAnsi="Times New Roman" w:cs="Times New Roman"/>
          <w:color w:val="0D0D0D"/>
          <w:sz w:val="28"/>
          <w:szCs w:val="28"/>
          <w:lang w:eastAsia="ru-RU"/>
        </w:rPr>
        <w:t xml:space="preserve">, А. А. </w:t>
      </w:r>
      <w:r w:rsidRPr="00885275">
        <w:rPr>
          <w:rFonts w:ascii="Times New Roman" w:eastAsia="Times New Roman" w:hAnsi="Times New Roman" w:cs="Times New Roman"/>
          <w:sz w:val="28"/>
          <w:szCs w:val="28"/>
          <w:shd w:val="clear" w:color="auto" w:fill="FFFFFF"/>
          <w:lang w:eastAsia="ru-RU"/>
        </w:rPr>
        <w:t>Гвоздева</w:t>
      </w:r>
      <w:r w:rsidRPr="00885275">
        <w:rPr>
          <w:rFonts w:ascii="Times New Roman" w:eastAsia="Calibri" w:hAnsi="Times New Roman" w:cs="Times New Roman"/>
          <w:sz w:val="28"/>
          <w:szCs w:val="28"/>
        </w:rPr>
        <w:t xml:space="preserve">, А. Л. </w:t>
      </w:r>
      <w:r w:rsidRPr="00885275">
        <w:rPr>
          <w:rFonts w:ascii="Times New Roman" w:eastAsia="Times New Roman" w:hAnsi="Times New Roman" w:cs="Times New Roman"/>
          <w:sz w:val="28"/>
          <w:szCs w:val="28"/>
          <w:shd w:val="clear" w:color="auto" w:fill="FFFFFF"/>
          <w:lang w:eastAsia="ru-RU"/>
        </w:rPr>
        <w:t>Жердевой</w:t>
      </w:r>
      <w:r w:rsidRPr="00885275">
        <w:rPr>
          <w:rFonts w:ascii="Times New Roman" w:eastAsia="Calibri" w:hAnsi="Times New Roman" w:cs="Times New Roman"/>
          <w:sz w:val="28"/>
          <w:szCs w:val="28"/>
        </w:rPr>
        <w:t xml:space="preserve">, Н.В. </w:t>
      </w:r>
      <w:r w:rsidRPr="00885275">
        <w:rPr>
          <w:rFonts w:ascii="Times New Roman" w:eastAsia="Times New Roman" w:hAnsi="Times New Roman" w:cs="Times New Roman"/>
          <w:sz w:val="28"/>
          <w:szCs w:val="28"/>
          <w:shd w:val="clear" w:color="auto" w:fill="FFFFFF"/>
          <w:lang w:eastAsia="ru-RU"/>
        </w:rPr>
        <w:t>Казаковой</w:t>
      </w:r>
      <w:r w:rsidRPr="00885275">
        <w:rPr>
          <w:rFonts w:ascii="Times New Roman" w:eastAsia="Calibri" w:hAnsi="Times New Roman" w:cs="Times New Roman"/>
          <w:sz w:val="28"/>
          <w:szCs w:val="28"/>
        </w:rPr>
        <w:t xml:space="preserve">, Е. А. Карповой, Е. В. </w:t>
      </w:r>
      <w:proofErr w:type="spellStart"/>
      <w:r w:rsidRPr="00885275">
        <w:rPr>
          <w:rFonts w:ascii="Times New Roman" w:eastAsia="Calibri" w:hAnsi="Times New Roman" w:cs="Times New Roman"/>
          <w:sz w:val="28"/>
          <w:szCs w:val="28"/>
        </w:rPr>
        <w:t>Михалкиной</w:t>
      </w:r>
      <w:proofErr w:type="spellEnd"/>
      <w:r w:rsidRPr="00885275">
        <w:rPr>
          <w:rFonts w:ascii="Times New Roman" w:eastAsia="Calibri" w:hAnsi="Times New Roman" w:cs="Times New Roman"/>
          <w:sz w:val="28"/>
          <w:szCs w:val="28"/>
        </w:rPr>
        <w:t xml:space="preserve">, Л. С. Скачковой, Н. Г. </w:t>
      </w:r>
      <w:r w:rsidRPr="00885275">
        <w:rPr>
          <w:rFonts w:ascii="Times New Roman" w:eastAsia="Times New Roman" w:hAnsi="Times New Roman" w:cs="Times New Roman"/>
          <w:sz w:val="28"/>
          <w:szCs w:val="28"/>
          <w:shd w:val="clear" w:color="auto" w:fill="FFFFFF"/>
          <w:lang w:eastAsia="ru-RU"/>
        </w:rPr>
        <w:t xml:space="preserve">Новиковой, Е. А. </w:t>
      </w:r>
      <w:proofErr w:type="spellStart"/>
      <w:r w:rsidRPr="00885275">
        <w:rPr>
          <w:rFonts w:ascii="Times New Roman" w:eastAsia="Times New Roman" w:hAnsi="Times New Roman" w:cs="Times New Roman"/>
          <w:sz w:val="28"/>
          <w:szCs w:val="28"/>
          <w:shd w:val="clear" w:color="auto" w:fill="FFFFFF"/>
          <w:lang w:eastAsia="ru-RU"/>
        </w:rPr>
        <w:t>Гнутовой</w:t>
      </w:r>
      <w:proofErr w:type="spellEnd"/>
      <w:r w:rsidRPr="00885275">
        <w:rPr>
          <w:rFonts w:ascii="Times New Roman" w:eastAsia="Calibri" w:hAnsi="Times New Roman" w:cs="Times New Roman"/>
          <w:sz w:val="28"/>
          <w:szCs w:val="28"/>
        </w:rPr>
        <w:t xml:space="preserve">, Р. Н. </w:t>
      </w:r>
      <w:r w:rsidRPr="00885275">
        <w:rPr>
          <w:rFonts w:ascii="Times New Roman" w:eastAsia="Times New Roman" w:hAnsi="Times New Roman" w:cs="Times New Roman"/>
          <w:sz w:val="28"/>
          <w:szCs w:val="28"/>
          <w:shd w:val="clear" w:color="auto" w:fill="FFFFFF"/>
          <w:lang w:eastAsia="ru-RU"/>
        </w:rPr>
        <w:t xml:space="preserve">Нургалиевой, М. П. </w:t>
      </w:r>
      <w:proofErr w:type="spellStart"/>
      <w:r w:rsidRPr="00885275">
        <w:rPr>
          <w:rFonts w:ascii="Times New Roman" w:eastAsia="Times New Roman" w:hAnsi="Times New Roman" w:cs="Times New Roman"/>
          <w:sz w:val="28"/>
          <w:szCs w:val="28"/>
          <w:shd w:val="clear" w:color="auto" w:fill="FFFFFF"/>
          <w:lang w:eastAsia="ru-RU"/>
        </w:rPr>
        <w:t>Пузанковой</w:t>
      </w:r>
      <w:proofErr w:type="spellEnd"/>
      <w:r w:rsidRPr="00885275">
        <w:rPr>
          <w:rFonts w:ascii="Times New Roman" w:eastAsia="Times New Roman" w:hAnsi="Times New Roman" w:cs="Times New Roman"/>
          <w:sz w:val="28"/>
          <w:szCs w:val="28"/>
          <w:shd w:val="clear" w:color="auto" w:fill="FFFFFF"/>
          <w:lang w:eastAsia="ru-RU"/>
        </w:rPr>
        <w:t xml:space="preserve">, А. З. Ганиевой, Ю. Г. </w:t>
      </w:r>
      <w:proofErr w:type="spellStart"/>
      <w:r w:rsidRPr="00885275">
        <w:rPr>
          <w:rFonts w:ascii="Times New Roman" w:eastAsia="Calibri" w:hAnsi="Times New Roman" w:cs="Times New Roman"/>
          <w:sz w:val="28"/>
          <w:szCs w:val="28"/>
        </w:rPr>
        <w:t>Одегова</w:t>
      </w:r>
      <w:proofErr w:type="spellEnd"/>
      <w:r w:rsidRPr="00885275">
        <w:rPr>
          <w:rFonts w:ascii="Times New Roman" w:eastAsia="Calibri" w:hAnsi="Times New Roman" w:cs="Times New Roman"/>
          <w:sz w:val="28"/>
          <w:szCs w:val="28"/>
        </w:rPr>
        <w:t xml:space="preserve">, Е. П. </w:t>
      </w:r>
      <w:r w:rsidRPr="00885275">
        <w:rPr>
          <w:rFonts w:ascii="Times New Roman" w:eastAsia="Times New Roman" w:hAnsi="Times New Roman" w:cs="Times New Roman"/>
          <w:sz w:val="28"/>
          <w:szCs w:val="28"/>
          <w:shd w:val="clear" w:color="auto" w:fill="FFFFFF"/>
          <w:lang w:eastAsia="ru-RU"/>
        </w:rPr>
        <w:t>Пинаевой</w:t>
      </w:r>
      <w:r w:rsidRPr="00885275">
        <w:rPr>
          <w:rFonts w:ascii="Times New Roman" w:eastAsia="Calibri" w:hAnsi="Times New Roman" w:cs="Times New Roman"/>
          <w:sz w:val="28"/>
          <w:szCs w:val="28"/>
        </w:rPr>
        <w:t xml:space="preserve">, Н. Н. Симоненко и др.  </w:t>
      </w:r>
    </w:p>
    <w:p w14:paraId="0FC3812B" w14:textId="043F4865" w:rsidR="001A2B20" w:rsidRPr="001A2B20" w:rsidRDefault="001A2B20" w:rsidP="00885275">
      <w:pPr>
        <w:autoSpaceDE w:val="0"/>
        <w:autoSpaceDN w:val="0"/>
        <w:adjustRightInd w:val="0"/>
        <w:spacing w:after="0" w:line="360" w:lineRule="auto"/>
        <w:ind w:firstLine="851"/>
        <w:jc w:val="both"/>
        <w:rPr>
          <w:rFonts w:ascii="Times New Roman" w:eastAsia="Calibri" w:hAnsi="Times New Roman" w:cs="Times New Roman"/>
          <w:color w:val="FF0000"/>
          <w:sz w:val="28"/>
          <w:szCs w:val="28"/>
        </w:rPr>
      </w:pPr>
      <w:r w:rsidRPr="001A2B20">
        <w:rPr>
          <w:rFonts w:ascii="Times New Roman" w:eastAsia="Calibri" w:hAnsi="Times New Roman" w:cs="Times New Roman"/>
          <w:color w:val="FF0000"/>
          <w:sz w:val="28"/>
          <w:szCs w:val="28"/>
        </w:rPr>
        <w:lastRenderedPageBreak/>
        <w:t>Уважаемый Алексей! Для магистерской работы простой перечень фамилий не годится. Здесь нужны не только названия конкретных публикаций этих авторов, но и информация о том, какой аспект был рассмотрен в этой работе. И, конечно, все эти источники должны войти в библиографический список</w:t>
      </w:r>
      <w:r>
        <w:rPr>
          <w:rFonts w:ascii="Times New Roman" w:eastAsia="Calibri" w:hAnsi="Times New Roman" w:cs="Times New Roman"/>
          <w:color w:val="FF0000"/>
          <w:sz w:val="28"/>
          <w:szCs w:val="28"/>
        </w:rPr>
        <w:t>.</w:t>
      </w:r>
    </w:p>
    <w:p w14:paraId="4255F6E9" w14:textId="77777777" w:rsidR="00572CB4" w:rsidRDefault="00572CB4" w:rsidP="00885275">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Практическая значимость исследования состоит в разработке направлений</w:t>
      </w:r>
      <w:r w:rsidRPr="00572CB4">
        <w:rPr>
          <w:rFonts w:ascii="Times New Roman" w:eastAsia="Times New Roman" w:hAnsi="Times New Roman" w:cs="Times New Roman"/>
          <w:sz w:val="28"/>
          <w:szCs w:val="28"/>
          <w:lang w:eastAsia="ru-RU"/>
        </w:rPr>
        <w:t xml:space="preserve"> совершенствования процессов закрепления молодых специалистов в системе государственной службы Министерства социального благополучия и сем</w:t>
      </w:r>
      <w:r>
        <w:rPr>
          <w:rFonts w:ascii="Times New Roman" w:eastAsia="Times New Roman" w:hAnsi="Times New Roman" w:cs="Times New Roman"/>
          <w:sz w:val="28"/>
          <w:szCs w:val="28"/>
          <w:lang w:eastAsia="ru-RU"/>
        </w:rPr>
        <w:t>ейной политики Камчатского края.</w:t>
      </w:r>
    </w:p>
    <w:p w14:paraId="76EE324A" w14:textId="6536BAE3" w:rsidR="00885275" w:rsidRPr="00885275" w:rsidRDefault="00885275" w:rsidP="00885275">
      <w:pPr>
        <w:spacing w:after="0" w:line="360" w:lineRule="auto"/>
        <w:ind w:firstLine="851"/>
        <w:jc w:val="both"/>
        <w:rPr>
          <w:rFonts w:ascii="Times New Roman" w:eastAsia="Times New Roman" w:hAnsi="Times New Roman" w:cs="Times New Roman"/>
          <w:sz w:val="28"/>
          <w:szCs w:val="28"/>
          <w:lang w:eastAsia="ru-RU"/>
        </w:rPr>
      </w:pPr>
      <w:r w:rsidRPr="00885275">
        <w:rPr>
          <w:rFonts w:ascii="Times New Roman" w:eastAsia="Times New Roman" w:hAnsi="Times New Roman" w:cs="Times New Roman"/>
          <w:sz w:val="28"/>
          <w:szCs w:val="28"/>
          <w:lang w:eastAsia="ru-RU"/>
        </w:rPr>
        <w:t>Структура работы выпускной квалификационной работы включает</w:t>
      </w:r>
      <w:r w:rsidRPr="00885275">
        <w:rPr>
          <w:rFonts w:ascii="Times New Roman" w:eastAsia="Times New Roman" w:hAnsi="Times New Roman" w:cs="Times New Roman"/>
          <w:b/>
          <w:sz w:val="28"/>
          <w:szCs w:val="28"/>
          <w:lang w:eastAsia="ru-RU"/>
        </w:rPr>
        <w:t xml:space="preserve"> </w:t>
      </w:r>
      <w:r w:rsidR="001A2B20" w:rsidRPr="001A2B20">
        <w:rPr>
          <w:rFonts w:ascii="Times New Roman" w:eastAsia="Times New Roman" w:hAnsi="Times New Roman" w:cs="Times New Roman"/>
          <w:bCs/>
          <w:sz w:val="28"/>
          <w:szCs w:val="28"/>
          <w:lang w:eastAsia="ru-RU"/>
        </w:rPr>
        <w:t>в себя</w:t>
      </w:r>
      <w:r w:rsidR="001A2B20">
        <w:rPr>
          <w:rFonts w:ascii="Times New Roman" w:eastAsia="Times New Roman" w:hAnsi="Times New Roman" w:cs="Times New Roman"/>
          <w:b/>
          <w:sz w:val="28"/>
          <w:szCs w:val="28"/>
          <w:lang w:eastAsia="ru-RU"/>
        </w:rPr>
        <w:t xml:space="preserve"> </w:t>
      </w:r>
      <w:r w:rsidR="001A2B20" w:rsidRPr="001A2B20">
        <w:rPr>
          <w:rFonts w:ascii="Times New Roman" w:eastAsia="Times New Roman" w:hAnsi="Times New Roman" w:cs="Times New Roman"/>
          <w:bCs/>
          <w:sz w:val="28"/>
          <w:szCs w:val="28"/>
          <w:lang w:eastAsia="ru-RU"/>
        </w:rPr>
        <w:t>введение</w:t>
      </w:r>
      <w:r w:rsidRPr="00885275">
        <w:rPr>
          <w:rFonts w:ascii="Times New Roman" w:eastAsia="Times New Roman" w:hAnsi="Times New Roman" w:cs="Times New Roman"/>
          <w:sz w:val="28"/>
          <w:szCs w:val="28"/>
          <w:lang w:eastAsia="ru-RU"/>
        </w:rPr>
        <w:t xml:space="preserve">, три главы, заключение, </w:t>
      </w:r>
      <w:r w:rsidR="00252109" w:rsidRPr="00252109">
        <w:rPr>
          <w:rFonts w:ascii="Times New Roman" w:eastAsia="Times New Roman" w:hAnsi="Times New Roman" w:cs="Times New Roman"/>
          <w:color w:val="FF0000"/>
          <w:sz w:val="28"/>
          <w:szCs w:val="28"/>
          <w:lang w:eastAsia="ru-RU"/>
        </w:rPr>
        <w:t>библиографический</w:t>
      </w:r>
      <w:r w:rsidR="00252109">
        <w:rPr>
          <w:rFonts w:ascii="Times New Roman" w:eastAsia="Times New Roman" w:hAnsi="Times New Roman" w:cs="Times New Roman"/>
          <w:sz w:val="28"/>
          <w:szCs w:val="28"/>
          <w:lang w:eastAsia="ru-RU"/>
        </w:rPr>
        <w:t xml:space="preserve"> </w:t>
      </w:r>
      <w:r w:rsidRPr="00885275">
        <w:rPr>
          <w:rFonts w:ascii="Times New Roman" w:eastAsia="Times New Roman" w:hAnsi="Times New Roman" w:cs="Times New Roman"/>
          <w:sz w:val="28"/>
          <w:szCs w:val="28"/>
          <w:lang w:eastAsia="ru-RU"/>
        </w:rPr>
        <w:t xml:space="preserve">список </w:t>
      </w:r>
      <w:r w:rsidR="00252109">
        <w:rPr>
          <w:rFonts w:ascii="Times New Roman" w:eastAsia="Times New Roman" w:hAnsi="Times New Roman" w:cs="Times New Roman"/>
          <w:sz w:val="28"/>
          <w:szCs w:val="28"/>
          <w:lang w:eastAsia="ru-RU"/>
        </w:rPr>
        <w:t>(</w:t>
      </w:r>
      <w:r w:rsidRPr="00885275">
        <w:rPr>
          <w:rFonts w:ascii="Times New Roman" w:eastAsia="Times New Roman" w:hAnsi="Times New Roman" w:cs="Times New Roman"/>
          <w:sz w:val="28"/>
          <w:szCs w:val="28"/>
          <w:lang w:eastAsia="ru-RU"/>
        </w:rPr>
        <w:t>литературы</w:t>
      </w:r>
      <w:r w:rsidR="00252109">
        <w:rPr>
          <w:rFonts w:ascii="Times New Roman" w:eastAsia="Times New Roman" w:hAnsi="Times New Roman" w:cs="Times New Roman"/>
          <w:sz w:val="28"/>
          <w:szCs w:val="28"/>
          <w:lang w:eastAsia="ru-RU"/>
        </w:rPr>
        <w:t>)</w:t>
      </w:r>
      <w:r w:rsidRPr="00885275">
        <w:rPr>
          <w:rFonts w:ascii="Times New Roman" w:eastAsia="Times New Roman" w:hAnsi="Times New Roman" w:cs="Times New Roman"/>
          <w:sz w:val="28"/>
          <w:szCs w:val="28"/>
          <w:lang w:eastAsia="ru-RU"/>
        </w:rPr>
        <w:t xml:space="preserve">. </w:t>
      </w:r>
    </w:p>
    <w:p w14:paraId="2B0C456F" w14:textId="77777777" w:rsidR="00885275" w:rsidRDefault="00885275" w:rsidP="001A2B20">
      <w:pPr>
        <w:spacing w:after="0" w:line="360" w:lineRule="auto"/>
        <w:jc w:val="both"/>
        <w:rPr>
          <w:rFonts w:ascii="Times New Roman" w:hAnsi="Times New Roman" w:cs="Times New Roman"/>
          <w:sz w:val="28"/>
        </w:rPr>
      </w:pPr>
    </w:p>
    <w:p w14:paraId="10D0733E" w14:textId="77777777" w:rsidR="009B727B" w:rsidRDefault="009B727B" w:rsidP="009B727B">
      <w:pPr>
        <w:jc w:val="both"/>
        <w:rPr>
          <w:rFonts w:ascii="Times New Roman" w:hAnsi="Times New Roman" w:cs="Times New Roman"/>
          <w:sz w:val="28"/>
        </w:rPr>
      </w:pPr>
    </w:p>
    <w:p w14:paraId="27E1C2AE" w14:textId="77777777" w:rsidR="009B727B" w:rsidRDefault="009B727B" w:rsidP="009B727B">
      <w:pPr>
        <w:jc w:val="both"/>
        <w:rPr>
          <w:rFonts w:ascii="Times New Roman" w:hAnsi="Times New Roman" w:cs="Times New Roman"/>
          <w:sz w:val="28"/>
        </w:rPr>
      </w:pPr>
    </w:p>
    <w:p w14:paraId="1AF646AF" w14:textId="77777777" w:rsidR="009B727B" w:rsidRDefault="009B727B" w:rsidP="009B727B">
      <w:pPr>
        <w:jc w:val="both"/>
        <w:rPr>
          <w:rFonts w:ascii="Times New Roman" w:hAnsi="Times New Roman" w:cs="Times New Roman"/>
          <w:sz w:val="28"/>
        </w:rPr>
      </w:pPr>
    </w:p>
    <w:p w14:paraId="75026743" w14:textId="77777777" w:rsidR="009B727B" w:rsidRDefault="009B727B" w:rsidP="009B727B">
      <w:pPr>
        <w:jc w:val="both"/>
        <w:rPr>
          <w:rFonts w:ascii="Times New Roman" w:hAnsi="Times New Roman" w:cs="Times New Roman"/>
          <w:sz w:val="28"/>
        </w:rPr>
      </w:pPr>
    </w:p>
    <w:p w14:paraId="78405E50" w14:textId="77777777" w:rsidR="009B727B" w:rsidRDefault="009B727B" w:rsidP="009B727B">
      <w:pPr>
        <w:jc w:val="both"/>
        <w:rPr>
          <w:rFonts w:ascii="Times New Roman" w:hAnsi="Times New Roman" w:cs="Times New Roman"/>
          <w:sz w:val="28"/>
        </w:rPr>
      </w:pPr>
    </w:p>
    <w:p w14:paraId="586F0F55" w14:textId="77777777" w:rsidR="009B727B" w:rsidRDefault="009B727B" w:rsidP="009B727B">
      <w:pPr>
        <w:jc w:val="both"/>
        <w:rPr>
          <w:rFonts w:ascii="Times New Roman" w:hAnsi="Times New Roman" w:cs="Times New Roman"/>
          <w:sz w:val="28"/>
        </w:rPr>
      </w:pPr>
    </w:p>
    <w:p w14:paraId="37AC1BDA" w14:textId="77777777" w:rsidR="009B727B" w:rsidRDefault="009B727B" w:rsidP="009B727B">
      <w:pPr>
        <w:jc w:val="both"/>
        <w:rPr>
          <w:rFonts w:ascii="Times New Roman" w:hAnsi="Times New Roman" w:cs="Times New Roman"/>
          <w:sz w:val="28"/>
        </w:rPr>
      </w:pPr>
    </w:p>
    <w:p w14:paraId="60B54A38" w14:textId="77777777" w:rsidR="009B727B" w:rsidRDefault="009B727B" w:rsidP="009B727B">
      <w:pPr>
        <w:jc w:val="both"/>
        <w:rPr>
          <w:rFonts w:ascii="Times New Roman" w:hAnsi="Times New Roman" w:cs="Times New Roman"/>
          <w:sz w:val="28"/>
        </w:rPr>
      </w:pPr>
    </w:p>
    <w:p w14:paraId="25ED1FE3" w14:textId="77777777" w:rsidR="009B727B" w:rsidRDefault="009B727B" w:rsidP="009B727B">
      <w:pPr>
        <w:jc w:val="both"/>
        <w:rPr>
          <w:rFonts w:ascii="Times New Roman" w:hAnsi="Times New Roman" w:cs="Times New Roman"/>
          <w:sz w:val="28"/>
        </w:rPr>
      </w:pPr>
    </w:p>
    <w:p w14:paraId="14ECFD44" w14:textId="77777777" w:rsidR="009B727B" w:rsidRDefault="009B727B" w:rsidP="009B727B">
      <w:pPr>
        <w:jc w:val="both"/>
        <w:rPr>
          <w:rFonts w:ascii="Times New Roman" w:hAnsi="Times New Roman" w:cs="Times New Roman"/>
          <w:sz w:val="28"/>
        </w:rPr>
      </w:pPr>
    </w:p>
    <w:p w14:paraId="62BCDD36" w14:textId="77777777" w:rsidR="009B727B" w:rsidRDefault="009B727B" w:rsidP="009B727B">
      <w:pPr>
        <w:jc w:val="both"/>
        <w:rPr>
          <w:rFonts w:ascii="Times New Roman" w:hAnsi="Times New Roman" w:cs="Times New Roman"/>
          <w:sz w:val="28"/>
        </w:rPr>
      </w:pPr>
    </w:p>
    <w:p w14:paraId="027F53B6" w14:textId="77777777" w:rsidR="009B727B" w:rsidRDefault="009B727B" w:rsidP="009B727B">
      <w:pPr>
        <w:jc w:val="both"/>
        <w:rPr>
          <w:rFonts w:ascii="Times New Roman" w:hAnsi="Times New Roman" w:cs="Times New Roman"/>
          <w:sz w:val="28"/>
        </w:rPr>
      </w:pPr>
    </w:p>
    <w:p w14:paraId="69BB2097" w14:textId="77777777" w:rsidR="009B727B" w:rsidRDefault="009B727B" w:rsidP="009B727B">
      <w:pPr>
        <w:jc w:val="both"/>
        <w:rPr>
          <w:rFonts w:ascii="Times New Roman" w:hAnsi="Times New Roman" w:cs="Times New Roman"/>
          <w:sz w:val="28"/>
        </w:rPr>
      </w:pPr>
    </w:p>
    <w:p w14:paraId="4ADE38E5" w14:textId="77777777" w:rsidR="009B727B" w:rsidRDefault="009B727B" w:rsidP="009B727B">
      <w:pPr>
        <w:jc w:val="both"/>
        <w:rPr>
          <w:rFonts w:ascii="Times New Roman" w:hAnsi="Times New Roman" w:cs="Times New Roman"/>
          <w:sz w:val="28"/>
        </w:rPr>
      </w:pPr>
    </w:p>
    <w:p w14:paraId="4A397338" w14:textId="77777777" w:rsidR="009B727B" w:rsidRDefault="009B727B" w:rsidP="009B727B">
      <w:pPr>
        <w:jc w:val="both"/>
        <w:rPr>
          <w:rFonts w:ascii="Times New Roman" w:hAnsi="Times New Roman" w:cs="Times New Roman"/>
          <w:sz w:val="28"/>
        </w:rPr>
      </w:pPr>
    </w:p>
    <w:p w14:paraId="190616DE" w14:textId="77777777" w:rsidR="00572CB4" w:rsidRDefault="00572CB4">
      <w:pPr>
        <w:rPr>
          <w:rFonts w:ascii="Times New Roman" w:hAnsi="Times New Roman" w:cs="Times New Roman"/>
          <w:sz w:val="28"/>
        </w:rPr>
      </w:pPr>
      <w:r>
        <w:rPr>
          <w:rFonts w:ascii="Times New Roman" w:hAnsi="Times New Roman" w:cs="Times New Roman"/>
          <w:sz w:val="28"/>
        </w:rPr>
        <w:br w:type="page"/>
      </w:r>
    </w:p>
    <w:p w14:paraId="19A80F3A" w14:textId="77777777" w:rsidR="009B727B" w:rsidRPr="009B727B" w:rsidRDefault="009B727B" w:rsidP="009B727B">
      <w:pPr>
        <w:pStyle w:val="1"/>
        <w:spacing w:before="0" w:line="360" w:lineRule="auto"/>
        <w:jc w:val="center"/>
        <w:rPr>
          <w:rFonts w:ascii="Times New Roman" w:hAnsi="Times New Roman" w:cs="Times New Roman"/>
          <w:color w:val="auto"/>
        </w:rPr>
      </w:pPr>
      <w:bookmarkStart w:id="2" w:name="_Toc123252374"/>
      <w:r w:rsidRPr="009B727B">
        <w:rPr>
          <w:rFonts w:ascii="Times New Roman" w:hAnsi="Times New Roman" w:cs="Times New Roman"/>
          <w:color w:val="auto"/>
        </w:rPr>
        <w:lastRenderedPageBreak/>
        <w:t>1 Теоретико-методологические основы закрепления молодых специалистов в системе государственной службы</w:t>
      </w:r>
      <w:bookmarkEnd w:id="2"/>
    </w:p>
    <w:p w14:paraId="5F5CEFF9" w14:textId="77777777" w:rsidR="009B727B" w:rsidRPr="009B727B" w:rsidRDefault="009B727B" w:rsidP="009B727B">
      <w:pPr>
        <w:pStyle w:val="2"/>
        <w:spacing w:before="0" w:line="360" w:lineRule="auto"/>
        <w:jc w:val="center"/>
        <w:rPr>
          <w:rFonts w:ascii="Times New Roman" w:hAnsi="Times New Roman" w:cs="Times New Roman"/>
          <w:color w:val="auto"/>
          <w:sz w:val="28"/>
        </w:rPr>
      </w:pPr>
      <w:bookmarkStart w:id="3" w:name="_Toc123252375"/>
      <w:r w:rsidRPr="009B727B">
        <w:rPr>
          <w:rFonts w:ascii="Times New Roman" w:hAnsi="Times New Roman" w:cs="Times New Roman"/>
          <w:color w:val="auto"/>
          <w:sz w:val="28"/>
        </w:rPr>
        <w:t>1.1</w:t>
      </w:r>
      <w:r w:rsidRPr="009B727B">
        <w:rPr>
          <w:rFonts w:ascii="Times New Roman" w:hAnsi="Times New Roman" w:cs="Times New Roman"/>
          <w:color w:val="auto"/>
          <w:sz w:val="28"/>
        </w:rPr>
        <w:tab/>
        <w:t>Значение и принципы закрепления молодых специалистов в системе государственной службы</w:t>
      </w:r>
      <w:bookmarkEnd w:id="3"/>
    </w:p>
    <w:p w14:paraId="0B6EFD60" w14:textId="77777777" w:rsidR="009B727B" w:rsidRDefault="009B727B" w:rsidP="00BC49C8">
      <w:pPr>
        <w:spacing w:after="0" w:line="360" w:lineRule="auto"/>
        <w:jc w:val="both"/>
        <w:rPr>
          <w:rFonts w:ascii="Times New Roman" w:hAnsi="Times New Roman" w:cs="Times New Roman"/>
          <w:sz w:val="28"/>
        </w:rPr>
      </w:pPr>
    </w:p>
    <w:p w14:paraId="3BFAFE27" w14:textId="77777777" w:rsidR="00D001AC" w:rsidRDefault="00D001AC" w:rsidP="00D001AC">
      <w:pPr>
        <w:spacing w:after="0" w:line="360" w:lineRule="auto"/>
        <w:ind w:firstLine="709"/>
        <w:jc w:val="both"/>
        <w:rPr>
          <w:rFonts w:ascii="Times New Roman" w:hAnsi="Times New Roman" w:cs="Times New Roman"/>
          <w:sz w:val="28"/>
        </w:rPr>
      </w:pPr>
      <w:r w:rsidRPr="00D001AC">
        <w:rPr>
          <w:rFonts w:ascii="Times New Roman" w:hAnsi="Times New Roman" w:cs="Times New Roman"/>
          <w:sz w:val="28"/>
        </w:rPr>
        <w:t xml:space="preserve">В настоящее время многие организации формируют собственные программы профессиональной ориентации и закрепления молодых специалистов. Данные программы направлены на работу с образовательными учреждениями для профессиональной ориентации школьников, привлечение их для обучения по специальностям, востребованным в организации. </w:t>
      </w:r>
    </w:p>
    <w:p w14:paraId="26F4F370" w14:textId="77777777" w:rsidR="00D001AC" w:rsidRDefault="00D001AC" w:rsidP="00D001AC">
      <w:pPr>
        <w:spacing w:after="0" w:line="360" w:lineRule="auto"/>
        <w:ind w:firstLine="709"/>
        <w:jc w:val="both"/>
        <w:rPr>
          <w:rFonts w:ascii="Times New Roman" w:hAnsi="Times New Roman" w:cs="Times New Roman"/>
          <w:sz w:val="28"/>
        </w:rPr>
      </w:pPr>
      <w:r w:rsidRPr="00D001AC">
        <w:rPr>
          <w:rFonts w:ascii="Times New Roman" w:hAnsi="Times New Roman" w:cs="Times New Roman"/>
          <w:sz w:val="28"/>
        </w:rPr>
        <w:t xml:space="preserve">Организации проводят с молодежью работу по профессиональному просвещению. Проводятся мероприятия, которые направлены на профессиональное самоопределение молодежи, выбор будущей профессии, с учетом потребностей рынка труда. Профессиональное просвещение с помощью современных технологий проводится с целью формирования знаний о различных профессиях. </w:t>
      </w:r>
    </w:p>
    <w:p w14:paraId="1E2BDE4A" w14:textId="6705F420" w:rsidR="00022777" w:rsidRPr="00022777" w:rsidRDefault="00022777" w:rsidP="00022777">
      <w:pPr>
        <w:spacing w:after="0" w:line="360" w:lineRule="auto"/>
        <w:ind w:firstLine="709"/>
        <w:jc w:val="both"/>
        <w:rPr>
          <w:rFonts w:ascii="Times New Roman" w:eastAsia="Times New Roman" w:hAnsi="Times New Roman" w:cs="Times New Roman"/>
          <w:sz w:val="28"/>
          <w:szCs w:val="24"/>
          <w:lang w:eastAsia="ru-RU"/>
        </w:rPr>
      </w:pPr>
      <w:r w:rsidRPr="00022777">
        <w:rPr>
          <w:rFonts w:ascii="Times New Roman" w:eastAsia="Times New Roman" w:hAnsi="Times New Roman" w:cs="Times New Roman"/>
          <w:sz w:val="28"/>
          <w:szCs w:val="24"/>
          <w:lang w:eastAsia="ru-RU"/>
        </w:rPr>
        <w:t xml:space="preserve">Схематично весь процесс </w:t>
      </w:r>
      <w:r w:rsidRPr="00184259">
        <w:rPr>
          <w:rFonts w:ascii="Times New Roman" w:eastAsia="Times New Roman" w:hAnsi="Times New Roman" w:cs="Times New Roman"/>
          <w:sz w:val="28"/>
          <w:szCs w:val="24"/>
          <w:lang w:eastAsia="ru-RU"/>
        </w:rPr>
        <w:t>закрепления</w:t>
      </w:r>
      <w:r w:rsidRPr="00022777">
        <w:rPr>
          <w:rFonts w:ascii="Times New Roman" w:eastAsia="Times New Roman" w:hAnsi="Times New Roman" w:cs="Times New Roman"/>
          <w:sz w:val="28"/>
          <w:szCs w:val="24"/>
          <w:lang w:eastAsia="ru-RU"/>
        </w:rPr>
        <w:t xml:space="preserve"> можно выразить следующим образом. Новый сотрудник со своим характером, знаниями, профессиональным опытом, ценностями, моделью поведения, которую он приобрел на прежнем месте работы, образует своеобразную матрицу. С другой стороны, компания со своей миссией, видением организационной структурой, корпоративной культурой, ценностями, субкультурами, принципами и нормами общения и поведения, образуют другую матрицу. По приходу сотрудника на работу, две матрицы сопоставляются на предмет конгруэнтности (наличия соответствия по типу «ключ к замку»). Происходит сравнение, насколько близки эти матрицы. Если степень конгруэнтности высока, обе матрицы трансформируются навстречу друг другу, причём матрица сотрудника практически всегда трансформируется гораздо больше, происходит «притирание» человека к организации — адаптация. Если степень </w:t>
      </w:r>
      <w:r w:rsidRPr="00022777">
        <w:rPr>
          <w:rFonts w:ascii="Times New Roman" w:eastAsia="Times New Roman" w:hAnsi="Times New Roman" w:cs="Times New Roman"/>
          <w:sz w:val="28"/>
          <w:szCs w:val="24"/>
          <w:lang w:eastAsia="ru-RU"/>
        </w:rPr>
        <w:lastRenderedPageBreak/>
        <w:t>конгруэнтности совсем низкая, то сотруднику быстро становится ясно, что он не сможет работать в данной компании и увольняется. Главная задача профессионально построенной и функционирующей системы — обеспечить и ускорить процесс трансформации матриц навстречу друг другу</w:t>
      </w:r>
      <w:r w:rsidR="00A32ED5">
        <w:rPr>
          <w:rFonts w:ascii="Times New Roman" w:eastAsia="Times New Roman" w:hAnsi="Times New Roman" w:cs="Times New Roman"/>
          <w:sz w:val="28"/>
          <w:szCs w:val="24"/>
          <w:lang w:eastAsia="ru-RU"/>
        </w:rPr>
        <w:t xml:space="preserve"> </w:t>
      </w:r>
      <w:r w:rsidR="008468C5" w:rsidRPr="008468C5">
        <w:rPr>
          <w:rFonts w:ascii="Times New Roman" w:eastAsia="Times New Roman" w:hAnsi="Times New Roman" w:cs="Times New Roman"/>
          <w:sz w:val="28"/>
          <w:szCs w:val="24"/>
          <w:lang w:eastAsia="ru-RU"/>
        </w:rPr>
        <w:t xml:space="preserve">[17, </w:t>
      </w:r>
      <w:r w:rsidR="008468C5">
        <w:rPr>
          <w:rFonts w:ascii="Times New Roman" w:eastAsia="Times New Roman" w:hAnsi="Times New Roman" w:cs="Times New Roman"/>
          <w:sz w:val="28"/>
          <w:szCs w:val="24"/>
          <w:lang w:val="en-US" w:eastAsia="ru-RU"/>
        </w:rPr>
        <w:t>c</w:t>
      </w:r>
      <w:r w:rsidR="008468C5" w:rsidRPr="008468C5">
        <w:rPr>
          <w:rFonts w:ascii="Times New Roman" w:eastAsia="Times New Roman" w:hAnsi="Times New Roman" w:cs="Times New Roman"/>
          <w:sz w:val="28"/>
          <w:szCs w:val="24"/>
          <w:lang w:eastAsia="ru-RU"/>
        </w:rPr>
        <w:t>. 85]</w:t>
      </w:r>
      <w:r w:rsidRPr="00022777">
        <w:rPr>
          <w:rFonts w:ascii="Times New Roman" w:eastAsia="Times New Roman" w:hAnsi="Times New Roman" w:cs="Times New Roman"/>
          <w:sz w:val="28"/>
          <w:szCs w:val="24"/>
          <w:lang w:eastAsia="ru-RU"/>
        </w:rPr>
        <w:t>.</w:t>
      </w:r>
    </w:p>
    <w:p w14:paraId="13FB851E" w14:textId="77777777" w:rsidR="00022777" w:rsidRPr="00022777" w:rsidRDefault="00022777" w:rsidP="00022777">
      <w:pPr>
        <w:spacing w:after="0" w:line="360" w:lineRule="auto"/>
        <w:ind w:firstLine="709"/>
        <w:jc w:val="both"/>
        <w:rPr>
          <w:rFonts w:ascii="Times New Roman" w:eastAsia="Times New Roman" w:hAnsi="Times New Roman" w:cs="Times New Roman"/>
          <w:sz w:val="28"/>
          <w:szCs w:val="24"/>
          <w:lang w:eastAsia="ru-RU"/>
        </w:rPr>
      </w:pPr>
      <w:r w:rsidRPr="00022777">
        <w:rPr>
          <w:rFonts w:ascii="Times New Roman" w:eastAsia="Times New Roman" w:hAnsi="Times New Roman" w:cs="Times New Roman"/>
          <w:sz w:val="28"/>
          <w:szCs w:val="24"/>
          <w:lang w:eastAsia="ru-RU"/>
        </w:rPr>
        <w:t xml:space="preserve">Адаптация персонала представляет собой многосторонний процесс, который можно классифицировать по различным признакам (таблица </w:t>
      </w:r>
      <w:r w:rsidR="00BC49C8">
        <w:rPr>
          <w:rFonts w:ascii="Times New Roman" w:eastAsia="Times New Roman" w:hAnsi="Times New Roman" w:cs="Times New Roman"/>
          <w:sz w:val="28"/>
          <w:szCs w:val="24"/>
          <w:lang w:eastAsia="ru-RU"/>
        </w:rPr>
        <w:t>1.</w:t>
      </w:r>
      <w:r w:rsidRPr="00022777">
        <w:rPr>
          <w:rFonts w:ascii="Times New Roman" w:eastAsia="Times New Roman" w:hAnsi="Times New Roman" w:cs="Times New Roman"/>
          <w:sz w:val="28"/>
          <w:szCs w:val="24"/>
          <w:lang w:eastAsia="ru-RU"/>
        </w:rPr>
        <w:t xml:space="preserve">1) [14]. </w:t>
      </w:r>
    </w:p>
    <w:p w14:paraId="332E8746" w14:textId="77777777" w:rsidR="00022777" w:rsidRPr="00022777" w:rsidRDefault="00022777" w:rsidP="00022777">
      <w:pPr>
        <w:spacing w:after="0" w:line="360" w:lineRule="auto"/>
        <w:ind w:firstLine="709"/>
        <w:jc w:val="right"/>
        <w:rPr>
          <w:rFonts w:ascii="Times New Roman" w:eastAsia="Times New Roman" w:hAnsi="Times New Roman" w:cs="Times New Roman"/>
          <w:sz w:val="28"/>
          <w:szCs w:val="24"/>
          <w:lang w:eastAsia="ru-RU"/>
        </w:rPr>
      </w:pPr>
      <w:r w:rsidRPr="00022777">
        <w:rPr>
          <w:rFonts w:ascii="Times New Roman" w:eastAsia="Times New Roman" w:hAnsi="Times New Roman" w:cs="Times New Roman"/>
          <w:sz w:val="28"/>
          <w:szCs w:val="24"/>
          <w:lang w:eastAsia="ru-RU"/>
        </w:rPr>
        <w:t xml:space="preserve">Таблица </w:t>
      </w:r>
      <w:r w:rsidR="00BC49C8">
        <w:rPr>
          <w:rFonts w:ascii="Times New Roman" w:eastAsia="Times New Roman" w:hAnsi="Times New Roman" w:cs="Times New Roman"/>
          <w:sz w:val="28"/>
          <w:szCs w:val="24"/>
          <w:lang w:eastAsia="ru-RU"/>
        </w:rPr>
        <w:t>1.</w:t>
      </w:r>
      <w:r w:rsidRPr="00022777">
        <w:rPr>
          <w:rFonts w:ascii="Times New Roman" w:eastAsia="Times New Roman" w:hAnsi="Times New Roman" w:cs="Times New Roman"/>
          <w:sz w:val="28"/>
          <w:szCs w:val="24"/>
          <w:lang w:eastAsia="ru-RU"/>
        </w:rPr>
        <w:t>1</w:t>
      </w:r>
    </w:p>
    <w:p w14:paraId="1B0844D3" w14:textId="04C6CBD1" w:rsidR="00022777" w:rsidRPr="00022777" w:rsidRDefault="00022777" w:rsidP="00022777">
      <w:pPr>
        <w:spacing w:after="0" w:line="360" w:lineRule="auto"/>
        <w:ind w:firstLine="709"/>
        <w:jc w:val="center"/>
        <w:rPr>
          <w:rFonts w:ascii="Times New Roman" w:eastAsia="Times New Roman" w:hAnsi="Times New Roman" w:cs="Times New Roman"/>
          <w:sz w:val="28"/>
          <w:szCs w:val="24"/>
          <w:lang w:eastAsia="ru-RU"/>
        </w:rPr>
      </w:pPr>
      <w:r w:rsidRPr="00022777">
        <w:rPr>
          <w:rFonts w:ascii="Times New Roman" w:eastAsia="Times New Roman" w:hAnsi="Times New Roman" w:cs="Times New Roman"/>
          <w:bCs/>
          <w:sz w:val="28"/>
          <w:szCs w:val="24"/>
          <w:lang w:eastAsia="ru-RU"/>
        </w:rPr>
        <w:t xml:space="preserve">Классификация </w:t>
      </w:r>
      <w:r w:rsidR="00184259">
        <w:rPr>
          <w:rFonts w:ascii="Times New Roman" w:eastAsia="Times New Roman" w:hAnsi="Times New Roman" w:cs="Times New Roman"/>
          <w:bCs/>
          <w:sz w:val="28"/>
          <w:szCs w:val="24"/>
          <w:lang w:eastAsia="ru-RU"/>
        </w:rPr>
        <w:t xml:space="preserve">закрепления </w:t>
      </w:r>
      <w:r w:rsidR="00A32ED5">
        <w:rPr>
          <w:rFonts w:ascii="Times New Roman" w:eastAsia="Times New Roman" w:hAnsi="Times New Roman" w:cs="Times New Roman"/>
          <w:bCs/>
          <w:sz w:val="28"/>
          <w:szCs w:val="24"/>
          <w:lang w:eastAsia="ru-RU"/>
        </w:rPr>
        <w:t xml:space="preserve">сотрудников </w:t>
      </w:r>
      <w:r w:rsidR="00A32ED5" w:rsidRPr="00022777">
        <w:rPr>
          <w:rFonts w:ascii="Times New Roman" w:eastAsia="Times New Roman" w:hAnsi="Times New Roman" w:cs="Times New Roman"/>
          <w:bCs/>
          <w:sz w:val="28"/>
          <w:szCs w:val="24"/>
          <w:lang w:eastAsia="ru-RU"/>
        </w:rPr>
        <w:t>[</w:t>
      </w:r>
      <w:r w:rsidRPr="00022777">
        <w:rPr>
          <w:rFonts w:ascii="Times New Roman" w:eastAsia="Times New Roman" w:hAnsi="Times New Roman" w:cs="Times New Roman"/>
          <w:bCs/>
          <w:sz w:val="28"/>
          <w:szCs w:val="24"/>
          <w:lang w:val="en-US" w:eastAsia="ru-RU"/>
        </w:rPr>
        <w:t>1</w:t>
      </w:r>
      <w:r w:rsidRPr="00022777">
        <w:rPr>
          <w:rFonts w:ascii="Times New Roman" w:eastAsia="Times New Roman" w:hAnsi="Times New Roman" w:cs="Times New Roman"/>
          <w:bCs/>
          <w:sz w:val="28"/>
          <w:szCs w:val="24"/>
          <w:lang w:eastAsia="ru-RU"/>
        </w:rPr>
        <w:t>4</w:t>
      </w:r>
      <w:r w:rsidRPr="00022777">
        <w:rPr>
          <w:rFonts w:ascii="Times New Roman" w:eastAsia="Times New Roman" w:hAnsi="Times New Roman" w:cs="Times New Roman"/>
          <w:bCs/>
          <w:sz w:val="28"/>
          <w:szCs w:val="24"/>
          <w:lang w:val="en-US" w:eastAsia="ru-RU"/>
        </w:rPr>
        <w:t>]</w:t>
      </w:r>
    </w:p>
    <w:tbl>
      <w:tblPr>
        <w:tblStyle w:val="a4"/>
        <w:tblW w:w="0" w:type="auto"/>
        <w:tblLook w:val="04A0" w:firstRow="1" w:lastRow="0" w:firstColumn="1" w:lastColumn="0" w:noHBand="0" w:noVBand="1"/>
      </w:tblPr>
      <w:tblGrid>
        <w:gridCol w:w="3020"/>
        <w:gridCol w:w="2011"/>
        <w:gridCol w:w="4314"/>
      </w:tblGrid>
      <w:tr w:rsidR="00022777" w:rsidRPr="00022777" w14:paraId="47EBAC04" w14:textId="77777777" w:rsidTr="00184259">
        <w:tc>
          <w:tcPr>
            <w:tcW w:w="0" w:type="auto"/>
            <w:hideMark/>
          </w:tcPr>
          <w:p w14:paraId="27451591" w14:textId="77777777" w:rsidR="00022777" w:rsidRPr="00022777" w:rsidRDefault="00022777" w:rsidP="00022777">
            <w:pPr>
              <w:spacing w:line="360" w:lineRule="auto"/>
              <w:jc w:val="center"/>
              <w:rPr>
                <w:sz w:val="24"/>
                <w:szCs w:val="24"/>
              </w:rPr>
            </w:pPr>
            <w:r w:rsidRPr="00022777">
              <w:rPr>
                <w:bCs/>
                <w:sz w:val="24"/>
                <w:szCs w:val="24"/>
              </w:rPr>
              <w:t>Признаки классификации</w:t>
            </w:r>
          </w:p>
        </w:tc>
        <w:tc>
          <w:tcPr>
            <w:tcW w:w="0" w:type="auto"/>
            <w:hideMark/>
          </w:tcPr>
          <w:p w14:paraId="20591705" w14:textId="77777777" w:rsidR="00022777" w:rsidRPr="00022777" w:rsidRDefault="00022777" w:rsidP="00022777">
            <w:pPr>
              <w:spacing w:line="360" w:lineRule="auto"/>
              <w:jc w:val="center"/>
              <w:rPr>
                <w:sz w:val="24"/>
                <w:szCs w:val="24"/>
              </w:rPr>
            </w:pPr>
            <w:r w:rsidRPr="00022777">
              <w:rPr>
                <w:bCs/>
                <w:sz w:val="24"/>
                <w:szCs w:val="24"/>
              </w:rPr>
              <w:t>Виды адаптации</w:t>
            </w:r>
          </w:p>
        </w:tc>
        <w:tc>
          <w:tcPr>
            <w:tcW w:w="0" w:type="auto"/>
            <w:hideMark/>
          </w:tcPr>
          <w:p w14:paraId="14D4EF43" w14:textId="77777777" w:rsidR="00022777" w:rsidRPr="00022777" w:rsidRDefault="00022777" w:rsidP="00022777">
            <w:pPr>
              <w:spacing w:line="360" w:lineRule="auto"/>
              <w:ind w:firstLine="709"/>
              <w:jc w:val="center"/>
              <w:rPr>
                <w:sz w:val="24"/>
                <w:szCs w:val="24"/>
              </w:rPr>
            </w:pPr>
            <w:r w:rsidRPr="00022777">
              <w:rPr>
                <w:bCs/>
                <w:sz w:val="24"/>
                <w:szCs w:val="24"/>
              </w:rPr>
              <w:t>Характеристика</w:t>
            </w:r>
          </w:p>
        </w:tc>
      </w:tr>
      <w:tr w:rsidR="00022777" w:rsidRPr="00022777" w14:paraId="1F9B0346" w14:textId="77777777" w:rsidTr="00184259">
        <w:tc>
          <w:tcPr>
            <w:tcW w:w="0" w:type="auto"/>
            <w:vMerge w:val="restart"/>
            <w:hideMark/>
          </w:tcPr>
          <w:p w14:paraId="3732E4A7" w14:textId="77777777" w:rsidR="00022777" w:rsidRPr="00022777" w:rsidRDefault="00022777" w:rsidP="00022777">
            <w:pPr>
              <w:rPr>
                <w:sz w:val="24"/>
                <w:szCs w:val="24"/>
              </w:rPr>
            </w:pPr>
            <w:r w:rsidRPr="00022777">
              <w:rPr>
                <w:sz w:val="24"/>
                <w:szCs w:val="24"/>
              </w:rPr>
              <w:t>Субъект адаптации</w:t>
            </w:r>
          </w:p>
        </w:tc>
        <w:tc>
          <w:tcPr>
            <w:tcW w:w="0" w:type="auto"/>
            <w:hideMark/>
          </w:tcPr>
          <w:p w14:paraId="367AB448" w14:textId="77777777" w:rsidR="00022777" w:rsidRPr="00022777" w:rsidRDefault="00022777" w:rsidP="00022777">
            <w:pPr>
              <w:rPr>
                <w:sz w:val="24"/>
                <w:szCs w:val="24"/>
              </w:rPr>
            </w:pPr>
            <w:r w:rsidRPr="00022777">
              <w:rPr>
                <w:sz w:val="24"/>
                <w:szCs w:val="24"/>
              </w:rPr>
              <w:t>Адаптация работника</w:t>
            </w:r>
          </w:p>
        </w:tc>
        <w:tc>
          <w:tcPr>
            <w:tcW w:w="0" w:type="auto"/>
            <w:hideMark/>
          </w:tcPr>
          <w:p w14:paraId="1C63114A" w14:textId="77777777" w:rsidR="00022777" w:rsidRPr="00022777" w:rsidRDefault="00022777" w:rsidP="00022777">
            <w:pPr>
              <w:rPr>
                <w:sz w:val="24"/>
                <w:szCs w:val="24"/>
              </w:rPr>
            </w:pPr>
            <w:r w:rsidRPr="00022777">
              <w:rPr>
                <w:sz w:val="24"/>
                <w:szCs w:val="24"/>
              </w:rPr>
              <w:t>Процесс приспособления работника к организации</w:t>
            </w:r>
          </w:p>
        </w:tc>
      </w:tr>
      <w:tr w:rsidR="00022777" w:rsidRPr="00022777" w14:paraId="1EC4087B" w14:textId="77777777" w:rsidTr="00184259">
        <w:tc>
          <w:tcPr>
            <w:tcW w:w="0" w:type="auto"/>
            <w:vMerge/>
            <w:hideMark/>
          </w:tcPr>
          <w:p w14:paraId="18D96189" w14:textId="77777777" w:rsidR="00022777" w:rsidRPr="00022777" w:rsidRDefault="00022777" w:rsidP="00022777">
            <w:pPr>
              <w:ind w:firstLine="709"/>
              <w:jc w:val="center"/>
              <w:rPr>
                <w:sz w:val="24"/>
                <w:szCs w:val="24"/>
              </w:rPr>
            </w:pPr>
          </w:p>
        </w:tc>
        <w:tc>
          <w:tcPr>
            <w:tcW w:w="0" w:type="auto"/>
            <w:hideMark/>
          </w:tcPr>
          <w:p w14:paraId="667F74B9" w14:textId="77777777" w:rsidR="00022777" w:rsidRPr="00022777" w:rsidRDefault="00022777" w:rsidP="00022777">
            <w:pPr>
              <w:rPr>
                <w:sz w:val="24"/>
                <w:szCs w:val="24"/>
              </w:rPr>
            </w:pPr>
            <w:r w:rsidRPr="00022777">
              <w:rPr>
                <w:sz w:val="24"/>
                <w:szCs w:val="24"/>
              </w:rPr>
              <w:t>Адаптация организации</w:t>
            </w:r>
          </w:p>
        </w:tc>
        <w:tc>
          <w:tcPr>
            <w:tcW w:w="0" w:type="auto"/>
            <w:hideMark/>
          </w:tcPr>
          <w:p w14:paraId="42ADC0A3" w14:textId="77777777" w:rsidR="00022777" w:rsidRPr="00022777" w:rsidRDefault="00022777" w:rsidP="00022777">
            <w:pPr>
              <w:rPr>
                <w:sz w:val="24"/>
                <w:szCs w:val="24"/>
              </w:rPr>
            </w:pPr>
            <w:r w:rsidRPr="00022777">
              <w:rPr>
                <w:sz w:val="24"/>
                <w:szCs w:val="24"/>
              </w:rPr>
              <w:t>Процесс приспособления организации к работнику</w:t>
            </w:r>
          </w:p>
        </w:tc>
      </w:tr>
      <w:tr w:rsidR="00022777" w:rsidRPr="00022777" w14:paraId="53E4AF36" w14:textId="77777777" w:rsidTr="00184259">
        <w:tc>
          <w:tcPr>
            <w:tcW w:w="0" w:type="auto"/>
            <w:vMerge w:val="restart"/>
            <w:hideMark/>
          </w:tcPr>
          <w:p w14:paraId="6186134D" w14:textId="77777777" w:rsidR="00022777" w:rsidRPr="00022777" w:rsidRDefault="00022777" w:rsidP="00022777">
            <w:pPr>
              <w:rPr>
                <w:sz w:val="24"/>
                <w:szCs w:val="24"/>
              </w:rPr>
            </w:pPr>
            <w:r w:rsidRPr="00022777">
              <w:rPr>
                <w:sz w:val="24"/>
                <w:szCs w:val="24"/>
              </w:rPr>
              <w:t>Отношения между субъектом и объектом</w:t>
            </w:r>
          </w:p>
        </w:tc>
        <w:tc>
          <w:tcPr>
            <w:tcW w:w="0" w:type="auto"/>
            <w:hideMark/>
          </w:tcPr>
          <w:p w14:paraId="6F9F48C9" w14:textId="77777777" w:rsidR="00022777" w:rsidRPr="00022777" w:rsidRDefault="00022777" w:rsidP="00022777">
            <w:pPr>
              <w:rPr>
                <w:sz w:val="24"/>
                <w:szCs w:val="24"/>
              </w:rPr>
            </w:pPr>
            <w:r w:rsidRPr="00022777">
              <w:rPr>
                <w:sz w:val="24"/>
                <w:szCs w:val="24"/>
              </w:rPr>
              <w:t>Активная</w:t>
            </w:r>
          </w:p>
        </w:tc>
        <w:tc>
          <w:tcPr>
            <w:tcW w:w="0" w:type="auto"/>
            <w:hideMark/>
          </w:tcPr>
          <w:p w14:paraId="4CB842BA" w14:textId="77777777" w:rsidR="00022777" w:rsidRPr="00022777" w:rsidRDefault="00022777" w:rsidP="00022777">
            <w:pPr>
              <w:rPr>
                <w:sz w:val="24"/>
                <w:szCs w:val="24"/>
              </w:rPr>
            </w:pPr>
            <w:r w:rsidRPr="00022777">
              <w:rPr>
                <w:sz w:val="24"/>
                <w:szCs w:val="24"/>
              </w:rPr>
              <w:t>Участник адаптации оказывает воздействие на среду с целью ее изменения</w:t>
            </w:r>
          </w:p>
        </w:tc>
      </w:tr>
      <w:tr w:rsidR="00022777" w:rsidRPr="00022777" w14:paraId="28AAE9C2" w14:textId="77777777" w:rsidTr="00184259">
        <w:tc>
          <w:tcPr>
            <w:tcW w:w="0" w:type="auto"/>
            <w:vMerge/>
            <w:hideMark/>
          </w:tcPr>
          <w:p w14:paraId="07229C10" w14:textId="77777777" w:rsidR="00022777" w:rsidRPr="00022777" w:rsidRDefault="00022777" w:rsidP="00022777">
            <w:pPr>
              <w:ind w:firstLine="709"/>
              <w:jc w:val="center"/>
              <w:rPr>
                <w:sz w:val="24"/>
                <w:szCs w:val="24"/>
              </w:rPr>
            </w:pPr>
          </w:p>
        </w:tc>
        <w:tc>
          <w:tcPr>
            <w:tcW w:w="0" w:type="auto"/>
            <w:hideMark/>
          </w:tcPr>
          <w:p w14:paraId="55C9C570" w14:textId="77777777" w:rsidR="00022777" w:rsidRPr="00022777" w:rsidRDefault="00022777" w:rsidP="00022777">
            <w:pPr>
              <w:rPr>
                <w:sz w:val="24"/>
                <w:szCs w:val="24"/>
              </w:rPr>
            </w:pPr>
            <w:r w:rsidRPr="00022777">
              <w:rPr>
                <w:sz w:val="24"/>
                <w:szCs w:val="24"/>
              </w:rPr>
              <w:t>Пассивная</w:t>
            </w:r>
          </w:p>
        </w:tc>
        <w:tc>
          <w:tcPr>
            <w:tcW w:w="0" w:type="auto"/>
            <w:hideMark/>
          </w:tcPr>
          <w:p w14:paraId="38A8394C" w14:textId="77777777" w:rsidR="00022777" w:rsidRPr="00022777" w:rsidRDefault="00022777" w:rsidP="00022777">
            <w:pPr>
              <w:rPr>
                <w:sz w:val="24"/>
                <w:szCs w:val="24"/>
              </w:rPr>
            </w:pPr>
            <w:r w:rsidRPr="00022777">
              <w:rPr>
                <w:sz w:val="24"/>
                <w:szCs w:val="24"/>
              </w:rPr>
              <w:t>Пассивное приспособление к окружающей среде без попыток воздействия</w:t>
            </w:r>
          </w:p>
        </w:tc>
      </w:tr>
      <w:tr w:rsidR="00022777" w:rsidRPr="00022777" w14:paraId="6A6EECC7" w14:textId="77777777" w:rsidTr="00184259">
        <w:tc>
          <w:tcPr>
            <w:tcW w:w="0" w:type="auto"/>
            <w:vMerge w:val="restart"/>
            <w:hideMark/>
          </w:tcPr>
          <w:p w14:paraId="3FD68674" w14:textId="77777777" w:rsidR="00022777" w:rsidRPr="00022777" w:rsidRDefault="00022777" w:rsidP="00022777">
            <w:pPr>
              <w:rPr>
                <w:sz w:val="24"/>
                <w:szCs w:val="24"/>
              </w:rPr>
            </w:pPr>
            <w:r w:rsidRPr="00022777">
              <w:rPr>
                <w:sz w:val="24"/>
                <w:szCs w:val="24"/>
              </w:rPr>
              <w:t>Результат воздействия между персоналом и руководством</w:t>
            </w:r>
          </w:p>
        </w:tc>
        <w:tc>
          <w:tcPr>
            <w:tcW w:w="0" w:type="auto"/>
            <w:hideMark/>
          </w:tcPr>
          <w:p w14:paraId="23F0D4DA" w14:textId="77777777" w:rsidR="00022777" w:rsidRPr="00022777" w:rsidRDefault="00022777" w:rsidP="00022777">
            <w:pPr>
              <w:rPr>
                <w:sz w:val="24"/>
                <w:szCs w:val="24"/>
              </w:rPr>
            </w:pPr>
            <w:r w:rsidRPr="00022777">
              <w:rPr>
                <w:sz w:val="24"/>
                <w:szCs w:val="24"/>
              </w:rPr>
              <w:t>Прогрессивная</w:t>
            </w:r>
          </w:p>
        </w:tc>
        <w:tc>
          <w:tcPr>
            <w:tcW w:w="0" w:type="auto"/>
            <w:hideMark/>
          </w:tcPr>
          <w:p w14:paraId="69227853" w14:textId="77777777" w:rsidR="00022777" w:rsidRPr="00022777" w:rsidRDefault="00022777" w:rsidP="00022777">
            <w:pPr>
              <w:rPr>
                <w:sz w:val="24"/>
                <w:szCs w:val="24"/>
              </w:rPr>
            </w:pPr>
            <w:r w:rsidRPr="00022777">
              <w:rPr>
                <w:sz w:val="24"/>
                <w:szCs w:val="24"/>
              </w:rPr>
              <w:t>На участника адаптации было оказано благоприятное (положительное) воздействие</w:t>
            </w:r>
          </w:p>
        </w:tc>
      </w:tr>
      <w:tr w:rsidR="00022777" w:rsidRPr="00022777" w14:paraId="6B012633" w14:textId="77777777" w:rsidTr="00184259">
        <w:tc>
          <w:tcPr>
            <w:tcW w:w="0" w:type="auto"/>
            <w:vMerge/>
            <w:hideMark/>
          </w:tcPr>
          <w:p w14:paraId="3C7E8C53" w14:textId="77777777" w:rsidR="00022777" w:rsidRPr="00022777" w:rsidRDefault="00022777" w:rsidP="00022777">
            <w:pPr>
              <w:ind w:firstLine="709"/>
              <w:jc w:val="center"/>
              <w:rPr>
                <w:sz w:val="24"/>
                <w:szCs w:val="24"/>
              </w:rPr>
            </w:pPr>
          </w:p>
        </w:tc>
        <w:tc>
          <w:tcPr>
            <w:tcW w:w="0" w:type="auto"/>
            <w:hideMark/>
          </w:tcPr>
          <w:p w14:paraId="5DDA138F" w14:textId="77777777" w:rsidR="00022777" w:rsidRPr="00022777" w:rsidRDefault="00022777" w:rsidP="00022777">
            <w:pPr>
              <w:rPr>
                <w:sz w:val="24"/>
                <w:szCs w:val="24"/>
              </w:rPr>
            </w:pPr>
            <w:r w:rsidRPr="00022777">
              <w:rPr>
                <w:sz w:val="24"/>
                <w:szCs w:val="24"/>
              </w:rPr>
              <w:t>Регрессивная</w:t>
            </w:r>
          </w:p>
        </w:tc>
        <w:tc>
          <w:tcPr>
            <w:tcW w:w="0" w:type="auto"/>
            <w:hideMark/>
          </w:tcPr>
          <w:p w14:paraId="122D32C3" w14:textId="77777777" w:rsidR="00022777" w:rsidRPr="00022777" w:rsidRDefault="00022777" w:rsidP="00022777">
            <w:pPr>
              <w:rPr>
                <w:sz w:val="24"/>
                <w:szCs w:val="24"/>
              </w:rPr>
            </w:pPr>
            <w:r w:rsidRPr="00022777">
              <w:rPr>
                <w:sz w:val="24"/>
                <w:szCs w:val="24"/>
              </w:rPr>
              <w:t>Адаптация к среде с отрицательным содержанием</w:t>
            </w:r>
          </w:p>
        </w:tc>
      </w:tr>
      <w:tr w:rsidR="00022777" w:rsidRPr="00022777" w14:paraId="50914BD6" w14:textId="77777777" w:rsidTr="00184259">
        <w:tc>
          <w:tcPr>
            <w:tcW w:w="0" w:type="auto"/>
            <w:vMerge w:val="restart"/>
            <w:hideMark/>
          </w:tcPr>
          <w:p w14:paraId="262357AF" w14:textId="77777777" w:rsidR="00022777" w:rsidRPr="00022777" w:rsidRDefault="00022777" w:rsidP="00022777">
            <w:pPr>
              <w:rPr>
                <w:sz w:val="24"/>
                <w:szCs w:val="24"/>
              </w:rPr>
            </w:pPr>
            <w:r w:rsidRPr="00022777">
              <w:rPr>
                <w:sz w:val="24"/>
                <w:szCs w:val="24"/>
              </w:rPr>
              <w:t>Уровень адаптации</w:t>
            </w:r>
          </w:p>
        </w:tc>
        <w:tc>
          <w:tcPr>
            <w:tcW w:w="0" w:type="auto"/>
            <w:hideMark/>
          </w:tcPr>
          <w:p w14:paraId="34E79071" w14:textId="77777777" w:rsidR="00022777" w:rsidRPr="00022777" w:rsidRDefault="00022777" w:rsidP="00022777">
            <w:pPr>
              <w:rPr>
                <w:sz w:val="24"/>
                <w:szCs w:val="24"/>
              </w:rPr>
            </w:pPr>
            <w:r w:rsidRPr="00022777">
              <w:rPr>
                <w:sz w:val="24"/>
                <w:szCs w:val="24"/>
              </w:rPr>
              <w:t>Первичная</w:t>
            </w:r>
          </w:p>
        </w:tc>
        <w:tc>
          <w:tcPr>
            <w:tcW w:w="0" w:type="auto"/>
            <w:hideMark/>
          </w:tcPr>
          <w:p w14:paraId="329D1DE9" w14:textId="77777777" w:rsidR="00022777" w:rsidRPr="00022777" w:rsidRDefault="00022777" w:rsidP="00022777">
            <w:pPr>
              <w:rPr>
                <w:sz w:val="24"/>
                <w:szCs w:val="24"/>
              </w:rPr>
            </w:pPr>
            <w:r w:rsidRPr="00022777">
              <w:rPr>
                <w:sz w:val="24"/>
                <w:szCs w:val="24"/>
              </w:rPr>
              <w:t>Адаптация работников, не имеющих трудового опыта</w:t>
            </w:r>
          </w:p>
        </w:tc>
      </w:tr>
      <w:tr w:rsidR="00022777" w:rsidRPr="00022777" w14:paraId="58D1D2AF" w14:textId="77777777" w:rsidTr="00184259">
        <w:tc>
          <w:tcPr>
            <w:tcW w:w="0" w:type="auto"/>
            <w:vMerge/>
            <w:hideMark/>
          </w:tcPr>
          <w:p w14:paraId="71172290" w14:textId="77777777" w:rsidR="00022777" w:rsidRPr="00022777" w:rsidRDefault="00022777" w:rsidP="00022777">
            <w:pPr>
              <w:ind w:firstLine="709"/>
              <w:jc w:val="center"/>
              <w:rPr>
                <w:sz w:val="24"/>
                <w:szCs w:val="24"/>
              </w:rPr>
            </w:pPr>
          </w:p>
        </w:tc>
        <w:tc>
          <w:tcPr>
            <w:tcW w:w="0" w:type="auto"/>
            <w:hideMark/>
          </w:tcPr>
          <w:p w14:paraId="1F95D5A4" w14:textId="77777777" w:rsidR="00022777" w:rsidRPr="00022777" w:rsidRDefault="00022777" w:rsidP="00022777">
            <w:pPr>
              <w:rPr>
                <w:sz w:val="24"/>
                <w:szCs w:val="24"/>
              </w:rPr>
            </w:pPr>
            <w:r w:rsidRPr="00022777">
              <w:rPr>
                <w:sz w:val="24"/>
                <w:szCs w:val="24"/>
              </w:rPr>
              <w:t>Вторичная</w:t>
            </w:r>
          </w:p>
        </w:tc>
        <w:tc>
          <w:tcPr>
            <w:tcW w:w="0" w:type="auto"/>
            <w:hideMark/>
          </w:tcPr>
          <w:p w14:paraId="5231BAA3" w14:textId="77777777" w:rsidR="00022777" w:rsidRPr="00022777" w:rsidRDefault="00022777" w:rsidP="00022777">
            <w:pPr>
              <w:rPr>
                <w:sz w:val="24"/>
                <w:szCs w:val="24"/>
              </w:rPr>
            </w:pPr>
            <w:r w:rsidRPr="00022777">
              <w:rPr>
                <w:sz w:val="24"/>
                <w:szCs w:val="24"/>
              </w:rPr>
              <w:t>Адаптация работников, имеющих опыт работы</w:t>
            </w:r>
          </w:p>
        </w:tc>
      </w:tr>
      <w:tr w:rsidR="00022777" w:rsidRPr="00022777" w14:paraId="5753A2C3" w14:textId="77777777" w:rsidTr="00184259">
        <w:tc>
          <w:tcPr>
            <w:tcW w:w="0" w:type="auto"/>
            <w:vMerge w:val="restart"/>
            <w:hideMark/>
          </w:tcPr>
          <w:p w14:paraId="048C6AC1" w14:textId="77777777" w:rsidR="00022777" w:rsidRPr="00022777" w:rsidRDefault="00022777" w:rsidP="00022777">
            <w:pPr>
              <w:rPr>
                <w:sz w:val="24"/>
                <w:szCs w:val="24"/>
              </w:rPr>
            </w:pPr>
            <w:r w:rsidRPr="00022777">
              <w:rPr>
                <w:sz w:val="24"/>
                <w:szCs w:val="24"/>
              </w:rPr>
              <w:t>Степень завершенности процесса</w:t>
            </w:r>
          </w:p>
        </w:tc>
        <w:tc>
          <w:tcPr>
            <w:tcW w:w="0" w:type="auto"/>
            <w:hideMark/>
          </w:tcPr>
          <w:p w14:paraId="19E8262A" w14:textId="77777777" w:rsidR="00022777" w:rsidRPr="00022777" w:rsidRDefault="00022777" w:rsidP="00022777">
            <w:pPr>
              <w:rPr>
                <w:sz w:val="24"/>
                <w:szCs w:val="24"/>
              </w:rPr>
            </w:pPr>
            <w:r w:rsidRPr="00022777">
              <w:rPr>
                <w:sz w:val="24"/>
                <w:szCs w:val="24"/>
              </w:rPr>
              <w:t xml:space="preserve">Полная </w:t>
            </w:r>
          </w:p>
        </w:tc>
        <w:tc>
          <w:tcPr>
            <w:tcW w:w="0" w:type="auto"/>
            <w:hideMark/>
          </w:tcPr>
          <w:p w14:paraId="7A0CC7A3" w14:textId="77777777" w:rsidR="00022777" w:rsidRPr="00022777" w:rsidRDefault="00022777" w:rsidP="00022777">
            <w:pPr>
              <w:rPr>
                <w:sz w:val="24"/>
                <w:szCs w:val="24"/>
              </w:rPr>
            </w:pPr>
            <w:r w:rsidRPr="00022777">
              <w:rPr>
                <w:sz w:val="24"/>
                <w:szCs w:val="24"/>
              </w:rPr>
              <w:t>Характеризуется высокими показателями адаптации во всех аспектах.</w:t>
            </w:r>
          </w:p>
        </w:tc>
      </w:tr>
      <w:tr w:rsidR="00022777" w:rsidRPr="00022777" w14:paraId="70C669D1" w14:textId="77777777" w:rsidTr="00184259">
        <w:tc>
          <w:tcPr>
            <w:tcW w:w="0" w:type="auto"/>
            <w:vMerge/>
            <w:hideMark/>
          </w:tcPr>
          <w:p w14:paraId="3E97F812" w14:textId="77777777" w:rsidR="00022777" w:rsidRPr="00022777" w:rsidRDefault="00022777" w:rsidP="00022777">
            <w:pPr>
              <w:ind w:firstLine="709"/>
              <w:jc w:val="center"/>
              <w:rPr>
                <w:sz w:val="24"/>
                <w:szCs w:val="24"/>
              </w:rPr>
            </w:pPr>
          </w:p>
        </w:tc>
        <w:tc>
          <w:tcPr>
            <w:tcW w:w="0" w:type="auto"/>
            <w:hideMark/>
          </w:tcPr>
          <w:p w14:paraId="67148D39" w14:textId="77777777" w:rsidR="00022777" w:rsidRPr="00022777" w:rsidRDefault="00022777" w:rsidP="00022777">
            <w:pPr>
              <w:rPr>
                <w:sz w:val="24"/>
                <w:szCs w:val="24"/>
              </w:rPr>
            </w:pPr>
            <w:r w:rsidRPr="00022777">
              <w:rPr>
                <w:sz w:val="24"/>
                <w:szCs w:val="24"/>
              </w:rPr>
              <w:t>Частичная</w:t>
            </w:r>
          </w:p>
        </w:tc>
        <w:tc>
          <w:tcPr>
            <w:tcW w:w="0" w:type="auto"/>
            <w:hideMark/>
          </w:tcPr>
          <w:p w14:paraId="1A7AB6E0" w14:textId="77777777" w:rsidR="00022777" w:rsidRPr="00022777" w:rsidRDefault="00022777" w:rsidP="00022777">
            <w:pPr>
              <w:rPr>
                <w:sz w:val="24"/>
                <w:szCs w:val="24"/>
              </w:rPr>
            </w:pPr>
            <w:r w:rsidRPr="00022777">
              <w:rPr>
                <w:sz w:val="24"/>
                <w:szCs w:val="24"/>
              </w:rPr>
              <w:t>Работник приспособился лишь к отдельным аспектам трудовой среды.</w:t>
            </w:r>
          </w:p>
        </w:tc>
      </w:tr>
      <w:tr w:rsidR="00022777" w:rsidRPr="00022777" w14:paraId="13056009" w14:textId="77777777" w:rsidTr="00184259">
        <w:tc>
          <w:tcPr>
            <w:tcW w:w="0" w:type="auto"/>
            <w:vMerge/>
            <w:hideMark/>
          </w:tcPr>
          <w:p w14:paraId="06D66AD8" w14:textId="77777777" w:rsidR="00022777" w:rsidRPr="00022777" w:rsidRDefault="00022777" w:rsidP="00022777">
            <w:pPr>
              <w:ind w:firstLine="709"/>
              <w:jc w:val="center"/>
              <w:rPr>
                <w:sz w:val="24"/>
                <w:szCs w:val="24"/>
              </w:rPr>
            </w:pPr>
          </w:p>
        </w:tc>
        <w:tc>
          <w:tcPr>
            <w:tcW w:w="0" w:type="auto"/>
            <w:hideMark/>
          </w:tcPr>
          <w:p w14:paraId="6ACD93F1" w14:textId="77777777" w:rsidR="00022777" w:rsidRPr="00022777" w:rsidRDefault="00022777" w:rsidP="00022777">
            <w:pPr>
              <w:rPr>
                <w:sz w:val="24"/>
                <w:szCs w:val="24"/>
              </w:rPr>
            </w:pPr>
            <w:r w:rsidRPr="00022777">
              <w:rPr>
                <w:sz w:val="24"/>
                <w:szCs w:val="24"/>
              </w:rPr>
              <w:t>Дезадаптация</w:t>
            </w:r>
          </w:p>
        </w:tc>
        <w:tc>
          <w:tcPr>
            <w:tcW w:w="0" w:type="auto"/>
            <w:hideMark/>
          </w:tcPr>
          <w:p w14:paraId="6BB17C95" w14:textId="77777777" w:rsidR="00022777" w:rsidRPr="00022777" w:rsidRDefault="00022777" w:rsidP="00022777">
            <w:pPr>
              <w:rPr>
                <w:sz w:val="24"/>
                <w:szCs w:val="24"/>
              </w:rPr>
            </w:pPr>
            <w:r w:rsidRPr="00022777">
              <w:rPr>
                <w:sz w:val="24"/>
                <w:szCs w:val="24"/>
              </w:rPr>
              <w:t>Работник не смог приспособиться ни к одному из аспектов работы в организации</w:t>
            </w:r>
          </w:p>
        </w:tc>
      </w:tr>
    </w:tbl>
    <w:p w14:paraId="5041EF24" w14:textId="77777777" w:rsidR="00022777" w:rsidRDefault="00022777" w:rsidP="00D001AC">
      <w:pPr>
        <w:spacing w:after="0" w:line="360" w:lineRule="auto"/>
        <w:ind w:firstLine="709"/>
        <w:jc w:val="both"/>
        <w:rPr>
          <w:rFonts w:ascii="Times New Roman" w:hAnsi="Times New Roman" w:cs="Times New Roman"/>
          <w:sz w:val="28"/>
        </w:rPr>
      </w:pPr>
    </w:p>
    <w:p w14:paraId="0C8028EC" w14:textId="77777777" w:rsidR="00B40642" w:rsidRDefault="00B40642" w:rsidP="00B40642">
      <w:pPr>
        <w:spacing w:after="0" w:line="360" w:lineRule="auto"/>
        <w:ind w:firstLine="709"/>
        <w:jc w:val="both"/>
        <w:rPr>
          <w:rFonts w:ascii="Times New Roman" w:eastAsia="Times New Roman" w:hAnsi="Times New Roman" w:cs="Times New Roman"/>
          <w:sz w:val="28"/>
          <w:szCs w:val="24"/>
          <w:lang w:eastAsia="ru-RU"/>
        </w:rPr>
      </w:pPr>
      <w:r w:rsidRPr="00B40642">
        <w:rPr>
          <w:rFonts w:ascii="Times New Roman" w:eastAsia="Times New Roman" w:hAnsi="Times New Roman" w:cs="Times New Roman"/>
          <w:sz w:val="28"/>
          <w:szCs w:val="24"/>
          <w:lang w:eastAsia="ru-RU"/>
        </w:rPr>
        <w:t xml:space="preserve">С целью повышения эффективности процесса приспосабливания и преодоления возникающих трудностей в организациях создается система </w:t>
      </w:r>
      <w:r w:rsidRPr="00B40642">
        <w:rPr>
          <w:rFonts w:ascii="Times New Roman" w:eastAsia="Times New Roman" w:hAnsi="Times New Roman" w:cs="Times New Roman"/>
          <w:sz w:val="28"/>
          <w:szCs w:val="24"/>
          <w:lang w:eastAsia="ru-RU"/>
        </w:rPr>
        <w:lastRenderedPageBreak/>
        <w:t xml:space="preserve">адаптации персонала. Наличие системы адаптации имеет ряд преимуществ, как для предприятия, так и для сотрудника (таблица </w:t>
      </w:r>
      <w:r w:rsidR="00BC49C8">
        <w:rPr>
          <w:rFonts w:ascii="Times New Roman" w:eastAsia="Times New Roman" w:hAnsi="Times New Roman" w:cs="Times New Roman"/>
          <w:sz w:val="28"/>
          <w:szCs w:val="24"/>
          <w:lang w:eastAsia="ru-RU"/>
        </w:rPr>
        <w:t>1.</w:t>
      </w:r>
      <w:r w:rsidRPr="00B40642">
        <w:rPr>
          <w:rFonts w:ascii="Times New Roman" w:eastAsia="Times New Roman" w:hAnsi="Times New Roman" w:cs="Times New Roman"/>
          <w:sz w:val="28"/>
          <w:szCs w:val="24"/>
          <w:lang w:eastAsia="ru-RU"/>
        </w:rPr>
        <w:t>2).</w:t>
      </w:r>
    </w:p>
    <w:p w14:paraId="2BAEAE57" w14:textId="77777777" w:rsidR="00B40642" w:rsidRPr="00B40642" w:rsidRDefault="00B40642" w:rsidP="00B40642">
      <w:pPr>
        <w:spacing w:after="0" w:line="360" w:lineRule="auto"/>
        <w:ind w:firstLine="709"/>
        <w:jc w:val="right"/>
        <w:rPr>
          <w:rFonts w:ascii="Times New Roman" w:eastAsia="Times New Roman" w:hAnsi="Times New Roman" w:cs="Times New Roman"/>
          <w:sz w:val="28"/>
          <w:szCs w:val="24"/>
          <w:lang w:eastAsia="ru-RU"/>
        </w:rPr>
      </w:pPr>
      <w:r w:rsidRPr="00B40642">
        <w:rPr>
          <w:rFonts w:ascii="Times New Roman" w:eastAsia="Times New Roman" w:hAnsi="Times New Roman" w:cs="Times New Roman"/>
          <w:sz w:val="28"/>
          <w:szCs w:val="24"/>
          <w:lang w:eastAsia="ru-RU"/>
        </w:rPr>
        <w:t xml:space="preserve">Таблица </w:t>
      </w:r>
      <w:r w:rsidR="00BC49C8">
        <w:rPr>
          <w:rFonts w:ascii="Times New Roman" w:eastAsia="Times New Roman" w:hAnsi="Times New Roman" w:cs="Times New Roman"/>
          <w:sz w:val="28"/>
          <w:szCs w:val="24"/>
          <w:lang w:eastAsia="ru-RU"/>
        </w:rPr>
        <w:t>1.</w:t>
      </w:r>
      <w:r w:rsidRPr="00B40642">
        <w:rPr>
          <w:rFonts w:ascii="Times New Roman" w:eastAsia="Times New Roman" w:hAnsi="Times New Roman" w:cs="Times New Roman"/>
          <w:sz w:val="28"/>
          <w:szCs w:val="24"/>
          <w:lang w:eastAsia="ru-RU"/>
        </w:rPr>
        <w:t>2</w:t>
      </w:r>
    </w:p>
    <w:p w14:paraId="676319D1" w14:textId="77777777" w:rsidR="00B40642" w:rsidRPr="00B40642" w:rsidRDefault="00B40642" w:rsidP="00B40642">
      <w:pPr>
        <w:spacing w:after="0" w:line="360" w:lineRule="auto"/>
        <w:ind w:firstLine="709"/>
        <w:jc w:val="center"/>
        <w:rPr>
          <w:rFonts w:ascii="Times New Roman" w:eastAsia="Times New Roman" w:hAnsi="Times New Roman" w:cs="Times New Roman"/>
          <w:color w:val="0000FF"/>
          <w:sz w:val="28"/>
          <w:szCs w:val="24"/>
          <w:lang w:eastAsia="ru-RU"/>
        </w:rPr>
      </w:pPr>
      <w:r w:rsidRPr="00B40642">
        <w:rPr>
          <w:rFonts w:ascii="Times New Roman" w:eastAsia="Times New Roman" w:hAnsi="Times New Roman" w:cs="Times New Roman"/>
          <w:sz w:val="28"/>
          <w:szCs w:val="24"/>
          <w:lang w:eastAsia="ru-RU"/>
        </w:rPr>
        <w:t xml:space="preserve">Преимущества наличия в организации системы </w:t>
      </w:r>
      <w:r w:rsidR="00184259">
        <w:rPr>
          <w:rFonts w:ascii="Times New Roman" w:eastAsia="Times New Roman" w:hAnsi="Times New Roman" w:cs="Times New Roman"/>
          <w:sz w:val="28"/>
          <w:szCs w:val="24"/>
          <w:lang w:eastAsia="ru-RU"/>
        </w:rPr>
        <w:t xml:space="preserve">закрепления </w:t>
      </w:r>
      <w:r w:rsidRPr="00B40642">
        <w:rPr>
          <w:rFonts w:ascii="Times New Roman" w:eastAsia="Times New Roman" w:hAnsi="Times New Roman" w:cs="Times New Roman"/>
          <w:sz w:val="28"/>
          <w:szCs w:val="24"/>
          <w:lang w:eastAsia="ru-RU"/>
        </w:rPr>
        <w:t>[25]</w:t>
      </w:r>
    </w:p>
    <w:tbl>
      <w:tblPr>
        <w:tblStyle w:val="a4"/>
        <w:tblW w:w="0" w:type="auto"/>
        <w:tblLook w:val="04A0" w:firstRow="1" w:lastRow="0" w:firstColumn="1" w:lastColumn="0" w:noHBand="0" w:noVBand="1"/>
      </w:tblPr>
      <w:tblGrid>
        <w:gridCol w:w="4641"/>
        <w:gridCol w:w="4704"/>
      </w:tblGrid>
      <w:tr w:rsidR="00B40642" w:rsidRPr="00B40642" w14:paraId="28715BD8" w14:textId="77777777" w:rsidTr="00184259">
        <w:tc>
          <w:tcPr>
            <w:tcW w:w="5068" w:type="dxa"/>
          </w:tcPr>
          <w:p w14:paraId="5FE25B70" w14:textId="77777777" w:rsidR="00B40642" w:rsidRPr="00B40642" w:rsidRDefault="00B40642" w:rsidP="00B40642">
            <w:pPr>
              <w:spacing w:line="360" w:lineRule="auto"/>
              <w:jc w:val="center"/>
              <w:rPr>
                <w:sz w:val="24"/>
                <w:szCs w:val="24"/>
              </w:rPr>
            </w:pPr>
            <w:r w:rsidRPr="00B40642">
              <w:rPr>
                <w:sz w:val="24"/>
                <w:szCs w:val="24"/>
              </w:rPr>
              <w:t>Для сотрудника</w:t>
            </w:r>
          </w:p>
        </w:tc>
        <w:tc>
          <w:tcPr>
            <w:tcW w:w="5069" w:type="dxa"/>
          </w:tcPr>
          <w:p w14:paraId="09DAC2D7" w14:textId="77777777" w:rsidR="00B40642" w:rsidRPr="00B40642" w:rsidRDefault="00B40642" w:rsidP="00B40642">
            <w:pPr>
              <w:spacing w:line="360" w:lineRule="auto"/>
              <w:jc w:val="center"/>
              <w:rPr>
                <w:sz w:val="24"/>
                <w:szCs w:val="24"/>
              </w:rPr>
            </w:pPr>
            <w:r w:rsidRPr="00B40642">
              <w:rPr>
                <w:sz w:val="24"/>
                <w:szCs w:val="24"/>
              </w:rPr>
              <w:t>Для организации</w:t>
            </w:r>
          </w:p>
        </w:tc>
      </w:tr>
      <w:tr w:rsidR="00B40642" w:rsidRPr="00B40642" w14:paraId="40CEE527" w14:textId="77777777" w:rsidTr="00184259">
        <w:trPr>
          <w:trHeight w:val="1680"/>
        </w:trPr>
        <w:tc>
          <w:tcPr>
            <w:tcW w:w="5068" w:type="dxa"/>
          </w:tcPr>
          <w:p w14:paraId="1FDD279E" w14:textId="77777777" w:rsidR="00B40642" w:rsidRPr="00B40642" w:rsidRDefault="00B40642" w:rsidP="00B40642">
            <w:pPr>
              <w:jc w:val="both"/>
              <w:rPr>
                <w:sz w:val="24"/>
                <w:szCs w:val="24"/>
              </w:rPr>
            </w:pPr>
            <w:r w:rsidRPr="00B40642">
              <w:rPr>
                <w:sz w:val="24"/>
                <w:szCs w:val="24"/>
              </w:rPr>
              <w:t>Снижение уровня тревожности сотрудника, боязни быть уволенным в течение испытательного срока</w:t>
            </w:r>
          </w:p>
        </w:tc>
        <w:tc>
          <w:tcPr>
            <w:tcW w:w="5069" w:type="dxa"/>
          </w:tcPr>
          <w:p w14:paraId="02458A14" w14:textId="77777777" w:rsidR="00B40642" w:rsidRPr="00B40642" w:rsidRDefault="00B40642" w:rsidP="00B40642">
            <w:pPr>
              <w:jc w:val="both"/>
              <w:rPr>
                <w:sz w:val="24"/>
                <w:szCs w:val="24"/>
              </w:rPr>
            </w:pPr>
            <w:r w:rsidRPr="00B40642">
              <w:rPr>
                <w:sz w:val="24"/>
                <w:szCs w:val="24"/>
              </w:rPr>
              <w:t>Повышение эффективности работы сотрудника, ускорение процесса выхода работника на требуемый уровень производительности</w:t>
            </w:r>
          </w:p>
        </w:tc>
      </w:tr>
      <w:tr w:rsidR="00B40642" w:rsidRPr="00B40642" w14:paraId="46C0E804" w14:textId="77777777" w:rsidTr="00184259">
        <w:tc>
          <w:tcPr>
            <w:tcW w:w="5068" w:type="dxa"/>
          </w:tcPr>
          <w:p w14:paraId="5C39D260" w14:textId="77777777" w:rsidR="00B40642" w:rsidRPr="00B40642" w:rsidRDefault="00B40642" w:rsidP="00B40642">
            <w:pPr>
              <w:jc w:val="both"/>
              <w:rPr>
                <w:sz w:val="24"/>
                <w:szCs w:val="24"/>
              </w:rPr>
            </w:pPr>
            <w:r w:rsidRPr="00B40642">
              <w:rPr>
                <w:sz w:val="24"/>
                <w:szCs w:val="24"/>
              </w:rPr>
              <w:t>Налаживание отношений в коллективе</w:t>
            </w:r>
          </w:p>
        </w:tc>
        <w:tc>
          <w:tcPr>
            <w:tcW w:w="5069" w:type="dxa"/>
          </w:tcPr>
          <w:p w14:paraId="3148891D" w14:textId="77777777" w:rsidR="00B40642" w:rsidRPr="00B40642" w:rsidRDefault="00B40642" w:rsidP="00B40642">
            <w:pPr>
              <w:jc w:val="both"/>
              <w:rPr>
                <w:sz w:val="24"/>
                <w:szCs w:val="24"/>
              </w:rPr>
            </w:pPr>
            <w:r w:rsidRPr="00B40642">
              <w:rPr>
                <w:sz w:val="24"/>
                <w:szCs w:val="24"/>
              </w:rPr>
              <w:t>Поддержание положительных отношений в коллективе</w:t>
            </w:r>
          </w:p>
        </w:tc>
      </w:tr>
      <w:tr w:rsidR="00B40642" w:rsidRPr="00B40642" w14:paraId="3938D6E9" w14:textId="77777777" w:rsidTr="00184259">
        <w:tc>
          <w:tcPr>
            <w:tcW w:w="5068" w:type="dxa"/>
          </w:tcPr>
          <w:p w14:paraId="7191AA0E" w14:textId="77777777" w:rsidR="00B40642" w:rsidRPr="00B40642" w:rsidRDefault="00B40642" w:rsidP="00B40642">
            <w:pPr>
              <w:jc w:val="both"/>
              <w:rPr>
                <w:sz w:val="24"/>
                <w:szCs w:val="24"/>
              </w:rPr>
            </w:pPr>
            <w:r w:rsidRPr="00B40642">
              <w:rPr>
                <w:sz w:val="24"/>
                <w:szCs w:val="24"/>
              </w:rPr>
              <w:t>Приобретение новых навыков и быстрое вливание в трудовую деятельность</w:t>
            </w:r>
          </w:p>
        </w:tc>
        <w:tc>
          <w:tcPr>
            <w:tcW w:w="5069" w:type="dxa"/>
          </w:tcPr>
          <w:p w14:paraId="7C35DBA9" w14:textId="77777777" w:rsidR="00B40642" w:rsidRPr="00B40642" w:rsidRDefault="00B40642" w:rsidP="00B40642">
            <w:pPr>
              <w:jc w:val="both"/>
              <w:rPr>
                <w:sz w:val="24"/>
                <w:szCs w:val="24"/>
              </w:rPr>
            </w:pPr>
            <w:r w:rsidRPr="00B40642">
              <w:rPr>
                <w:sz w:val="24"/>
                <w:szCs w:val="24"/>
              </w:rPr>
              <w:t>Минимизация текучести кадров</w:t>
            </w:r>
          </w:p>
        </w:tc>
      </w:tr>
      <w:tr w:rsidR="00B40642" w:rsidRPr="00B40642" w14:paraId="4131BAD9" w14:textId="77777777" w:rsidTr="00184259">
        <w:tc>
          <w:tcPr>
            <w:tcW w:w="5068" w:type="dxa"/>
          </w:tcPr>
          <w:p w14:paraId="54996D81" w14:textId="77777777" w:rsidR="00B40642" w:rsidRPr="00B40642" w:rsidRDefault="00B40642" w:rsidP="00B40642">
            <w:pPr>
              <w:jc w:val="both"/>
              <w:rPr>
                <w:sz w:val="24"/>
                <w:szCs w:val="24"/>
              </w:rPr>
            </w:pPr>
            <w:r w:rsidRPr="00B40642">
              <w:rPr>
                <w:sz w:val="24"/>
                <w:szCs w:val="24"/>
              </w:rPr>
              <w:t>Сопоставление реальных условий работы сотрудника с ожидаемыми, а также с условиями, указанными в трудовом договоре</w:t>
            </w:r>
          </w:p>
        </w:tc>
        <w:tc>
          <w:tcPr>
            <w:tcW w:w="5069" w:type="dxa"/>
          </w:tcPr>
          <w:p w14:paraId="1D0AC4EF" w14:textId="77777777" w:rsidR="00B40642" w:rsidRPr="00B40642" w:rsidRDefault="00B40642" w:rsidP="00B40642">
            <w:pPr>
              <w:jc w:val="both"/>
              <w:rPr>
                <w:sz w:val="24"/>
                <w:szCs w:val="24"/>
              </w:rPr>
            </w:pPr>
            <w:r w:rsidRPr="00B40642">
              <w:rPr>
                <w:sz w:val="24"/>
                <w:szCs w:val="24"/>
              </w:rPr>
              <w:t>Сокращение числа серьезных ошибок, которые могли бы совершить сотрудники</w:t>
            </w:r>
          </w:p>
        </w:tc>
      </w:tr>
      <w:tr w:rsidR="00B40642" w:rsidRPr="00B40642" w14:paraId="67BBA3FF" w14:textId="77777777" w:rsidTr="00184259">
        <w:tc>
          <w:tcPr>
            <w:tcW w:w="5068" w:type="dxa"/>
          </w:tcPr>
          <w:p w14:paraId="2BD9EF40" w14:textId="77777777" w:rsidR="00B40642" w:rsidRPr="00B40642" w:rsidRDefault="00B40642" w:rsidP="00B40642">
            <w:pPr>
              <w:jc w:val="both"/>
              <w:rPr>
                <w:sz w:val="24"/>
                <w:szCs w:val="24"/>
              </w:rPr>
            </w:pPr>
            <w:r w:rsidRPr="00B40642">
              <w:rPr>
                <w:sz w:val="24"/>
                <w:szCs w:val="24"/>
              </w:rPr>
              <w:t>Снижение неуверенности перед нареканиями со стороны руководства, связанной с неумением выполнять трудовые функции также быстро, как и другие работники</w:t>
            </w:r>
          </w:p>
        </w:tc>
        <w:tc>
          <w:tcPr>
            <w:tcW w:w="5069" w:type="dxa"/>
          </w:tcPr>
          <w:p w14:paraId="62BC2A9D" w14:textId="77777777" w:rsidR="00B40642" w:rsidRPr="00B40642" w:rsidRDefault="00B40642" w:rsidP="00B40642">
            <w:pPr>
              <w:jc w:val="both"/>
              <w:rPr>
                <w:sz w:val="24"/>
                <w:szCs w:val="24"/>
              </w:rPr>
            </w:pPr>
            <w:r w:rsidRPr="00B40642">
              <w:rPr>
                <w:sz w:val="24"/>
                <w:szCs w:val="24"/>
              </w:rPr>
              <w:t>Сокращение временных затрат опытных работников на оказание помощи новому сотруднику</w:t>
            </w:r>
          </w:p>
        </w:tc>
      </w:tr>
    </w:tbl>
    <w:p w14:paraId="248F5B1C" w14:textId="77777777" w:rsidR="00B40642" w:rsidRPr="00B40642" w:rsidRDefault="00B40642" w:rsidP="00B40642">
      <w:pPr>
        <w:spacing w:before="240" w:after="0" w:line="360" w:lineRule="auto"/>
        <w:ind w:firstLine="709"/>
        <w:jc w:val="both"/>
        <w:rPr>
          <w:rFonts w:ascii="Times New Roman" w:eastAsia="Times New Roman" w:hAnsi="Times New Roman" w:cs="Times New Roman"/>
          <w:sz w:val="28"/>
          <w:szCs w:val="24"/>
          <w:lang w:eastAsia="ru-RU"/>
        </w:rPr>
      </w:pPr>
      <w:r w:rsidRPr="00B40642">
        <w:rPr>
          <w:rFonts w:ascii="Times New Roman" w:eastAsia="Times New Roman" w:hAnsi="Times New Roman" w:cs="Times New Roman"/>
          <w:sz w:val="28"/>
          <w:szCs w:val="24"/>
          <w:lang w:eastAsia="ru-RU"/>
        </w:rPr>
        <w:t>Система адаптации должна иметь четкую регламентацию, организацию и, как правило, включает в себя:</w:t>
      </w:r>
    </w:p>
    <w:p w14:paraId="2AA7031C" w14:textId="77777777" w:rsidR="00B40642" w:rsidRPr="00B40642" w:rsidRDefault="00B40642" w:rsidP="00B40642">
      <w:pPr>
        <w:spacing w:after="0" w:line="360" w:lineRule="auto"/>
        <w:ind w:firstLine="709"/>
        <w:jc w:val="both"/>
        <w:rPr>
          <w:rFonts w:ascii="Times New Roman" w:eastAsia="Times New Roman" w:hAnsi="Times New Roman" w:cs="Times New Roman"/>
          <w:sz w:val="28"/>
          <w:szCs w:val="24"/>
          <w:lang w:eastAsia="ru-RU"/>
        </w:rPr>
      </w:pPr>
      <w:r w:rsidRPr="00B40642">
        <w:rPr>
          <w:rFonts w:ascii="Times New Roman" w:eastAsia="Times New Roman" w:hAnsi="Times New Roman" w:cs="Times New Roman"/>
          <w:sz w:val="28"/>
          <w:szCs w:val="24"/>
          <w:lang w:eastAsia="ru-RU"/>
        </w:rPr>
        <w:t>— систему наставничества, предполагающую привлечение опытного работника в помощь новому сотруднику;</w:t>
      </w:r>
    </w:p>
    <w:p w14:paraId="642F1D04" w14:textId="77777777" w:rsidR="00B40642" w:rsidRPr="00B40642" w:rsidRDefault="00B40642" w:rsidP="00B40642">
      <w:pPr>
        <w:spacing w:after="0" w:line="360" w:lineRule="auto"/>
        <w:ind w:firstLine="709"/>
        <w:jc w:val="both"/>
        <w:rPr>
          <w:rFonts w:ascii="Times New Roman" w:eastAsia="Times New Roman" w:hAnsi="Times New Roman" w:cs="Times New Roman"/>
          <w:sz w:val="28"/>
          <w:szCs w:val="24"/>
          <w:lang w:eastAsia="ru-RU"/>
        </w:rPr>
      </w:pPr>
      <w:r w:rsidRPr="00B40642">
        <w:rPr>
          <w:rFonts w:ascii="Times New Roman" w:eastAsia="Times New Roman" w:hAnsi="Times New Roman" w:cs="Times New Roman"/>
          <w:sz w:val="28"/>
          <w:szCs w:val="24"/>
          <w:lang w:eastAsia="ru-RU"/>
        </w:rPr>
        <w:t xml:space="preserve">— </w:t>
      </w:r>
      <w:proofErr w:type="spellStart"/>
      <w:r w:rsidRPr="00B40642">
        <w:rPr>
          <w:rFonts w:ascii="Times New Roman" w:eastAsia="Times New Roman" w:hAnsi="Times New Roman" w:cs="Times New Roman"/>
          <w:i/>
          <w:sz w:val="28"/>
          <w:szCs w:val="24"/>
          <w:lang w:eastAsia="ru-RU"/>
        </w:rPr>
        <w:t>welcome</w:t>
      </w:r>
      <w:proofErr w:type="spellEnd"/>
      <w:r w:rsidRPr="00B40642">
        <w:rPr>
          <w:rFonts w:ascii="Times New Roman" w:eastAsia="Times New Roman" w:hAnsi="Times New Roman" w:cs="Times New Roman"/>
          <w:sz w:val="28"/>
          <w:szCs w:val="24"/>
          <w:lang w:eastAsia="ru-RU"/>
        </w:rPr>
        <w:t>—тренинг, то есть первоначальное знакомство сотрудника с историей компании, продуктами, услугами, организационной структурой;</w:t>
      </w:r>
    </w:p>
    <w:p w14:paraId="7E79061B" w14:textId="77777777" w:rsidR="00B40642" w:rsidRPr="00B40642" w:rsidRDefault="00B40642" w:rsidP="00B40642">
      <w:pPr>
        <w:spacing w:after="0" w:line="360" w:lineRule="auto"/>
        <w:ind w:firstLine="709"/>
        <w:jc w:val="both"/>
        <w:rPr>
          <w:rFonts w:ascii="Times New Roman" w:eastAsia="Times New Roman" w:hAnsi="Times New Roman" w:cs="Times New Roman"/>
          <w:sz w:val="28"/>
          <w:szCs w:val="24"/>
          <w:lang w:eastAsia="ru-RU"/>
        </w:rPr>
      </w:pPr>
      <w:r w:rsidRPr="00B40642">
        <w:rPr>
          <w:rFonts w:ascii="Times New Roman" w:eastAsia="Times New Roman" w:hAnsi="Times New Roman" w:cs="Times New Roman"/>
          <w:sz w:val="28"/>
          <w:szCs w:val="24"/>
          <w:lang w:eastAsia="ru-RU"/>
        </w:rPr>
        <w:t>— систему адаптации по итогам адаптационных мероприятий — порядок оценки нового работника, понятный и руководству, и самому сотруднику;</w:t>
      </w:r>
    </w:p>
    <w:p w14:paraId="03EC29FB" w14:textId="77777777" w:rsidR="00B40642" w:rsidRPr="00B40642" w:rsidRDefault="00B40642" w:rsidP="00B40642">
      <w:pPr>
        <w:spacing w:after="0" w:line="360" w:lineRule="auto"/>
        <w:ind w:firstLine="709"/>
        <w:jc w:val="both"/>
        <w:rPr>
          <w:rFonts w:ascii="Times New Roman" w:eastAsia="Times New Roman" w:hAnsi="Times New Roman" w:cs="Times New Roman"/>
          <w:sz w:val="28"/>
          <w:szCs w:val="24"/>
          <w:lang w:eastAsia="ru-RU"/>
        </w:rPr>
      </w:pPr>
      <w:r w:rsidRPr="00B40642">
        <w:rPr>
          <w:rFonts w:ascii="Times New Roman" w:eastAsia="Times New Roman" w:hAnsi="Times New Roman" w:cs="Times New Roman"/>
          <w:sz w:val="28"/>
          <w:szCs w:val="24"/>
          <w:lang w:eastAsia="ru-RU"/>
        </w:rPr>
        <w:t>— программу адаптации, регламентирующую основные мероприятия сроки обучения нового сотрудника [26].</w:t>
      </w:r>
    </w:p>
    <w:p w14:paraId="16133284" w14:textId="77777777" w:rsidR="00D001AC" w:rsidRDefault="00D001AC" w:rsidP="00D001AC">
      <w:pPr>
        <w:spacing w:after="0" w:line="360" w:lineRule="auto"/>
        <w:ind w:firstLine="709"/>
        <w:jc w:val="both"/>
        <w:rPr>
          <w:rFonts w:ascii="Times New Roman" w:hAnsi="Times New Roman" w:cs="Times New Roman"/>
          <w:sz w:val="28"/>
        </w:rPr>
      </w:pPr>
      <w:r w:rsidRPr="00D001AC">
        <w:rPr>
          <w:rFonts w:ascii="Times New Roman" w:hAnsi="Times New Roman" w:cs="Times New Roman"/>
          <w:sz w:val="28"/>
        </w:rPr>
        <w:lastRenderedPageBreak/>
        <w:t xml:space="preserve">В некоторых организациях студенты имеют возможность получить оплачиваемую практику с заключением срочного трудового договора. Молодые специалисты проходят стажировку и получает навыки практической работы под руководством наставников – ведущих специалистов компании. </w:t>
      </w:r>
    </w:p>
    <w:p w14:paraId="7985AB7F" w14:textId="77777777" w:rsidR="00D001AC" w:rsidRDefault="00D001AC" w:rsidP="00D001AC">
      <w:pPr>
        <w:spacing w:after="0" w:line="360" w:lineRule="auto"/>
        <w:ind w:firstLine="709"/>
        <w:jc w:val="both"/>
        <w:rPr>
          <w:rFonts w:ascii="Times New Roman" w:hAnsi="Times New Roman" w:cs="Times New Roman"/>
          <w:sz w:val="28"/>
        </w:rPr>
      </w:pPr>
      <w:r w:rsidRPr="00D001AC">
        <w:rPr>
          <w:rFonts w:ascii="Times New Roman" w:hAnsi="Times New Roman" w:cs="Times New Roman"/>
          <w:sz w:val="28"/>
        </w:rPr>
        <w:t>Также на некоторых предприятиях существуют программы наставничества.</w:t>
      </w:r>
    </w:p>
    <w:p w14:paraId="18111429" w14:textId="77777777" w:rsidR="00D001AC" w:rsidRDefault="00005F3B" w:rsidP="00D001AC">
      <w:pPr>
        <w:spacing w:after="0" w:line="360" w:lineRule="auto"/>
        <w:ind w:firstLine="709"/>
        <w:jc w:val="both"/>
        <w:rPr>
          <w:rFonts w:ascii="Times New Roman" w:hAnsi="Times New Roman" w:cs="Times New Roman"/>
          <w:sz w:val="28"/>
        </w:rPr>
      </w:pPr>
      <w:r w:rsidRPr="00005F3B">
        <w:rPr>
          <w:rFonts w:ascii="Times New Roman" w:hAnsi="Times New Roman" w:cs="Times New Roman"/>
          <w:sz w:val="28"/>
        </w:rPr>
        <w:t>Актуальность внедрения системы наставничества неоднократно подчеркивалась в выступлениях Президента Российской Федерации В.В. Путина. На встрече с участниками всероссийского форума «Наставник», который проводился в Москве на ВДНХ с 13 по 15 февраля, президент сказал: «Движение наставников родилось не вчера, оно давно родилось, и его умные люди поддержали и сформулировали, когда-то. Часто говорят: новое – это хорошо забытое старое. Не всё так, конечно, много нового, совсем нового, но это дело чрезвычайно важное ещё и с морально-этической точки зрения. Потому что поддержать молодых людей, а речь прежде всего идёт о молодых специалистах, помочь им сформировать правильное отношение к делу, к профессии, к стране, в конце концов, – в этом основа успеха»</w:t>
      </w:r>
      <w:r w:rsidR="008468C5" w:rsidRPr="008468C5">
        <w:rPr>
          <w:rFonts w:ascii="Times New Roman" w:hAnsi="Times New Roman" w:cs="Times New Roman"/>
          <w:sz w:val="28"/>
        </w:rPr>
        <w:t xml:space="preserve"> [26, </w:t>
      </w:r>
      <w:r w:rsidR="008468C5">
        <w:rPr>
          <w:rFonts w:ascii="Times New Roman" w:hAnsi="Times New Roman" w:cs="Times New Roman"/>
          <w:sz w:val="28"/>
          <w:lang w:val="en-US"/>
        </w:rPr>
        <w:t>c</w:t>
      </w:r>
      <w:r w:rsidR="008468C5" w:rsidRPr="008468C5">
        <w:rPr>
          <w:rFonts w:ascii="Times New Roman" w:hAnsi="Times New Roman" w:cs="Times New Roman"/>
          <w:sz w:val="28"/>
        </w:rPr>
        <w:t>. 87]</w:t>
      </w:r>
      <w:r w:rsidRPr="00005F3B">
        <w:rPr>
          <w:rFonts w:ascii="Times New Roman" w:hAnsi="Times New Roman" w:cs="Times New Roman"/>
          <w:sz w:val="28"/>
        </w:rPr>
        <w:t xml:space="preserve">. </w:t>
      </w:r>
    </w:p>
    <w:p w14:paraId="623F2775" w14:textId="77777777" w:rsidR="00D001AC" w:rsidRDefault="00005F3B" w:rsidP="00D001AC">
      <w:pPr>
        <w:spacing w:after="0" w:line="360" w:lineRule="auto"/>
        <w:ind w:firstLine="709"/>
        <w:jc w:val="both"/>
        <w:rPr>
          <w:rFonts w:ascii="Times New Roman" w:hAnsi="Times New Roman" w:cs="Times New Roman"/>
          <w:sz w:val="28"/>
        </w:rPr>
      </w:pPr>
      <w:r w:rsidRPr="00005F3B">
        <w:rPr>
          <w:rFonts w:ascii="Times New Roman" w:hAnsi="Times New Roman" w:cs="Times New Roman"/>
          <w:sz w:val="28"/>
        </w:rPr>
        <w:t xml:space="preserve">Потребность в возрождении системы наставничества в России возникла в связи со стремлением государства выйти на более высокий уровень развития в различных сферах экономики. Государство, на современном этапе становления, испытывает острую необходимость в высокопрофессиональных кадрах в различных производственных сферах. Одним из зарубежных научных деятелей, чья позиция о наставничестве заслуживает внимания, является американский ученый Гилберт Льюис, который рассматривает понятие «наставничество» как систему отношений и ряд процессов, когда один человек предлагает помощь, руководство, совет и поддержку другому. По суждению Гилберта Льюиса, наставник – это человек, обладающий определенным опытом и знаниями, высоким уровнем коммуникации, стремящийся помочь </w:t>
      </w:r>
      <w:r w:rsidRPr="00005F3B">
        <w:rPr>
          <w:rFonts w:ascii="Times New Roman" w:hAnsi="Times New Roman" w:cs="Times New Roman"/>
          <w:sz w:val="28"/>
        </w:rPr>
        <w:lastRenderedPageBreak/>
        <w:t xml:space="preserve">своему подопечному приобрести опыт, необходимый и достаточный для овладения профессией». </w:t>
      </w:r>
    </w:p>
    <w:p w14:paraId="2BD9A70B" w14:textId="77777777" w:rsidR="00D001AC" w:rsidRDefault="00005F3B" w:rsidP="00D001AC">
      <w:pPr>
        <w:spacing w:after="0" w:line="360" w:lineRule="auto"/>
        <w:ind w:firstLine="709"/>
        <w:jc w:val="both"/>
        <w:rPr>
          <w:rFonts w:ascii="Times New Roman" w:hAnsi="Times New Roman" w:cs="Times New Roman"/>
          <w:sz w:val="28"/>
        </w:rPr>
      </w:pPr>
      <w:r w:rsidRPr="00005F3B">
        <w:rPr>
          <w:rFonts w:ascii="Times New Roman" w:hAnsi="Times New Roman" w:cs="Times New Roman"/>
          <w:sz w:val="28"/>
        </w:rPr>
        <w:t>Особую роль наставничество приобрело в российской педагогике в середине XIX в. О проблемах наставничества размышлял К.Д. Ушинский. Он утверждал, что несправедлива убежденность в том, что профессиональный опыт компенсирует отсутствие теоретической подготовки; теоретические знания и опыт должны допо</w:t>
      </w:r>
      <w:r w:rsidR="00D001AC">
        <w:rPr>
          <w:rFonts w:ascii="Times New Roman" w:hAnsi="Times New Roman" w:cs="Times New Roman"/>
          <w:sz w:val="28"/>
        </w:rPr>
        <w:t>лнять, а не замещать друг друга.</w:t>
      </w:r>
      <w:r w:rsidRPr="00005F3B">
        <w:rPr>
          <w:rFonts w:ascii="Times New Roman" w:hAnsi="Times New Roman" w:cs="Times New Roman"/>
          <w:sz w:val="28"/>
        </w:rPr>
        <w:t xml:space="preserve"> </w:t>
      </w:r>
    </w:p>
    <w:p w14:paraId="57EA2E48" w14:textId="77777777" w:rsidR="00D001AC" w:rsidRDefault="00005F3B" w:rsidP="00D001AC">
      <w:pPr>
        <w:spacing w:after="0" w:line="360" w:lineRule="auto"/>
        <w:ind w:firstLine="709"/>
        <w:jc w:val="both"/>
        <w:rPr>
          <w:rFonts w:ascii="Times New Roman" w:hAnsi="Times New Roman" w:cs="Times New Roman"/>
          <w:sz w:val="28"/>
        </w:rPr>
      </w:pPr>
      <w:r w:rsidRPr="00005F3B">
        <w:rPr>
          <w:rFonts w:ascii="Times New Roman" w:hAnsi="Times New Roman" w:cs="Times New Roman"/>
          <w:sz w:val="28"/>
        </w:rPr>
        <w:t xml:space="preserve">На рубеже XIX–XX веков выдающийся педагог А.С. Макаренко выделял отдельное место роли наставничества в воспитании и обучении молодежи, а также в формировании и совершенствовании педагога в профессии. Чему свидетельство его слова: «Со мной работали десятки молодых педагогов. Я убедился, что как бы человек успешно ни закончил педагогический ВУЗ, как бы он ни был талантлив, а если не будет учиться на опыте, никогда не будет хорошим педагогом, я сам учился у более старых педагогов…» Во времена СССР наставничество укрепилось в отечественной педагогике в 50–80-х годах XX века и было достаточно востребовано государством. Исследовали данную проблему педагоги и психологи того времени: С.Я. </w:t>
      </w:r>
      <w:proofErr w:type="spellStart"/>
      <w:r w:rsidRPr="00005F3B">
        <w:rPr>
          <w:rFonts w:ascii="Times New Roman" w:hAnsi="Times New Roman" w:cs="Times New Roman"/>
          <w:sz w:val="28"/>
        </w:rPr>
        <w:t>Батышев</w:t>
      </w:r>
      <w:proofErr w:type="spellEnd"/>
      <w:r w:rsidRPr="00005F3B">
        <w:rPr>
          <w:rFonts w:ascii="Times New Roman" w:hAnsi="Times New Roman" w:cs="Times New Roman"/>
          <w:sz w:val="28"/>
        </w:rPr>
        <w:t xml:space="preserve">, Э.А. Гришин, П.П. Костенков, А.А. </w:t>
      </w:r>
      <w:proofErr w:type="spellStart"/>
      <w:r w:rsidRPr="00005F3B">
        <w:rPr>
          <w:rFonts w:ascii="Times New Roman" w:hAnsi="Times New Roman" w:cs="Times New Roman"/>
          <w:sz w:val="28"/>
        </w:rPr>
        <w:t>Любар</w:t>
      </w:r>
      <w:proofErr w:type="spellEnd"/>
      <w:r w:rsidRPr="00005F3B">
        <w:rPr>
          <w:rFonts w:ascii="Times New Roman" w:hAnsi="Times New Roman" w:cs="Times New Roman"/>
          <w:sz w:val="28"/>
        </w:rPr>
        <w:t xml:space="preserve"> и др. Для внедрения системы наставничества на современном этапе необходимо иметь высококвалифицированные кадры – наставников, поспевающих в своём профессионализме за стремительно идущим прогрессом, которые</w:t>
      </w:r>
      <w:r w:rsidR="00D001AC">
        <w:rPr>
          <w:rFonts w:ascii="Times New Roman" w:hAnsi="Times New Roman" w:cs="Times New Roman"/>
          <w:sz w:val="28"/>
        </w:rPr>
        <w:t xml:space="preserve"> </w:t>
      </w:r>
      <w:r w:rsidRPr="00005F3B">
        <w:rPr>
          <w:rFonts w:ascii="Times New Roman" w:hAnsi="Times New Roman" w:cs="Times New Roman"/>
          <w:sz w:val="28"/>
        </w:rPr>
        <w:t>будут качественно передавать умения и опыт своим подопечным – наставляемым. Получить таких профессионалов невозможно без развития инновационной системы образования в стране</w:t>
      </w:r>
      <w:r w:rsidR="008468C5" w:rsidRPr="008468C5">
        <w:rPr>
          <w:rFonts w:ascii="Times New Roman" w:hAnsi="Times New Roman" w:cs="Times New Roman"/>
          <w:sz w:val="28"/>
        </w:rPr>
        <w:t xml:space="preserve"> [36, </w:t>
      </w:r>
      <w:r w:rsidR="008468C5">
        <w:rPr>
          <w:rFonts w:ascii="Times New Roman" w:hAnsi="Times New Roman" w:cs="Times New Roman"/>
          <w:sz w:val="28"/>
          <w:lang w:val="en-US"/>
        </w:rPr>
        <w:t>c</w:t>
      </w:r>
      <w:r w:rsidR="008468C5" w:rsidRPr="008468C5">
        <w:rPr>
          <w:rFonts w:ascii="Times New Roman" w:hAnsi="Times New Roman" w:cs="Times New Roman"/>
          <w:sz w:val="28"/>
        </w:rPr>
        <w:t>. 11]</w:t>
      </w:r>
      <w:r w:rsidRPr="00005F3B">
        <w:rPr>
          <w:rFonts w:ascii="Times New Roman" w:hAnsi="Times New Roman" w:cs="Times New Roman"/>
          <w:sz w:val="28"/>
        </w:rPr>
        <w:t xml:space="preserve">. </w:t>
      </w:r>
    </w:p>
    <w:p w14:paraId="674C999A" w14:textId="77777777" w:rsidR="00A32ED5" w:rsidRDefault="00005F3B" w:rsidP="00D001AC">
      <w:pPr>
        <w:spacing w:after="0" w:line="360" w:lineRule="auto"/>
        <w:ind w:firstLine="709"/>
        <w:jc w:val="both"/>
        <w:rPr>
          <w:rFonts w:ascii="Times New Roman" w:hAnsi="Times New Roman" w:cs="Times New Roman"/>
          <w:sz w:val="28"/>
        </w:rPr>
      </w:pPr>
      <w:r w:rsidRPr="00005F3B">
        <w:rPr>
          <w:rFonts w:ascii="Times New Roman" w:hAnsi="Times New Roman" w:cs="Times New Roman"/>
          <w:sz w:val="28"/>
        </w:rPr>
        <w:t>Педагог и психолог В.С. Лазарев считает: «Главный компонент всякой инновационной системы – люди, обладающие определенными качествами, необходимыми для эффективного создания, распространения и освоения новшеств»</w:t>
      </w:r>
      <w:r>
        <w:rPr>
          <w:rFonts w:ascii="Times New Roman" w:hAnsi="Times New Roman" w:cs="Times New Roman"/>
          <w:sz w:val="28"/>
        </w:rPr>
        <w:t>.</w:t>
      </w:r>
      <w:r w:rsidR="00A32ED5">
        <w:rPr>
          <w:rFonts w:ascii="Times New Roman" w:hAnsi="Times New Roman" w:cs="Times New Roman"/>
          <w:sz w:val="28"/>
        </w:rPr>
        <w:t xml:space="preserve"> </w:t>
      </w:r>
    </w:p>
    <w:p w14:paraId="4DFE5F77" w14:textId="00AD9B97" w:rsidR="00005F3B" w:rsidRPr="00A32ED5" w:rsidRDefault="00A32ED5" w:rsidP="00D001AC">
      <w:pPr>
        <w:spacing w:after="0" w:line="360" w:lineRule="auto"/>
        <w:ind w:firstLine="709"/>
        <w:jc w:val="both"/>
        <w:rPr>
          <w:rFonts w:ascii="Times New Roman" w:hAnsi="Times New Roman" w:cs="Times New Roman"/>
          <w:color w:val="FF0000"/>
          <w:sz w:val="28"/>
        </w:rPr>
      </w:pPr>
      <w:r w:rsidRPr="00A32ED5">
        <w:rPr>
          <w:rFonts w:ascii="Times New Roman" w:hAnsi="Times New Roman" w:cs="Times New Roman"/>
          <w:color w:val="FF0000"/>
          <w:sz w:val="28"/>
        </w:rPr>
        <w:lastRenderedPageBreak/>
        <w:t xml:space="preserve">Все верно, но в этом параграфе нет смысловой связки с государственной службой. Например, Основные принципы адаптации молодых специалистов на государственной службе мало отличаются от подобного процесса в других системах. </w:t>
      </w:r>
    </w:p>
    <w:p w14:paraId="32A133DE" w14:textId="77777777" w:rsidR="009B727B" w:rsidRPr="00A32ED5" w:rsidRDefault="009B727B" w:rsidP="009B727B">
      <w:pPr>
        <w:jc w:val="both"/>
        <w:rPr>
          <w:rFonts w:ascii="Times New Roman" w:hAnsi="Times New Roman" w:cs="Times New Roman"/>
          <w:color w:val="FF0000"/>
          <w:sz w:val="28"/>
        </w:rPr>
      </w:pPr>
    </w:p>
    <w:p w14:paraId="6D4FAB1B" w14:textId="77777777" w:rsidR="009B727B" w:rsidRPr="009B727B" w:rsidRDefault="009B727B" w:rsidP="009B727B">
      <w:pPr>
        <w:pStyle w:val="2"/>
        <w:spacing w:before="0" w:line="360" w:lineRule="auto"/>
        <w:jc w:val="center"/>
        <w:rPr>
          <w:rFonts w:ascii="Times New Roman" w:hAnsi="Times New Roman" w:cs="Times New Roman"/>
          <w:color w:val="auto"/>
          <w:sz w:val="28"/>
        </w:rPr>
      </w:pPr>
      <w:bookmarkStart w:id="4" w:name="_Toc123252376"/>
      <w:r w:rsidRPr="009B727B">
        <w:rPr>
          <w:rFonts w:ascii="Times New Roman" w:hAnsi="Times New Roman" w:cs="Times New Roman"/>
          <w:color w:val="auto"/>
          <w:sz w:val="28"/>
        </w:rPr>
        <w:t>1.2</w:t>
      </w:r>
      <w:r w:rsidRPr="009B727B">
        <w:rPr>
          <w:rFonts w:ascii="Times New Roman" w:hAnsi="Times New Roman" w:cs="Times New Roman"/>
          <w:color w:val="auto"/>
          <w:sz w:val="28"/>
        </w:rPr>
        <w:tab/>
        <w:t>Нормативно-правовое регулирование процесса закрепления молодых специалистов в системе государственной службы</w:t>
      </w:r>
      <w:bookmarkEnd w:id="4"/>
    </w:p>
    <w:p w14:paraId="24641462" w14:textId="77777777" w:rsidR="009B727B" w:rsidRDefault="009B727B" w:rsidP="009B727B">
      <w:pPr>
        <w:jc w:val="both"/>
        <w:rPr>
          <w:rFonts w:ascii="Times New Roman" w:hAnsi="Times New Roman" w:cs="Times New Roman"/>
          <w:sz w:val="28"/>
        </w:rPr>
      </w:pPr>
    </w:p>
    <w:p w14:paraId="2E6ECAE5" w14:textId="759C1080" w:rsidR="00184259" w:rsidRDefault="00005F3B" w:rsidP="00184259">
      <w:pPr>
        <w:spacing w:after="0" w:line="360" w:lineRule="auto"/>
        <w:ind w:firstLine="709"/>
        <w:jc w:val="both"/>
        <w:rPr>
          <w:rFonts w:ascii="Times New Roman" w:hAnsi="Times New Roman" w:cs="Times New Roman"/>
          <w:sz w:val="28"/>
        </w:rPr>
      </w:pPr>
      <w:r w:rsidRPr="00005F3B">
        <w:rPr>
          <w:rFonts w:ascii="Times New Roman" w:hAnsi="Times New Roman" w:cs="Times New Roman"/>
          <w:sz w:val="28"/>
        </w:rPr>
        <w:t>Во исполнение Указа Президента Российской Федерации от 7 мая 2018 г. № 204 «О национальных целях и стратегических задачах развития Российской Фед</w:t>
      </w:r>
      <w:r w:rsidR="00184259">
        <w:rPr>
          <w:rFonts w:ascii="Times New Roman" w:hAnsi="Times New Roman" w:cs="Times New Roman"/>
          <w:sz w:val="28"/>
        </w:rPr>
        <w:t xml:space="preserve">ерации на период до 2024 года» </w:t>
      </w:r>
      <w:r w:rsidRPr="00005F3B">
        <w:rPr>
          <w:rFonts w:ascii="Times New Roman" w:hAnsi="Times New Roman" w:cs="Times New Roman"/>
          <w:sz w:val="28"/>
        </w:rPr>
        <w:t xml:space="preserve"> была разработана национальная программа по направлению «Цифровая экономика». Паспорт национального проекта Национальная программа «Цифровая э</w:t>
      </w:r>
      <w:r w:rsidR="00184259">
        <w:rPr>
          <w:rFonts w:ascii="Times New Roman" w:hAnsi="Times New Roman" w:cs="Times New Roman"/>
          <w:sz w:val="28"/>
        </w:rPr>
        <w:t xml:space="preserve">кономика Российской </w:t>
      </w:r>
      <w:r w:rsidR="00A32ED5">
        <w:rPr>
          <w:rFonts w:ascii="Times New Roman" w:hAnsi="Times New Roman" w:cs="Times New Roman"/>
          <w:sz w:val="28"/>
        </w:rPr>
        <w:t xml:space="preserve">Федерации» </w:t>
      </w:r>
      <w:r w:rsidR="00A32ED5" w:rsidRPr="00005F3B">
        <w:rPr>
          <w:rFonts w:ascii="Times New Roman" w:hAnsi="Times New Roman" w:cs="Times New Roman"/>
          <w:sz w:val="28"/>
        </w:rPr>
        <w:t>в</w:t>
      </w:r>
      <w:r w:rsidRPr="00005F3B">
        <w:rPr>
          <w:rFonts w:ascii="Times New Roman" w:hAnsi="Times New Roman" w:cs="Times New Roman"/>
          <w:sz w:val="28"/>
        </w:rPr>
        <w:t xml:space="preserve"> разделе, посвящённым структуре программы, определил шесть федеральных проектов, в число которых вошёл проект под названием «Цифровое государственное управление». </w:t>
      </w:r>
    </w:p>
    <w:p w14:paraId="6B6A7E1E" w14:textId="77777777" w:rsidR="00184259" w:rsidRDefault="00005F3B" w:rsidP="00184259">
      <w:pPr>
        <w:spacing w:after="0" w:line="360" w:lineRule="auto"/>
        <w:ind w:firstLine="709"/>
        <w:jc w:val="both"/>
        <w:rPr>
          <w:rFonts w:ascii="Times New Roman" w:hAnsi="Times New Roman" w:cs="Times New Roman"/>
          <w:sz w:val="28"/>
        </w:rPr>
      </w:pPr>
      <w:r w:rsidRPr="00005F3B">
        <w:rPr>
          <w:rFonts w:ascii="Times New Roman" w:hAnsi="Times New Roman" w:cs="Times New Roman"/>
          <w:sz w:val="28"/>
        </w:rPr>
        <w:t>Одним из ключевых направлений совершенствования государственного управления в части государственной службы является подготовка широких масс сотрудников органов власти к цифровым навыкам и технологиям, повышение компьютерной грамотности. Постановлением Правительства Российской Федерации от 16 ноября 2020 года № 1830 в целях оптимизации структуры и численности федеральных государственных гражданских служащих и работников федеральных органов исполнительной власти было принято решение сократить с 1 января 2021 года их предельную численность: на 5 % – центральных аппаратов федеральных органов исполнительной власти и на 10 % – территориальных органов федеральны</w:t>
      </w:r>
      <w:r w:rsidR="00184259">
        <w:rPr>
          <w:rFonts w:ascii="Times New Roman" w:hAnsi="Times New Roman" w:cs="Times New Roman"/>
          <w:sz w:val="28"/>
        </w:rPr>
        <w:t>х органов исполнительной власти</w:t>
      </w:r>
      <w:r w:rsidRPr="00005F3B">
        <w:rPr>
          <w:rFonts w:ascii="Times New Roman" w:hAnsi="Times New Roman" w:cs="Times New Roman"/>
          <w:sz w:val="28"/>
        </w:rPr>
        <w:t xml:space="preserve">. </w:t>
      </w:r>
    </w:p>
    <w:p w14:paraId="6F753750" w14:textId="77777777" w:rsidR="00184259" w:rsidRDefault="00005F3B" w:rsidP="00184259">
      <w:pPr>
        <w:spacing w:after="0" w:line="360" w:lineRule="auto"/>
        <w:ind w:firstLine="709"/>
        <w:jc w:val="both"/>
        <w:rPr>
          <w:rFonts w:ascii="Times New Roman" w:hAnsi="Times New Roman" w:cs="Times New Roman"/>
          <w:sz w:val="28"/>
        </w:rPr>
      </w:pPr>
      <w:r w:rsidRPr="00005F3B">
        <w:rPr>
          <w:rFonts w:ascii="Times New Roman" w:hAnsi="Times New Roman" w:cs="Times New Roman"/>
          <w:sz w:val="28"/>
        </w:rPr>
        <w:lastRenderedPageBreak/>
        <w:t xml:space="preserve">Высвободившиеся в результате сокращения бюджетные средства должны сохраниться в фондах оплаты труда в целях их применения для совершенствования системы материальной мотивации государственных служащих. Однако такое решение воспринялось неоднозначно. В региональных органах власти </w:t>
      </w:r>
      <w:proofErr w:type="spellStart"/>
      <w:r w:rsidRPr="00005F3B">
        <w:rPr>
          <w:rFonts w:ascii="Times New Roman" w:hAnsi="Times New Roman" w:cs="Times New Roman"/>
          <w:sz w:val="28"/>
        </w:rPr>
        <w:t>забойкотировали</w:t>
      </w:r>
      <w:proofErr w:type="spellEnd"/>
      <w:r w:rsidRPr="00005F3B">
        <w:rPr>
          <w:rFonts w:ascii="Times New Roman" w:hAnsi="Times New Roman" w:cs="Times New Roman"/>
          <w:sz w:val="28"/>
        </w:rPr>
        <w:t xml:space="preserve"> поручение Правительства Российской Федерации и стали сокращать численность государственных служащих искусственным способом – на бумаге</w:t>
      </w:r>
      <w:r w:rsidR="008468C5" w:rsidRPr="008468C5">
        <w:rPr>
          <w:rFonts w:ascii="Times New Roman" w:hAnsi="Times New Roman" w:cs="Times New Roman"/>
          <w:sz w:val="28"/>
        </w:rPr>
        <w:t xml:space="preserve"> [40].</w:t>
      </w:r>
      <w:r w:rsidRPr="00005F3B">
        <w:rPr>
          <w:rFonts w:ascii="Times New Roman" w:hAnsi="Times New Roman" w:cs="Times New Roman"/>
          <w:sz w:val="28"/>
        </w:rPr>
        <w:t xml:space="preserve"> </w:t>
      </w:r>
    </w:p>
    <w:p w14:paraId="7ED7DFFC" w14:textId="06E7DA19" w:rsidR="00184259" w:rsidRPr="00A32ED5" w:rsidRDefault="00005F3B" w:rsidP="00184259">
      <w:pPr>
        <w:spacing w:after="0" w:line="360" w:lineRule="auto"/>
        <w:ind w:firstLine="709"/>
        <w:jc w:val="both"/>
        <w:rPr>
          <w:rFonts w:ascii="Times New Roman" w:hAnsi="Times New Roman" w:cs="Times New Roman"/>
          <w:color w:val="FF0000"/>
          <w:sz w:val="28"/>
        </w:rPr>
      </w:pPr>
      <w:r w:rsidRPr="00005F3B">
        <w:rPr>
          <w:rFonts w:ascii="Times New Roman" w:hAnsi="Times New Roman" w:cs="Times New Roman"/>
          <w:sz w:val="28"/>
        </w:rPr>
        <w:t>Некоторые пользователи в сети также негативно отреагировали на данную реформу, посчитав, что «верхи» управленцев останутся на местах, а под сокращение попадут «низы» государственных служащих, достойно справлявшиеся с задачами, стоящими перед ними. Действительно, такая ситуация может повлечь за собой существенные правовые и коррупционные риски, снижающие эффективность государственного управления и, как следствие, реформа рождает закономерный вопрос о готовности проведения аттестации государственных служащих и прозрачной оценки их деятельности. Старший научный сотрудник лаборатории исследований бюджетной политики РАНХиГС Александр Дерюгин отметил, что сокращение штата с одновременным увеличением денежного содержания результативен для государственного управления, однако проведение в жизнь данного поручения без дополнительного финансирования невозможно, поэтому было принято решение о переносе на 2023 год реформы сокращения и материальной мотивации государственных служащих</w:t>
      </w:r>
      <w:r w:rsidRPr="00A32ED5">
        <w:rPr>
          <w:rFonts w:ascii="Times New Roman" w:hAnsi="Times New Roman" w:cs="Times New Roman"/>
          <w:color w:val="FF0000"/>
          <w:sz w:val="28"/>
        </w:rPr>
        <w:t xml:space="preserve">. </w:t>
      </w:r>
      <w:r w:rsidR="00A32ED5" w:rsidRPr="00A32ED5">
        <w:rPr>
          <w:rFonts w:ascii="Times New Roman" w:hAnsi="Times New Roman" w:cs="Times New Roman"/>
          <w:color w:val="FF0000"/>
          <w:sz w:val="28"/>
        </w:rPr>
        <w:t>Здесь обязательно нужна ссылка.</w:t>
      </w:r>
    </w:p>
    <w:p w14:paraId="3AB8C45A" w14:textId="77777777" w:rsidR="00184259" w:rsidRDefault="00005F3B" w:rsidP="00184259">
      <w:pPr>
        <w:spacing w:after="0" w:line="360" w:lineRule="auto"/>
        <w:ind w:firstLine="709"/>
        <w:jc w:val="both"/>
        <w:rPr>
          <w:rFonts w:ascii="Times New Roman" w:hAnsi="Times New Roman" w:cs="Times New Roman"/>
          <w:sz w:val="28"/>
        </w:rPr>
      </w:pPr>
      <w:r w:rsidRPr="00005F3B">
        <w:rPr>
          <w:rFonts w:ascii="Times New Roman" w:hAnsi="Times New Roman" w:cs="Times New Roman"/>
          <w:sz w:val="28"/>
        </w:rPr>
        <w:t xml:space="preserve">Авторы доклада НИУ ВШЭ «Ответ на вызовы цифровизации: госуправление, основанное на данных, «штабная» модель управления и структурный манёвр в численности госслужащих»  предложили не просто механически сократить избыточную численность государственных служащих, а перераспределить их таким образом, чтобы типовые рутинные, обеспечивающие и непрофильные задачи выполняли цифровые управленческие системы, а профильные, экспертно-аналитические и </w:t>
      </w:r>
      <w:r w:rsidRPr="00005F3B">
        <w:rPr>
          <w:rFonts w:ascii="Times New Roman" w:hAnsi="Times New Roman" w:cs="Times New Roman"/>
          <w:sz w:val="28"/>
        </w:rPr>
        <w:lastRenderedPageBreak/>
        <w:t>прогностические функции легли на плечи высвобожденной части государственных служащих. Составители доклада отметили, что ИТ-системы помогут избежать субъективное влияние на реализацию решений, исключая тем самым злоупотребление полномочиями со стороны государственных служащих, конечные результаты деятельности которых будут соответствовать изначально поставленным целям</w:t>
      </w:r>
      <w:r w:rsidR="008468C5" w:rsidRPr="008468C5">
        <w:rPr>
          <w:rFonts w:ascii="Times New Roman" w:hAnsi="Times New Roman" w:cs="Times New Roman"/>
          <w:sz w:val="28"/>
        </w:rPr>
        <w:t xml:space="preserve"> [33, </w:t>
      </w:r>
      <w:r w:rsidR="008468C5">
        <w:rPr>
          <w:rFonts w:ascii="Times New Roman" w:hAnsi="Times New Roman" w:cs="Times New Roman"/>
          <w:sz w:val="28"/>
          <w:lang w:val="en-US"/>
        </w:rPr>
        <w:t>c</w:t>
      </w:r>
      <w:r w:rsidR="008468C5" w:rsidRPr="008468C5">
        <w:rPr>
          <w:rFonts w:ascii="Times New Roman" w:hAnsi="Times New Roman" w:cs="Times New Roman"/>
          <w:sz w:val="28"/>
        </w:rPr>
        <w:t>. 87]</w:t>
      </w:r>
      <w:r w:rsidRPr="00005F3B">
        <w:rPr>
          <w:rFonts w:ascii="Times New Roman" w:hAnsi="Times New Roman" w:cs="Times New Roman"/>
          <w:sz w:val="28"/>
        </w:rPr>
        <w:t xml:space="preserve">. </w:t>
      </w:r>
    </w:p>
    <w:p w14:paraId="5D5189A2" w14:textId="78599A58" w:rsidR="00184259" w:rsidRDefault="00A32ED5" w:rsidP="00184259">
      <w:pPr>
        <w:spacing w:after="0" w:line="360" w:lineRule="auto"/>
        <w:ind w:firstLine="709"/>
        <w:jc w:val="both"/>
        <w:rPr>
          <w:rFonts w:ascii="Times New Roman" w:hAnsi="Times New Roman" w:cs="Times New Roman"/>
          <w:sz w:val="28"/>
        </w:rPr>
      </w:pPr>
      <w:r w:rsidRPr="00A32ED5">
        <w:rPr>
          <w:rFonts w:ascii="Times New Roman" w:hAnsi="Times New Roman" w:cs="Times New Roman"/>
          <w:color w:val="FF0000"/>
          <w:sz w:val="28"/>
        </w:rPr>
        <w:t>Здесь - неожиданный переход от российских проблем к зарубежным, нужна логическая связка. Например: С подобными проблемами столкнулись и западные специалисты. Так (</w:t>
      </w:r>
      <w:r w:rsidR="00005F3B" w:rsidRPr="00A32ED5">
        <w:rPr>
          <w:rFonts w:ascii="Times New Roman" w:hAnsi="Times New Roman" w:cs="Times New Roman"/>
          <w:color w:val="FF0000"/>
          <w:sz w:val="28"/>
        </w:rPr>
        <w:t>Однако</w:t>
      </w:r>
      <w:r w:rsidRPr="00A32ED5">
        <w:rPr>
          <w:rFonts w:ascii="Times New Roman" w:hAnsi="Times New Roman" w:cs="Times New Roman"/>
          <w:color w:val="FF0000"/>
          <w:sz w:val="28"/>
        </w:rPr>
        <w:t>)</w:t>
      </w:r>
      <w:r w:rsidR="00005F3B" w:rsidRPr="00A32ED5">
        <w:rPr>
          <w:rFonts w:ascii="Times New Roman" w:hAnsi="Times New Roman" w:cs="Times New Roman"/>
          <w:color w:val="FF0000"/>
          <w:sz w:val="28"/>
        </w:rPr>
        <w:t xml:space="preserve"> </w:t>
      </w:r>
      <w:r w:rsidR="00005F3B" w:rsidRPr="00005F3B">
        <w:rPr>
          <w:rFonts w:ascii="Times New Roman" w:hAnsi="Times New Roman" w:cs="Times New Roman"/>
          <w:sz w:val="28"/>
        </w:rPr>
        <w:t xml:space="preserve">Хила </w:t>
      </w:r>
      <w:proofErr w:type="spellStart"/>
      <w:r w:rsidR="00005F3B" w:rsidRPr="00005F3B">
        <w:rPr>
          <w:rFonts w:ascii="Times New Roman" w:hAnsi="Times New Roman" w:cs="Times New Roman"/>
          <w:sz w:val="28"/>
        </w:rPr>
        <w:t>Мехр</w:t>
      </w:r>
      <w:proofErr w:type="spellEnd"/>
      <w:r w:rsidR="00005F3B" w:rsidRPr="00005F3B">
        <w:rPr>
          <w:rFonts w:ascii="Times New Roman" w:hAnsi="Times New Roman" w:cs="Times New Roman"/>
          <w:sz w:val="28"/>
        </w:rPr>
        <w:t xml:space="preserve">, научный сотрудник Гарвардского Центра демократического управления и инновация Роя и </w:t>
      </w:r>
      <w:proofErr w:type="spellStart"/>
      <w:r w:rsidR="00005F3B" w:rsidRPr="00005F3B">
        <w:rPr>
          <w:rFonts w:ascii="Times New Roman" w:hAnsi="Times New Roman" w:cs="Times New Roman"/>
          <w:sz w:val="28"/>
        </w:rPr>
        <w:t>Лилы</w:t>
      </w:r>
      <w:proofErr w:type="spellEnd"/>
      <w:r w:rsidR="00005F3B" w:rsidRPr="00005F3B">
        <w:rPr>
          <w:rFonts w:ascii="Times New Roman" w:hAnsi="Times New Roman" w:cs="Times New Roman"/>
          <w:sz w:val="28"/>
        </w:rPr>
        <w:t xml:space="preserve"> Эш, наоборот, обратила внимание на заранее установленную предвзятость и субъективизм ИТ-систем,</w:t>
      </w:r>
      <w:r w:rsidR="00184259">
        <w:rPr>
          <w:rFonts w:ascii="Times New Roman" w:hAnsi="Times New Roman" w:cs="Times New Roman"/>
          <w:sz w:val="28"/>
        </w:rPr>
        <w:t xml:space="preserve"> </w:t>
      </w:r>
      <w:r w:rsidR="006F1E0A" w:rsidRPr="006F1E0A">
        <w:rPr>
          <w:rFonts w:ascii="Times New Roman" w:hAnsi="Times New Roman" w:cs="Times New Roman"/>
          <w:sz w:val="28"/>
        </w:rPr>
        <w:t>запрограммированных на основе уже существующих данных, которые могут быть неточными. Поэтому решение, принятое искусственным интеллектом, не всегда будет соответствовать требованиям объективности и нейтральности. ИТ-системы могут быть внедрены в государственный сектор при условии обеспечения их высоким качеством данных, соответствующих действительности. Кроме того, до сих пор остаётся открытым вопрос об ответственности за последствия действий, предпринят</w:t>
      </w:r>
      <w:r w:rsidR="00184259">
        <w:rPr>
          <w:rFonts w:ascii="Times New Roman" w:hAnsi="Times New Roman" w:cs="Times New Roman"/>
          <w:sz w:val="28"/>
        </w:rPr>
        <w:t>ых искусственным интеллектом</w:t>
      </w:r>
      <w:r w:rsidR="006F1E0A" w:rsidRPr="006F1E0A">
        <w:rPr>
          <w:rFonts w:ascii="Times New Roman" w:hAnsi="Times New Roman" w:cs="Times New Roman"/>
          <w:sz w:val="28"/>
        </w:rPr>
        <w:t xml:space="preserve">. </w:t>
      </w:r>
    </w:p>
    <w:p w14:paraId="1C19FCFF" w14:textId="77777777" w:rsidR="00184259" w:rsidRDefault="006F1E0A" w:rsidP="00184259">
      <w:pPr>
        <w:spacing w:after="0" w:line="360" w:lineRule="auto"/>
        <w:ind w:firstLine="709"/>
        <w:jc w:val="both"/>
        <w:rPr>
          <w:rFonts w:ascii="Times New Roman" w:hAnsi="Times New Roman" w:cs="Times New Roman"/>
          <w:sz w:val="28"/>
        </w:rPr>
      </w:pPr>
      <w:r w:rsidRPr="006F1E0A">
        <w:rPr>
          <w:rFonts w:ascii="Times New Roman" w:hAnsi="Times New Roman" w:cs="Times New Roman"/>
          <w:sz w:val="28"/>
        </w:rPr>
        <w:t xml:space="preserve">Хоть Правительством Российской Федерации и установлен принцип обязательного контроля человеком результатов работы алгоритмов искусственного интеллекта, но возможность применения искусственного интеллекта при исполнении государственным служащим своих обязанностей действующим законодательством до сих пор не предусмотрена. Однако распоряжением Правительства Российской Федерации от 19.08.2020 г. № 2129-р утверждена Концепция развития регулирования отношений в сфере технологий искусственного интеллекта и робототехники до 2024 года, которая в качестве одной из задач регулирования называет выявление и анализ сфер, </w:t>
      </w:r>
      <w:r w:rsidRPr="006F1E0A">
        <w:rPr>
          <w:rFonts w:ascii="Times New Roman" w:hAnsi="Times New Roman" w:cs="Times New Roman"/>
          <w:sz w:val="28"/>
        </w:rPr>
        <w:lastRenderedPageBreak/>
        <w:t>допускающих ограниченное применение ИТ-систем при приня</w:t>
      </w:r>
      <w:r w:rsidR="00184259">
        <w:rPr>
          <w:rFonts w:ascii="Times New Roman" w:hAnsi="Times New Roman" w:cs="Times New Roman"/>
          <w:sz w:val="28"/>
        </w:rPr>
        <w:t>тии юридически значимых решений</w:t>
      </w:r>
      <w:r w:rsidRPr="006F1E0A">
        <w:rPr>
          <w:rFonts w:ascii="Times New Roman" w:hAnsi="Times New Roman" w:cs="Times New Roman"/>
          <w:sz w:val="28"/>
        </w:rPr>
        <w:t xml:space="preserve">. </w:t>
      </w:r>
    </w:p>
    <w:p w14:paraId="2C0B80C1" w14:textId="1F0F8955" w:rsidR="00184259" w:rsidRPr="00933409" w:rsidRDefault="006F1E0A" w:rsidP="00184259">
      <w:pPr>
        <w:spacing w:after="0" w:line="360" w:lineRule="auto"/>
        <w:ind w:firstLine="709"/>
        <w:jc w:val="both"/>
        <w:rPr>
          <w:rFonts w:ascii="Times New Roman" w:hAnsi="Times New Roman" w:cs="Times New Roman"/>
          <w:color w:val="FF0000"/>
          <w:sz w:val="28"/>
        </w:rPr>
      </w:pPr>
      <w:r w:rsidRPr="006F1E0A">
        <w:rPr>
          <w:rFonts w:ascii="Times New Roman" w:hAnsi="Times New Roman" w:cs="Times New Roman"/>
          <w:sz w:val="28"/>
        </w:rPr>
        <w:t xml:space="preserve">Такой сферой как раз выступает государственное управление. Также встаёт вопрос о готовности государственных служащих к стремительным переменам в среде информационных и коммуникационных технологий. Сложно представить, как высвобожденный аппарат чиновников будет справляться с новыми обязанностями, поскольку на протяжении всей своей служебной деятельности он обладал определённым набором функций, а теперь ему следует резко перестроиться на решение совершенно иных, более сложных задач, требующих профессионального «человеческого» взгляда. М. Б. </w:t>
      </w:r>
      <w:proofErr w:type="spellStart"/>
      <w:r w:rsidRPr="006F1E0A">
        <w:rPr>
          <w:rFonts w:ascii="Times New Roman" w:hAnsi="Times New Roman" w:cs="Times New Roman"/>
          <w:sz w:val="28"/>
        </w:rPr>
        <w:t>Добробаба</w:t>
      </w:r>
      <w:proofErr w:type="spellEnd"/>
      <w:r w:rsidRPr="006F1E0A">
        <w:rPr>
          <w:rFonts w:ascii="Times New Roman" w:hAnsi="Times New Roman" w:cs="Times New Roman"/>
          <w:sz w:val="28"/>
        </w:rPr>
        <w:t xml:space="preserve"> предлагает перенаправить часть бывших служащих в штат сотрудников «государственных системных администраторов» для обеспечения должной работы интеллектуальных систем, их совершенствования и разработки необходимых правил эксплуатации, либо перепрофилировать государственных служащих в сферу </w:t>
      </w:r>
      <w:proofErr w:type="spellStart"/>
      <w:r w:rsidRPr="006F1E0A">
        <w:rPr>
          <w:rFonts w:ascii="Times New Roman" w:hAnsi="Times New Roman" w:cs="Times New Roman"/>
          <w:sz w:val="28"/>
        </w:rPr>
        <w:t>киберполиции</w:t>
      </w:r>
      <w:proofErr w:type="spellEnd"/>
      <w:r w:rsidRPr="006F1E0A">
        <w:rPr>
          <w:rFonts w:ascii="Times New Roman" w:hAnsi="Times New Roman" w:cs="Times New Roman"/>
          <w:sz w:val="28"/>
        </w:rPr>
        <w:t xml:space="preserve"> для выявления, предупреждения, пресечения и раскрытия преступлений в сфере информационных технологий, совершаемых в государственном секторе. </w:t>
      </w:r>
      <w:r w:rsidR="00933409" w:rsidRPr="00933409">
        <w:rPr>
          <w:rFonts w:ascii="Times New Roman" w:hAnsi="Times New Roman" w:cs="Times New Roman"/>
          <w:color w:val="FF0000"/>
          <w:sz w:val="28"/>
        </w:rPr>
        <w:t>Здесь обязательно нужна ссылка.</w:t>
      </w:r>
    </w:p>
    <w:p w14:paraId="505735D8" w14:textId="50E760D6" w:rsidR="00184259" w:rsidRDefault="006F1E0A" w:rsidP="00184259">
      <w:pPr>
        <w:spacing w:after="0" w:line="360" w:lineRule="auto"/>
        <w:ind w:firstLine="709"/>
        <w:jc w:val="both"/>
        <w:rPr>
          <w:rFonts w:ascii="Times New Roman" w:hAnsi="Times New Roman" w:cs="Times New Roman"/>
          <w:sz w:val="28"/>
        </w:rPr>
      </w:pPr>
      <w:r w:rsidRPr="006F1E0A">
        <w:rPr>
          <w:rFonts w:ascii="Times New Roman" w:hAnsi="Times New Roman" w:cs="Times New Roman"/>
          <w:sz w:val="28"/>
        </w:rPr>
        <w:t>Тенденции кибербезопасности демонстрируют, как цифровые инновации создают профессии и не вызывают безработицу, а напротив</w:t>
      </w:r>
      <w:r w:rsidR="00933409">
        <w:rPr>
          <w:rFonts w:ascii="Times New Roman" w:hAnsi="Times New Roman" w:cs="Times New Roman"/>
          <w:sz w:val="28"/>
        </w:rPr>
        <w:t>,</w:t>
      </w:r>
      <w:r w:rsidRPr="006F1E0A">
        <w:rPr>
          <w:rFonts w:ascii="Times New Roman" w:hAnsi="Times New Roman" w:cs="Times New Roman"/>
          <w:sz w:val="28"/>
        </w:rPr>
        <w:t xml:space="preserve"> – открывают новые рабочие места. Однако для того, чтобы осуществить переориентацию государственных служащих, в первую очередь, следует их направить на прохождение программ повышения квалификации и программ профессиональной переподготовки, чтобы чиновники смогли овладеть набором компетенций, необходимым для их дальнейшей служебной деятельности. И здесь на помощь приходит рынок онлайн-образования и технологий. Высшая школа государственного управления РАНХиГС 17 марта 2022 года объявила о том, что запускает онлайн</w:t>
      </w:r>
      <w:r w:rsidR="00933409">
        <w:rPr>
          <w:rFonts w:ascii="Times New Roman" w:hAnsi="Times New Roman" w:cs="Times New Roman"/>
          <w:sz w:val="28"/>
        </w:rPr>
        <w:t xml:space="preserve"> </w:t>
      </w:r>
      <w:r w:rsidRPr="006F1E0A">
        <w:rPr>
          <w:rFonts w:ascii="Times New Roman" w:hAnsi="Times New Roman" w:cs="Times New Roman"/>
          <w:sz w:val="28"/>
        </w:rPr>
        <w:t xml:space="preserve">университет для </w:t>
      </w:r>
      <w:r w:rsidRPr="006F1E0A">
        <w:rPr>
          <w:rFonts w:ascii="Times New Roman" w:hAnsi="Times New Roman" w:cs="Times New Roman"/>
          <w:sz w:val="28"/>
        </w:rPr>
        <w:lastRenderedPageBreak/>
        <w:t>государственных служащих, первая часть курсов которого будет доступна уже в этом году, а полностью цифровая п</w:t>
      </w:r>
      <w:r w:rsidR="00184259">
        <w:rPr>
          <w:rFonts w:ascii="Times New Roman" w:hAnsi="Times New Roman" w:cs="Times New Roman"/>
          <w:sz w:val="28"/>
        </w:rPr>
        <w:t>латформа заработает к 2024 году</w:t>
      </w:r>
      <w:r w:rsidRPr="006F1E0A">
        <w:rPr>
          <w:rFonts w:ascii="Times New Roman" w:hAnsi="Times New Roman" w:cs="Times New Roman"/>
          <w:sz w:val="28"/>
        </w:rPr>
        <w:t xml:space="preserve">. </w:t>
      </w:r>
    </w:p>
    <w:p w14:paraId="3CB96F1E" w14:textId="77777777" w:rsidR="00184259" w:rsidRDefault="006F1E0A" w:rsidP="00184259">
      <w:pPr>
        <w:spacing w:after="0" w:line="360" w:lineRule="auto"/>
        <w:ind w:firstLine="709"/>
        <w:jc w:val="both"/>
        <w:rPr>
          <w:rFonts w:ascii="Times New Roman" w:hAnsi="Times New Roman" w:cs="Times New Roman"/>
          <w:sz w:val="28"/>
        </w:rPr>
      </w:pPr>
      <w:r w:rsidRPr="006F1E0A">
        <w:rPr>
          <w:rFonts w:ascii="Times New Roman" w:hAnsi="Times New Roman" w:cs="Times New Roman"/>
          <w:sz w:val="28"/>
        </w:rPr>
        <w:t xml:space="preserve">Президентская академия занимается разработкой учебных программ, составлением аудиокниг и лекционного материала, объединяя их по разнообразным направлениям, аккумулирующим уровень компетенций, необходимый для государственных служащих. Помимо этого, на сайте онлайн-университета будет представлена система кейсов, включающая в себя наиболее актуальные проблемы, возникающие в процессе осуществления государственного управления, и стандартные рекомендации по их устранению, а также система ситуаций, встретившихся на практике, для возможности просмотра решений по аналогичным вопросам коллегами из других ведомств и регионов. </w:t>
      </w:r>
    </w:p>
    <w:p w14:paraId="30E8AEF6" w14:textId="1886BD5C" w:rsidR="00184259" w:rsidRDefault="006F1E0A" w:rsidP="00184259">
      <w:pPr>
        <w:spacing w:after="0" w:line="360" w:lineRule="auto"/>
        <w:ind w:firstLine="709"/>
        <w:jc w:val="both"/>
        <w:rPr>
          <w:rFonts w:ascii="Times New Roman" w:hAnsi="Times New Roman" w:cs="Times New Roman"/>
          <w:sz w:val="28"/>
        </w:rPr>
      </w:pPr>
      <w:r w:rsidRPr="006F1E0A">
        <w:rPr>
          <w:rFonts w:ascii="Times New Roman" w:hAnsi="Times New Roman" w:cs="Times New Roman"/>
          <w:sz w:val="28"/>
        </w:rPr>
        <w:t xml:space="preserve">Указ Президента Российской Федерации от 24.06.2019 № 288 «Об основных направлениях развития государственной гражданской службы Российской Федерации на 2019 – 2021 годы» </w:t>
      </w:r>
      <w:bookmarkStart w:id="5" w:name="_Hlk123511947"/>
      <w:r w:rsidR="00933409">
        <w:rPr>
          <w:rFonts w:ascii="Times New Roman" w:hAnsi="Times New Roman" w:cs="Times New Roman"/>
          <w:sz w:val="28"/>
        </w:rPr>
        <w:t>(</w:t>
      </w:r>
      <w:r w:rsidR="00933409">
        <w:rPr>
          <w:rFonts w:ascii="Times New Roman" w:hAnsi="Times New Roman" w:cs="Times New Roman"/>
          <w:color w:val="FF0000"/>
          <w:sz w:val="28"/>
        </w:rPr>
        <w:t>с</w:t>
      </w:r>
      <w:r w:rsidR="00933409" w:rsidRPr="00933409">
        <w:rPr>
          <w:rFonts w:ascii="Times New Roman" w:hAnsi="Times New Roman" w:cs="Times New Roman"/>
          <w:color w:val="FF0000"/>
          <w:sz w:val="28"/>
        </w:rPr>
        <w:t>сылка</w:t>
      </w:r>
      <w:r w:rsidR="00933409">
        <w:rPr>
          <w:rFonts w:ascii="Times New Roman" w:hAnsi="Times New Roman" w:cs="Times New Roman"/>
          <w:color w:val="FF0000"/>
          <w:sz w:val="28"/>
        </w:rPr>
        <w:t xml:space="preserve">) </w:t>
      </w:r>
      <w:bookmarkEnd w:id="5"/>
      <w:r w:rsidRPr="006F1E0A">
        <w:rPr>
          <w:rFonts w:ascii="Times New Roman" w:hAnsi="Times New Roman" w:cs="Times New Roman"/>
          <w:sz w:val="28"/>
        </w:rPr>
        <w:t>задал ключевой вектор, касающийся цифровой трансформации государственной гражданской службы – внедрение новых форм профессионального развития гражданских служащих, в том числе предусматривающих использование информационно</w:t>
      </w:r>
      <w:r w:rsidR="00184259">
        <w:rPr>
          <w:rFonts w:ascii="Times New Roman" w:hAnsi="Times New Roman" w:cs="Times New Roman"/>
          <w:sz w:val="28"/>
        </w:rPr>
        <w:t>-</w:t>
      </w:r>
      <w:r w:rsidRPr="006F1E0A">
        <w:rPr>
          <w:rFonts w:ascii="Times New Roman" w:hAnsi="Times New Roman" w:cs="Times New Roman"/>
          <w:sz w:val="28"/>
        </w:rPr>
        <w:t xml:space="preserve">коммуникационных технологий; Указом Президента Российской Федерации от 21.02.2019 № 68 «О профессиональном развитии государственных гражданских </w:t>
      </w:r>
      <w:r w:rsidR="00184259">
        <w:rPr>
          <w:rFonts w:ascii="Times New Roman" w:hAnsi="Times New Roman" w:cs="Times New Roman"/>
          <w:sz w:val="28"/>
        </w:rPr>
        <w:t xml:space="preserve">служащих Российской Федерации» </w:t>
      </w:r>
      <w:r w:rsidRPr="006F1E0A">
        <w:rPr>
          <w:rFonts w:ascii="Times New Roman" w:hAnsi="Times New Roman" w:cs="Times New Roman"/>
          <w:sz w:val="28"/>
        </w:rPr>
        <w:t xml:space="preserve"> утверждено Положение о порядке осуществления профессионального развития государственных гражданских служащих Российской Федерации. Согласно Положению, особая роль в профессиональном развитии служащих отводится федеральной государственной информационной системе в области государственной службы – порталу уп</w:t>
      </w:r>
      <w:r w:rsidR="00184259">
        <w:rPr>
          <w:rFonts w:ascii="Times New Roman" w:hAnsi="Times New Roman" w:cs="Times New Roman"/>
          <w:sz w:val="28"/>
        </w:rPr>
        <w:t>равленческих кадров «Госслужба»</w:t>
      </w:r>
      <w:r w:rsidRPr="006F1E0A">
        <w:rPr>
          <w:rFonts w:ascii="Times New Roman" w:hAnsi="Times New Roman" w:cs="Times New Roman"/>
          <w:sz w:val="28"/>
        </w:rPr>
        <w:t>, где можно посмотреть активные вакансии и отправить резюме в электронном формате в соответствующий орган</w:t>
      </w:r>
      <w:r w:rsidR="008468C5" w:rsidRPr="008468C5">
        <w:rPr>
          <w:rFonts w:ascii="Times New Roman" w:hAnsi="Times New Roman" w:cs="Times New Roman"/>
          <w:sz w:val="28"/>
        </w:rPr>
        <w:t xml:space="preserve"> [4]</w:t>
      </w:r>
      <w:r w:rsidRPr="006F1E0A">
        <w:rPr>
          <w:rFonts w:ascii="Times New Roman" w:hAnsi="Times New Roman" w:cs="Times New Roman"/>
          <w:sz w:val="28"/>
        </w:rPr>
        <w:t xml:space="preserve">. </w:t>
      </w:r>
    </w:p>
    <w:p w14:paraId="698CDDC5" w14:textId="77777777" w:rsidR="00184259" w:rsidRDefault="006F1E0A" w:rsidP="00184259">
      <w:pPr>
        <w:spacing w:after="0" w:line="360" w:lineRule="auto"/>
        <w:ind w:firstLine="709"/>
        <w:jc w:val="both"/>
        <w:rPr>
          <w:rFonts w:ascii="Times New Roman" w:hAnsi="Times New Roman" w:cs="Times New Roman"/>
          <w:sz w:val="28"/>
        </w:rPr>
      </w:pPr>
      <w:r w:rsidRPr="006F1E0A">
        <w:rPr>
          <w:rFonts w:ascii="Times New Roman" w:hAnsi="Times New Roman" w:cs="Times New Roman"/>
          <w:sz w:val="28"/>
        </w:rPr>
        <w:lastRenderedPageBreak/>
        <w:t xml:space="preserve">Кроме того, на сайте есть отдельный раздел, именуемый «профессиональное развитие гражданских служащих». В данном блоке можно увидеть приоритетные направления профессионального развития, утверждённые Министерством труда и социальной защиты Российской Федерации; перечень дополнительных профессиональных программ обучения и реестр образовательных организаций, осуществляющих их; записаться на мероприятия, соответствующие функциональным обязанностям и способствующие развитию профессиональных и личностных качеств служащего (стажировки, конференции, конкурсы, сессии, вебинары, круглые столы и др.), а также пройти тестирования и оценить свою готовность к поступлению на государственную службу. Однако профессиональное развитие государственных служащих для должной работы с цифровыми системами должно также осуществляться в направлении компетенций «нового поколения». В научной литературе встречается множество определений данного понятия. </w:t>
      </w:r>
    </w:p>
    <w:p w14:paraId="5C24B691" w14:textId="634A42F3" w:rsidR="00184259" w:rsidRPr="00933409" w:rsidRDefault="006F1E0A" w:rsidP="00184259">
      <w:pPr>
        <w:spacing w:after="0" w:line="360" w:lineRule="auto"/>
        <w:ind w:firstLine="709"/>
        <w:jc w:val="both"/>
        <w:rPr>
          <w:rFonts w:ascii="Times New Roman" w:hAnsi="Times New Roman" w:cs="Times New Roman"/>
          <w:color w:val="FF0000"/>
          <w:sz w:val="28"/>
        </w:rPr>
      </w:pPr>
      <w:r w:rsidRPr="006F1E0A">
        <w:rPr>
          <w:rFonts w:ascii="Times New Roman" w:hAnsi="Times New Roman" w:cs="Times New Roman"/>
          <w:sz w:val="28"/>
        </w:rPr>
        <w:t xml:space="preserve">Так, например, И. Буланов под компетенцией понимает «объём профессиональных навыков и знаний, личностные установки и характеристики, которые проявляются в поведении сотрудников, требуют выполнения некоторых должностных обязанностей». </w:t>
      </w:r>
      <w:bookmarkStart w:id="6" w:name="_Hlk123512105"/>
      <w:r w:rsidR="00933409" w:rsidRPr="00933409">
        <w:rPr>
          <w:rFonts w:ascii="Times New Roman" w:hAnsi="Times New Roman" w:cs="Times New Roman"/>
          <w:color w:val="FF0000"/>
          <w:sz w:val="28"/>
        </w:rPr>
        <w:t>(Нужна ссылка)</w:t>
      </w:r>
    </w:p>
    <w:bookmarkEnd w:id="6"/>
    <w:p w14:paraId="077CB704" w14:textId="77777777" w:rsidR="00005F3B" w:rsidRDefault="006F1E0A" w:rsidP="00184259">
      <w:pPr>
        <w:spacing w:after="0" w:line="360" w:lineRule="auto"/>
        <w:ind w:firstLine="709"/>
        <w:jc w:val="both"/>
        <w:rPr>
          <w:rFonts w:ascii="Times New Roman" w:hAnsi="Times New Roman" w:cs="Times New Roman"/>
          <w:sz w:val="28"/>
        </w:rPr>
      </w:pPr>
      <w:r w:rsidRPr="006F1E0A">
        <w:rPr>
          <w:rFonts w:ascii="Times New Roman" w:hAnsi="Times New Roman" w:cs="Times New Roman"/>
          <w:sz w:val="28"/>
        </w:rPr>
        <w:t>В соответствии с Методическим инструментарием по установлению квалификационных требований для замещения должностей государственной гражданской службы (далее – Методический инструментарий), компетенция – это «комплекс проявляемых в поведении гражданского служащего профессиональных и личностных качеств, свидетельствующий о наличии необходимых для эффективного и результативного исполнения должностных обязанностей знаний, умений, а также опыта профессиональной деятельности». Согласно определениям, компетенция состоит из: – профессиональных умений; – личностных качеств</w:t>
      </w:r>
      <w:r w:rsidR="008468C5" w:rsidRPr="008468C5">
        <w:rPr>
          <w:rFonts w:ascii="Times New Roman" w:hAnsi="Times New Roman" w:cs="Times New Roman"/>
          <w:sz w:val="28"/>
        </w:rPr>
        <w:t xml:space="preserve"> [26, </w:t>
      </w:r>
      <w:r w:rsidR="008468C5">
        <w:rPr>
          <w:rFonts w:ascii="Times New Roman" w:hAnsi="Times New Roman" w:cs="Times New Roman"/>
          <w:sz w:val="28"/>
          <w:lang w:val="en-US"/>
        </w:rPr>
        <w:t>c</w:t>
      </w:r>
      <w:r w:rsidR="008468C5" w:rsidRPr="008468C5">
        <w:rPr>
          <w:rFonts w:ascii="Times New Roman" w:hAnsi="Times New Roman" w:cs="Times New Roman"/>
          <w:sz w:val="28"/>
        </w:rPr>
        <w:t>. 87]</w:t>
      </w:r>
      <w:r w:rsidRPr="006F1E0A">
        <w:rPr>
          <w:rFonts w:ascii="Times New Roman" w:hAnsi="Times New Roman" w:cs="Times New Roman"/>
          <w:sz w:val="28"/>
        </w:rPr>
        <w:t>.</w:t>
      </w:r>
    </w:p>
    <w:p w14:paraId="5685BBDD" w14:textId="77777777" w:rsidR="00184259" w:rsidRDefault="006F1E0A" w:rsidP="00184259">
      <w:pPr>
        <w:spacing w:after="0" w:line="360" w:lineRule="auto"/>
        <w:ind w:firstLine="709"/>
        <w:jc w:val="both"/>
        <w:rPr>
          <w:rFonts w:ascii="Times New Roman" w:hAnsi="Times New Roman" w:cs="Times New Roman"/>
          <w:sz w:val="28"/>
        </w:rPr>
      </w:pPr>
      <w:r w:rsidRPr="006F1E0A">
        <w:rPr>
          <w:rFonts w:ascii="Times New Roman" w:hAnsi="Times New Roman" w:cs="Times New Roman"/>
          <w:sz w:val="28"/>
        </w:rPr>
        <w:lastRenderedPageBreak/>
        <w:t>Теперь определим, что такое «цифровые компетенции» государственных служащих. Корпоративный университет Сбербанка под цифровыми компетенциями или навыками (</w:t>
      </w:r>
      <w:proofErr w:type="spellStart"/>
      <w:r w:rsidRPr="006F1E0A">
        <w:rPr>
          <w:rFonts w:ascii="Times New Roman" w:hAnsi="Times New Roman" w:cs="Times New Roman"/>
          <w:sz w:val="28"/>
        </w:rPr>
        <w:t>digital</w:t>
      </w:r>
      <w:proofErr w:type="spellEnd"/>
      <w:r w:rsidRPr="006F1E0A">
        <w:rPr>
          <w:rFonts w:ascii="Times New Roman" w:hAnsi="Times New Roman" w:cs="Times New Roman"/>
          <w:sz w:val="28"/>
        </w:rPr>
        <w:t xml:space="preserve"> </w:t>
      </w:r>
      <w:proofErr w:type="spellStart"/>
      <w:r w:rsidRPr="006F1E0A">
        <w:rPr>
          <w:rFonts w:ascii="Times New Roman" w:hAnsi="Times New Roman" w:cs="Times New Roman"/>
          <w:sz w:val="28"/>
        </w:rPr>
        <w:t>skills</w:t>
      </w:r>
      <w:proofErr w:type="spellEnd"/>
      <w:r w:rsidRPr="006F1E0A">
        <w:rPr>
          <w:rFonts w:ascii="Times New Roman" w:hAnsi="Times New Roman" w:cs="Times New Roman"/>
          <w:sz w:val="28"/>
        </w:rPr>
        <w:t>) понимает способность решать разнообразные задачи в области использования информационны</w:t>
      </w:r>
      <w:r w:rsidR="00184259">
        <w:rPr>
          <w:rFonts w:ascii="Times New Roman" w:hAnsi="Times New Roman" w:cs="Times New Roman"/>
          <w:sz w:val="28"/>
        </w:rPr>
        <w:t>х и коммуникационных технологий</w:t>
      </w:r>
      <w:r w:rsidRPr="006F1E0A">
        <w:rPr>
          <w:rFonts w:ascii="Times New Roman" w:hAnsi="Times New Roman" w:cs="Times New Roman"/>
          <w:sz w:val="28"/>
        </w:rPr>
        <w:t xml:space="preserve">. </w:t>
      </w:r>
    </w:p>
    <w:p w14:paraId="6384FBF4" w14:textId="02A1CB38" w:rsidR="00184259" w:rsidRPr="00933409" w:rsidRDefault="006F1E0A" w:rsidP="00184259">
      <w:pPr>
        <w:spacing w:after="0" w:line="360" w:lineRule="auto"/>
        <w:ind w:firstLine="709"/>
        <w:jc w:val="both"/>
        <w:rPr>
          <w:rFonts w:ascii="Times New Roman" w:hAnsi="Times New Roman" w:cs="Times New Roman"/>
          <w:color w:val="FF0000"/>
          <w:sz w:val="28"/>
        </w:rPr>
      </w:pPr>
      <w:r w:rsidRPr="006F1E0A">
        <w:rPr>
          <w:rFonts w:ascii="Times New Roman" w:hAnsi="Times New Roman" w:cs="Times New Roman"/>
          <w:sz w:val="28"/>
        </w:rPr>
        <w:t>РАНХиГС даёт следующее определение цифровым компетенциям: способность пользователя уверенно, эффективно, безопасно выбирать и применять инфокоммуникационные технологии в разных сферах жизни, основанное на непрерывном овладении знаниями, умениями, мотивацией, ответственностью. Но опираясь на рассмотренные выше определения компетенций, целесообразнее под цифровыми навыками государственного служащего понимать комплекс проявляемых в поведении служащего профессиональных знаний и умений, которые в цифровой среде именуются «</w:t>
      </w:r>
      <w:proofErr w:type="spellStart"/>
      <w:r w:rsidRPr="006F1E0A">
        <w:rPr>
          <w:rFonts w:ascii="Times New Roman" w:hAnsi="Times New Roman" w:cs="Times New Roman"/>
          <w:sz w:val="28"/>
        </w:rPr>
        <w:t>hard</w:t>
      </w:r>
      <w:proofErr w:type="spellEnd"/>
      <w:r w:rsidRPr="006F1E0A">
        <w:rPr>
          <w:rFonts w:ascii="Times New Roman" w:hAnsi="Times New Roman" w:cs="Times New Roman"/>
          <w:sz w:val="28"/>
        </w:rPr>
        <w:t xml:space="preserve"> </w:t>
      </w:r>
      <w:proofErr w:type="spellStart"/>
      <w:r w:rsidRPr="006F1E0A">
        <w:rPr>
          <w:rFonts w:ascii="Times New Roman" w:hAnsi="Times New Roman" w:cs="Times New Roman"/>
          <w:sz w:val="28"/>
        </w:rPr>
        <w:t>skills</w:t>
      </w:r>
      <w:proofErr w:type="spellEnd"/>
      <w:r w:rsidRPr="006F1E0A">
        <w:rPr>
          <w:rFonts w:ascii="Times New Roman" w:hAnsi="Times New Roman" w:cs="Times New Roman"/>
          <w:sz w:val="28"/>
        </w:rPr>
        <w:t>» (твёрдые навыки), а также личностных качеств «</w:t>
      </w:r>
      <w:proofErr w:type="spellStart"/>
      <w:r w:rsidRPr="006F1E0A">
        <w:rPr>
          <w:rFonts w:ascii="Times New Roman" w:hAnsi="Times New Roman" w:cs="Times New Roman"/>
          <w:sz w:val="28"/>
        </w:rPr>
        <w:t>soft</w:t>
      </w:r>
      <w:proofErr w:type="spellEnd"/>
      <w:r w:rsidRPr="006F1E0A">
        <w:rPr>
          <w:rFonts w:ascii="Times New Roman" w:hAnsi="Times New Roman" w:cs="Times New Roman"/>
          <w:sz w:val="28"/>
        </w:rPr>
        <w:t xml:space="preserve"> </w:t>
      </w:r>
      <w:proofErr w:type="spellStart"/>
      <w:r w:rsidRPr="006F1E0A">
        <w:rPr>
          <w:rFonts w:ascii="Times New Roman" w:hAnsi="Times New Roman" w:cs="Times New Roman"/>
          <w:sz w:val="28"/>
        </w:rPr>
        <w:t>skills</w:t>
      </w:r>
      <w:proofErr w:type="spellEnd"/>
      <w:r w:rsidRPr="006F1E0A">
        <w:rPr>
          <w:rFonts w:ascii="Times New Roman" w:hAnsi="Times New Roman" w:cs="Times New Roman"/>
          <w:sz w:val="28"/>
        </w:rPr>
        <w:t xml:space="preserve">» (мягкие навыки), направленных на эффективное применение цифровых технологий в целях результативного исполнения государственным служащим своих должностных обязанностей. </w:t>
      </w:r>
      <w:r w:rsidR="00933409" w:rsidRPr="00933409">
        <w:rPr>
          <w:rFonts w:ascii="Times New Roman" w:hAnsi="Times New Roman" w:cs="Times New Roman"/>
          <w:color w:val="FF0000"/>
          <w:sz w:val="28"/>
        </w:rPr>
        <w:t>И тут нужна ссылка</w:t>
      </w:r>
      <w:r w:rsidR="00933409">
        <w:rPr>
          <w:rFonts w:ascii="Times New Roman" w:hAnsi="Times New Roman" w:cs="Times New Roman"/>
          <w:color w:val="FF0000"/>
          <w:sz w:val="28"/>
        </w:rPr>
        <w:t>.</w:t>
      </w:r>
    </w:p>
    <w:p w14:paraId="7FC2A457" w14:textId="141BA111" w:rsidR="00184259" w:rsidRDefault="006F1E0A" w:rsidP="00184259">
      <w:pPr>
        <w:spacing w:after="0" w:line="360" w:lineRule="auto"/>
        <w:ind w:firstLine="709"/>
        <w:jc w:val="both"/>
        <w:rPr>
          <w:rFonts w:ascii="Times New Roman" w:hAnsi="Times New Roman" w:cs="Times New Roman"/>
          <w:sz w:val="28"/>
        </w:rPr>
      </w:pPr>
      <w:r w:rsidRPr="006F1E0A">
        <w:rPr>
          <w:rFonts w:ascii="Times New Roman" w:hAnsi="Times New Roman" w:cs="Times New Roman"/>
          <w:sz w:val="28"/>
        </w:rPr>
        <w:t xml:space="preserve">Согласно </w:t>
      </w:r>
      <w:r w:rsidR="00933409" w:rsidRPr="00933409">
        <w:rPr>
          <w:rFonts w:ascii="Times New Roman" w:hAnsi="Times New Roman" w:cs="Times New Roman"/>
          <w:color w:val="FF0000"/>
          <w:sz w:val="28"/>
        </w:rPr>
        <w:t>«</w:t>
      </w:r>
      <w:r w:rsidRPr="006F1E0A">
        <w:rPr>
          <w:rFonts w:ascii="Times New Roman" w:hAnsi="Times New Roman" w:cs="Times New Roman"/>
          <w:sz w:val="28"/>
        </w:rPr>
        <w:t>Справочнику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учётом области и вида профессиональной служебной деятельности государственных гражданских служащих</w:t>
      </w:r>
      <w:r w:rsidR="00933409" w:rsidRPr="00933409">
        <w:rPr>
          <w:rFonts w:ascii="Times New Roman" w:hAnsi="Times New Roman" w:cs="Times New Roman"/>
          <w:color w:val="FF0000"/>
          <w:sz w:val="28"/>
        </w:rPr>
        <w:t>»</w:t>
      </w:r>
      <w:r w:rsidRPr="006F1E0A">
        <w:rPr>
          <w:rFonts w:ascii="Times New Roman" w:hAnsi="Times New Roman" w:cs="Times New Roman"/>
          <w:sz w:val="28"/>
        </w:rPr>
        <w:t xml:space="preserve"> (далее – </w:t>
      </w:r>
      <w:r w:rsidR="00933409" w:rsidRPr="00933409">
        <w:rPr>
          <w:rFonts w:ascii="Times New Roman" w:hAnsi="Times New Roman" w:cs="Times New Roman"/>
          <w:color w:val="FF0000"/>
          <w:sz w:val="28"/>
        </w:rPr>
        <w:t>«</w:t>
      </w:r>
      <w:r w:rsidRPr="006F1E0A">
        <w:rPr>
          <w:rFonts w:ascii="Times New Roman" w:hAnsi="Times New Roman" w:cs="Times New Roman"/>
          <w:sz w:val="28"/>
        </w:rPr>
        <w:t>Справочник</w:t>
      </w:r>
      <w:r w:rsidR="00933409" w:rsidRPr="00933409">
        <w:rPr>
          <w:rFonts w:ascii="Times New Roman" w:hAnsi="Times New Roman" w:cs="Times New Roman"/>
          <w:color w:val="FF0000"/>
          <w:sz w:val="28"/>
        </w:rPr>
        <w:t>»</w:t>
      </w:r>
      <w:r w:rsidRPr="006F1E0A">
        <w:rPr>
          <w:rFonts w:ascii="Times New Roman" w:hAnsi="Times New Roman" w:cs="Times New Roman"/>
          <w:sz w:val="28"/>
        </w:rPr>
        <w:t xml:space="preserve">), служащие должны знать: – навыки работы с персональным компьютером; – основы информационной безопасности и защиты информации; – основные положения законодательства о персональных данных и об электронной подписи; – общие принципы функционирования системы электронного документооборота. </w:t>
      </w:r>
    </w:p>
    <w:p w14:paraId="6927A29A" w14:textId="5C0DEDE1" w:rsidR="00184259" w:rsidRPr="00683BC0" w:rsidRDefault="006F1E0A" w:rsidP="00683BC0">
      <w:pPr>
        <w:spacing w:after="0" w:line="360" w:lineRule="auto"/>
        <w:ind w:firstLine="709"/>
        <w:jc w:val="both"/>
        <w:rPr>
          <w:rFonts w:ascii="Times New Roman" w:hAnsi="Times New Roman" w:cs="Times New Roman"/>
          <w:color w:val="FF0000"/>
          <w:sz w:val="28"/>
        </w:rPr>
      </w:pPr>
      <w:r w:rsidRPr="006F1E0A">
        <w:rPr>
          <w:rFonts w:ascii="Times New Roman" w:hAnsi="Times New Roman" w:cs="Times New Roman"/>
          <w:sz w:val="28"/>
        </w:rPr>
        <w:t xml:space="preserve">Н. С. Карапетян и Е. Н. Каунов справедливо отметили, что представленные в Справочнике требования к компетенциям служащих в сфере информационных и коммуникационных технологий носят общий характер и в </w:t>
      </w:r>
      <w:r w:rsidRPr="006F1E0A">
        <w:rPr>
          <w:rFonts w:ascii="Times New Roman" w:hAnsi="Times New Roman" w:cs="Times New Roman"/>
          <w:sz w:val="28"/>
        </w:rPr>
        <w:lastRenderedPageBreak/>
        <w:t>полной мере не отвечают потреб</w:t>
      </w:r>
      <w:r w:rsidR="00184259">
        <w:rPr>
          <w:rFonts w:ascii="Times New Roman" w:hAnsi="Times New Roman" w:cs="Times New Roman"/>
          <w:sz w:val="28"/>
        </w:rPr>
        <w:t>ностям эпохи цифровой экономики</w:t>
      </w:r>
      <w:r w:rsidRPr="006F1E0A">
        <w:rPr>
          <w:rFonts w:ascii="Times New Roman" w:hAnsi="Times New Roman" w:cs="Times New Roman"/>
          <w:sz w:val="28"/>
        </w:rPr>
        <w:t xml:space="preserve">. </w:t>
      </w:r>
      <w:r w:rsidR="00683BC0" w:rsidRPr="00933409">
        <w:rPr>
          <w:rFonts w:ascii="Times New Roman" w:hAnsi="Times New Roman" w:cs="Times New Roman"/>
          <w:color w:val="FF0000"/>
          <w:sz w:val="28"/>
        </w:rPr>
        <w:t>(Нужна ссылка)</w:t>
      </w:r>
    </w:p>
    <w:p w14:paraId="3095D7AC" w14:textId="77777777" w:rsidR="00184259" w:rsidRDefault="006F1E0A" w:rsidP="00184259">
      <w:pPr>
        <w:spacing w:after="0" w:line="360" w:lineRule="auto"/>
        <w:ind w:firstLine="709"/>
        <w:jc w:val="both"/>
        <w:rPr>
          <w:rFonts w:ascii="Times New Roman" w:hAnsi="Times New Roman" w:cs="Times New Roman"/>
          <w:sz w:val="28"/>
        </w:rPr>
      </w:pPr>
      <w:r w:rsidRPr="006F1E0A">
        <w:rPr>
          <w:rFonts w:ascii="Times New Roman" w:hAnsi="Times New Roman" w:cs="Times New Roman"/>
          <w:sz w:val="28"/>
        </w:rPr>
        <w:t>В соответствии с пунктом 7 статьи 12 Федерального закона «О государственной гражданской службе Российской Федерации»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w:t>
      </w:r>
      <w:r w:rsidR="00184259">
        <w:rPr>
          <w:rFonts w:ascii="Times New Roman" w:hAnsi="Times New Roman" w:cs="Times New Roman"/>
          <w:sz w:val="28"/>
        </w:rPr>
        <w:t>его его должностным регламентом</w:t>
      </w:r>
      <w:r w:rsidRPr="006F1E0A">
        <w:rPr>
          <w:rFonts w:ascii="Times New Roman" w:hAnsi="Times New Roman" w:cs="Times New Roman"/>
          <w:sz w:val="28"/>
        </w:rPr>
        <w:t xml:space="preserve">. </w:t>
      </w:r>
    </w:p>
    <w:p w14:paraId="0BDC5AA2" w14:textId="1C072270" w:rsidR="00683BC0" w:rsidRPr="00933409" w:rsidRDefault="006F1E0A" w:rsidP="00683BC0">
      <w:pPr>
        <w:spacing w:after="0" w:line="360" w:lineRule="auto"/>
        <w:ind w:firstLine="709"/>
        <w:jc w:val="both"/>
        <w:rPr>
          <w:rFonts w:ascii="Times New Roman" w:hAnsi="Times New Roman" w:cs="Times New Roman"/>
          <w:color w:val="FF0000"/>
          <w:sz w:val="28"/>
        </w:rPr>
      </w:pPr>
      <w:r w:rsidRPr="006F1E0A">
        <w:rPr>
          <w:rFonts w:ascii="Times New Roman" w:hAnsi="Times New Roman" w:cs="Times New Roman"/>
          <w:sz w:val="28"/>
        </w:rPr>
        <w:t xml:space="preserve">Е. В. Васильева, В. Н. </w:t>
      </w:r>
      <w:proofErr w:type="spellStart"/>
      <w:r w:rsidRPr="006F1E0A">
        <w:rPr>
          <w:rFonts w:ascii="Times New Roman" w:hAnsi="Times New Roman" w:cs="Times New Roman"/>
          <w:sz w:val="28"/>
        </w:rPr>
        <w:t>Пуляева</w:t>
      </w:r>
      <w:proofErr w:type="spellEnd"/>
      <w:r w:rsidRPr="006F1E0A">
        <w:rPr>
          <w:rFonts w:ascii="Times New Roman" w:hAnsi="Times New Roman" w:cs="Times New Roman"/>
          <w:sz w:val="28"/>
        </w:rPr>
        <w:t>, В. А. Юдина в своей работе проанализировали должностные регламенты, представленные на портале «Госслужба».</w:t>
      </w:r>
      <w:r w:rsidR="00683BC0" w:rsidRPr="00683BC0">
        <w:rPr>
          <w:rFonts w:ascii="Times New Roman" w:hAnsi="Times New Roman" w:cs="Times New Roman"/>
          <w:color w:val="FF0000"/>
          <w:sz w:val="28"/>
        </w:rPr>
        <w:t xml:space="preserve"> </w:t>
      </w:r>
      <w:r w:rsidR="00683BC0" w:rsidRPr="00933409">
        <w:rPr>
          <w:rFonts w:ascii="Times New Roman" w:hAnsi="Times New Roman" w:cs="Times New Roman"/>
          <w:color w:val="FF0000"/>
          <w:sz w:val="28"/>
        </w:rPr>
        <w:t>(Нужна ссылка)</w:t>
      </w:r>
    </w:p>
    <w:p w14:paraId="7F7FA045" w14:textId="1F8DBFE3" w:rsidR="00184259" w:rsidRDefault="006F1E0A" w:rsidP="00184259">
      <w:pPr>
        <w:spacing w:after="0" w:line="360" w:lineRule="auto"/>
        <w:ind w:firstLine="709"/>
        <w:jc w:val="both"/>
        <w:rPr>
          <w:rFonts w:ascii="Times New Roman" w:hAnsi="Times New Roman" w:cs="Times New Roman"/>
          <w:sz w:val="28"/>
        </w:rPr>
      </w:pPr>
      <w:r w:rsidRPr="006F1E0A">
        <w:rPr>
          <w:rFonts w:ascii="Times New Roman" w:hAnsi="Times New Roman" w:cs="Times New Roman"/>
          <w:sz w:val="28"/>
        </w:rPr>
        <w:t xml:space="preserve"> Результаты их анализа показали, что в регламентах отсутствует единый шаблон требований к профессиональным знаниям и умениям в сфере цифровизации для должностей государственной гражданской службы: в одних должностных регламентах компетенции в сфере информационных и коммуникационных технологий отнесены к профессиональным навыкам, в других – к базовым знаниям и умениям. Объём таких компетенций также различается. </w:t>
      </w:r>
    </w:p>
    <w:p w14:paraId="5E347F82" w14:textId="269AD912" w:rsidR="00184259" w:rsidRDefault="00683BC0" w:rsidP="00184259">
      <w:pPr>
        <w:spacing w:after="0" w:line="360" w:lineRule="auto"/>
        <w:ind w:firstLine="709"/>
        <w:jc w:val="both"/>
        <w:rPr>
          <w:rFonts w:ascii="Times New Roman" w:hAnsi="Times New Roman" w:cs="Times New Roman"/>
          <w:sz w:val="28"/>
        </w:rPr>
      </w:pPr>
      <w:r w:rsidRPr="00683BC0">
        <w:rPr>
          <w:rFonts w:ascii="Times New Roman" w:hAnsi="Times New Roman" w:cs="Times New Roman"/>
          <w:color w:val="FF0000"/>
          <w:sz w:val="28"/>
        </w:rPr>
        <w:t xml:space="preserve"> В</w:t>
      </w:r>
      <w:r>
        <w:rPr>
          <w:rFonts w:ascii="Times New Roman" w:hAnsi="Times New Roman" w:cs="Times New Roman"/>
          <w:sz w:val="28"/>
        </w:rPr>
        <w:t xml:space="preserve"> </w:t>
      </w:r>
      <w:r w:rsidR="006F1E0A" w:rsidRPr="006F1E0A">
        <w:rPr>
          <w:rFonts w:ascii="Times New Roman" w:hAnsi="Times New Roman" w:cs="Times New Roman"/>
          <w:sz w:val="28"/>
        </w:rPr>
        <w:t xml:space="preserve">РАНХиГС </w:t>
      </w:r>
      <w:proofErr w:type="spellStart"/>
      <w:r w:rsidR="006F1E0A" w:rsidRPr="006F1E0A">
        <w:rPr>
          <w:rFonts w:ascii="Times New Roman" w:hAnsi="Times New Roman" w:cs="Times New Roman"/>
          <w:sz w:val="28"/>
        </w:rPr>
        <w:t>разработа</w:t>
      </w:r>
      <w:proofErr w:type="spellEnd"/>
      <w:r w:rsidRPr="00683BC0">
        <w:rPr>
          <w:rFonts w:ascii="Times New Roman" w:hAnsi="Times New Roman" w:cs="Times New Roman"/>
          <w:color w:val="FF0000"/>
          <w:sz w:val="28"/>
        </w:rPr>
        <w:t>(</w:t>
      </w:r>
      <w:r w:rsidR="006F1E0A" w:rsidRPr="00683BC0">
        <w:rPr>
          <w:rFonts w:ascii="Times New Roman" w:hAnsi="Times New Roman" w:cs="Times New Roman"/>
          <w:color w:val="FF0000"/>
          <w:sz w:val="28"/>
        </w:rPr>
        <w:t>ла</w:t>
      </w:r>
      <w:r w:rsidRPr="00683BC0">
        <w:rPr>
          <w:rFonts w:ascii="Times New Roman" w:hAnsi="Times New Roman" w:cs="Times New Roman"/>
          <w:color w:val="FF0000"/>
          <w:sz w:val="28"/>
        </w:rPr>
        <w:t>)на</w:t>
      </w:r>
      <w:r w:rsidR="006F1E0A" w:rsidRPr="00683BC0">
        <w:rPr>
          <w:rFonts w:ascii="Times New Roman" w:hAnsi="Times New Roman" w:cs="Times New Roman"/>
          <w:color w:val="FF0000"/>
          <w:sz w:val="28"/>
        </w:rPr>
        <w:t xml:space="preserve"> </w:t>
      </w:r>
      <w:r w:rsidR="006F1E0A" w:rsidRPr="006F1E0A">
        <w:rPr>
          <w:rFonts w:ascii="Times New Roman" w:hAnsi="Times New Roman" w:cs="Times New Roman"/>
          <w:sz w:val="28"/>
        </w:rPr>
        <w:t xml:space="preserve">Модель компетенций команды цифровой трансформации в системе государственного управления (далее – Модель компетенций), куда </w:t>
      </w:r>
      <w:proofErr w:type="spellStart"/>
      <w:r w:rsidR="006F1E0A" w:rsidRPr="006F1E0A">
        <w:rPr>
          <w:rFonts w:ascii="Times New Roman" w:hAnsi="Times New Roman" w:cs="Times New Roman"/>
          <w:sz w:val="28"/>
        </w:rPr>
        <w:t>включ</w:t>
      </w:r>
      <w:proofErr w:type="spellEnd"/>
      <w:r w:rsidRPr="00683BC0">
        <w:rPr>
          <w:rFonts w:ascii="Times New Roman" w:hAnsi="Times New Roman" w:cs="Times New Roman"/>
          <w:color w:val="FF0000"/>
          <w:sz w:val="28"/>
        </w:rPr>
        <w:t>(</w:t>
      </w:r>
      <w:r w:rsidR="006F1E0A" w:rsidRPr="00683BC0">
        <w:rPr>
          <w:rFonts w:ascii="Times New Roman" w:hAnsi="Times New Roman" w:cs="Times New Roman"/>
          <w:color w:val="FF0000"/>
          <w:sz w:val="28"/>
        </w:rPr>
        <w:t>ила</w:t>
      </w:r>
      <w:r w:rsidRPr="00683BC0">
        <w:rPr>
          <w:rFonts w:ascii="Times New Roman" w:hAnsi="Times New Roman" w:cs="Times New Roman"/>
          <w:color w:val="FF0000"/>
          <w:sz w:val="28"/>
        </w:rPr>
        <w:t>)ены</w:t>
      </w:r>
      <w:r w:rsidR="006F1E0A" w:rsidRPr="006F1E0A">
        <w:rPr>
          <w:rFonts w:ascii="Times New Roman" w:hAnsi="Times New Roman" w:cs="Times New Roman"/>
          <w:sz w:val="28"/>
        </w:rPr>
        <w:t xml:space="preserve">: базовые цифровые компетенции, профессиональные цифровые компетенции, личностные </w:t>
      </w:r>
      <w:r w:rsidR="00184259">
        <w:rPr>
          <w:rFonts w:ascii="Times New Roman" w:hAnsi="Times New Roman" w:cs="Times New Roman"/>
          <w:sz w:val="28"/>
        </w:rPr>
        <w:t>компетенции и цифровую культуру</w:t>
      </w:r>
      <w:r w:rsidR="006F1E0A" w:rsidRPr="006F1E0A">
        <w:rPr>
          <w:rFonts w:ascii="Times New Roman" w:hAnsi="Times New Roman" w:cs="Times New Roman"/>
          <w:sz w:val="28"/>
        </w:rPr>
        <w:t xml:space="preserve">. </w:t>
      </w:r>
    </w:p>
    <w:p w14:paraId="1F0C9597" w14:textId="2C476466" w:rsidR="00184259" w:rsidRDefault="006F1E0A" w:rsidP="00184259">
      <w:pPr>
        <w:spacing w:after="0" w:line="360" w:lineRule="auto"/>
        <w:ind w:firstLine="709"/>
        <w:jc w:val="both"/>
        <w:rPr>
          <w:rFonts w:ascii="Times New Roman" w:hAnsi="Times New Roman" w:cs="Times New Roman"/>
          <w:sz w:val="28"/>
        </w:rPr>
      </w:pPr>
      <w:r w:rsidRPr="006F1E0A">
        <w:rPr>
          <w:rFonts w:ascii="Times New Roman" w:hAnsi="Times New Roman" w:cs="Times New Roman"/>
          <w:sz w:val="28"/>
        </w:rPr>
        <w:t xml:space="preserve">Однако такая градация цифровых компетенций не отвечает смыслу понятия компетенций, </w:t>
      </w:r>
      <w:proofErr w:type="spellStart"/>
      <w:r w:rsidRPr="006F1E0A">
        <w:rPr>
          <w:rFonts w:ascii="Times New Roman" w:hAnsi="Times New Roman" w:cs="Times New Roman"/>
          <w:sz w:val="28"/>
        </w:rPr>
        <w:t>котор</w:t>
      </w:r>
      <w:proofErr w:type="spellEnd"/>
      <w:r w:rsidR="00683BC0" w:rsidRPr="00683BC0">
        <w:rPr>
          <w:rFonts w:ascii="Times New Roman" w:hAnsi="Times New Roman" w:cs="Times New Roman"/>
          <w:color w:val="FF0000"/>
          <w:sz w:val="28"/>
        </w:rPr>
        <w:t>(</w:t>
      </w:r>
      <w:proofErr w:type="spellStart"/>
      <w:r w:rsidRPr="00683BC0">
        <w:rPr>
          <w:rFonts w:ascii="Times New Roman" w:hAnsi="Times New Roman" w:cs="Times New Roman"/>
          <w:color w:val="FF0000"/>
          <w:sz w:val="28"/>
        </w:rPr>
        <w:t>ое</w:t>
      </w:r>
      <w:proofErr w:type="spellEnd"/>
      <w:r w:rsidR="00683BC0" w:rsidRPr="00683BC0">
        <w:rPr>
          <w:rFonts w:ascii="Times New Roman" w:hAnsi="Times New Roman" w:cs="Times New Roman"/>
          <w:color w:val="FF0000"/>
          <w:sz w:val="28"/>
        </w:rPr>
        <w:t>)</w:t>
      </w:r>
      <w:proofErr w:type="spellStart"/>
      <w:r w:rsidR="00683BC0" w:rsidRPr="00683BC0">
        <w:rPr>
          <w:rFonts w:ascii="Times New Roman" w:hAnsi="Times New Roman" w:cs="Times New Roman"/>
          <w:color w:val="FF0000"/>
          <w:sz w:val="28"/>
        </w:rPr>
        <w:t>ый</w:t>
      </w:r>
      <w:proofErr w:type="spellEnd"/>
      <w:r w:rsidRPr="00683BC0">
        <w:rPr>
          <w:rFonts w:ascii="Times New Roman" w:hAnsi="Times New Roman" w:cs="Times New Roman"/>
          <w:color w:val="FF0000"/>
          <w:sz w:val="28"/>
        </w:rPr>
        <w:t xml:space="preserve"> </w:t>
      </w:r>
      <w:r w:rsidRPr="006F1E0A">
        <w:rPr>
          <w:rFonts w:ascii="Times New Roman" w:hAnsi="Times New Roman" w:cs="Times New Roman"/>
          <w:sz w:val="28"/>
        </w:rPr>
        <w:t>уже охватывает собой профессиональные и личностные навыки служащих, а цифровая культура представляет собой не компетенции, а среду, в которой они должны формироваться. На наш взгляд, в модели цифровых компетенций следует оставить: личностные и профессиональные компетенции, разбив последние на три уровня:</w:t>
      </w:r>
    </w:p>
    <w:p w14:paraId="40D382E5" w14:textId="77777777" w:rsidR="00184259" w:rsidRDefault="006F1E0A" w:rsidP="00184259">
      <w:pPr>
        <w:spacing w:after="0" w:line="360" w:lineRule="auto"/>
        <w:ind w:firstLine="709"/>
        <w:jc w:val="both"/>
        <w:rPr>
          <w:rFonts w:ascii="Times New Roman" w:hAnsi="Times New Roman" w:cs="Times New Roman"/>
          <w:sz w:val="28"/>
        </w:rPr>
      </w:pPr>
      <w:r w:rsidRPr="006F1E0A">
        <w:rPr>
          <w:rFonts w:ascii="Times New Roman" w:hAnsi="Times New Roman" w:cs="Times New Roman"/>
          <w:sz w:val="28"/>
        </w:rPr>
        <w:lastRenderedPageBreak/>
        <w:t xml:space="preserve"> I. базовый уровень, к которому следует отнести указанные в Справочнике общие компетенции, закрепив их за младшей группой должностей государственной гражданской службы; </w:t>
      </w:r>
    </w:p>
    <w:p w14:paraId="0D515825" w14:textId="04149246" w:rsidR="00BC49C8" w:rsidRDefault="006F1E0A" w:rsidP="00184259">
      <w:pPr>
        <w:spacing w:after="0" w:line="360" w:lineRule="auto"/>
        <w:ind w:firstLine="709"/>
        <w:jc w:val="both"/>
        <w:rPr>
          <w:rFonts w:ascii="Times New Roman" w:hAnsi="Times New Roman" w:cs="Times New Roman"/>
          <w:sz w:val="28"/>
        </w:rPr>
      </w:pPr>
      <w:r w:rsidRPr="006F1E0A">
        <w:rPr>
          <w:rFonts w:ascii="Times New Roman" w:hAnsi="Times New Roman" w:cs="Times New Roman"/>
          <w:sz w:val="28"/>
        </w:rPr>
        <w:t>II</w:t>
      </w:r>
      <w:proofErr w:type="gramStart"/>
      <w:r w:rsidR="00683BC0">
        <w:rPr>
          <w:rFonts w:ascii="Times New Roman" w:hAnsi="Times New Roman" w:cs="Times New Roman"/>
          <w:sz w:val="28"/>
        </w:rPr>
        <w:t>.</w:t>
      </w:r>
      <w:proofErr w:type="gramEnd"/>
      <w:r w:rsidR="00683BC0">
        <w:rPr>
          <w:rFonts w:ascii="Times New Roman" w:hAnsi="Times New Roman" w:cs="Times New Roman"/>
          <w:sz w:val="28"/>
        </w:rPr>
        <w:t xml:space="preserve"> </w:t>
      </w:r>
      <w:r w:rsidRPr="006F1E0A">
        <w:rPr>
          <w:rFonts w:ascii="Times New Roman" w:hAnsi="Times New Roman" w:cs="Times New Roman"/>
          <w:sz w:val="28"/>
        </w:rPr>
        <w:t xml:space="preserve"> продвинутый уровень, необходимый для зачисления на должности, начиная со старшей группы, предполагающий регулярное решение сложных профессиональных задач в цифровой среде и состоящий из следующих компетенций: </w:t>
      </w:r>
    </w:p>
    <w:p w14:paraId="04AF4BD3" w14:textId="77777777" w:rsidR="00BC49C8" w:rsidRDefault="006F1E0A" w:rsidP="00184259">
      <w:pPr>
        <w:spacing w:after="0" w:line="360" w:lineRule="auto"/>
        <w:ind w:firstLine="709"/>
        <w:jc w:val="both"/>
        <w:rPr>
          <w:rFonts w:ascii="Times New Roman" w:hAnsi="Times New Roman" w:cs="Times New Roman"/>
          <w:sz w:val="28"/>
        </w:rPr>
      </w:pPr>
      <w:r w:rsidRPr="006F1E0A">
        <w:rPr>
          <w:rFonts w:ascii="Times New Roman" w:hAnsi="Times New Roman" w:cs="Times New Roman"/>
          <w:sz w:val="28"/>
        </w:rPr>
        <w:t>– навыки работы с системами межведомственного взаимодействия и электронного документооборота;</w:t>
      </w:r>
    </w:p>
    <w:p w14:paraId="53FCA2F6" w14:textId="77777777" w:rsidR="00BC49C8" w:rsidRDefault="006F1E0A" w:rsidP="00184259">
      <w:pPr>
        <w:spacing w:after="0" w:line="360" w:lineRule="auto"/>
        <w:ind w:firstLine="709"/>
        <w:jc w:val="both"/>
        <w:rPr>
          <w:rFonts w:ascii="Times New Roman" w:hAnsi="Times New Roman" w:cs="Times New Roman"/>
          <w:sz w:val="28"/>
        </w:rPr>
      </w:pPr>
      <w:r w:rsidRPr="006F1E0A">
        <w:rPr>
          <w:rFonts w:ascii="Times New Roman" w:hAnsi="Times New Roman" w:cs="Times New Roman"/>
          <w:sz w:val="28"/>
        </w:rPr>
        <w:t xml:space="preserve"> – умение работать с системами управления государственными информационными ресурсами;</w:t>
      </w:r>
    </w:p>
    <w:p w14:paraId="1E0491E2" w14:textId="77777777" w:rsidR="00BC49C8" w:rsidRDefault="006F1E0A" w:rsidP="00184259">
      <w:pPr>
        <w:spacing w:after="0" w:line="360" w:lineRule="auto"/>
        <w:ind w:firstLine="709"/>
        <w:jc w:val="both"/>
        <w:rPr>
          <w:rFonts w:ascii="Times New Roman" w:hAnsi="Times New Roman" w:cs="Times New Roman"/>
          <w:sz w:val="28"/>
        </w:rPr>
      </w:pPr>
      <w:r w:rsidRPr="006F1E0A">
        <w:rPr>
          <w:rFonts w:ascii="Times New Roman" w:hAnsi="Times New Roman" w:cs="Times New Roman"/>
          <w:sz w:val="28"/>
        </w:rPr>
        <w:t xml:space="preserve"> – навыки работы с базами данных; </w:t>
      </w:r>
    </w:p>
    <w:p w14:paraId="305D4EC3" w14:textId="77777777" w:rsidR="00B01994" w:rsidRDefault="006F1E0A" w:rsidP="00184259">
      <w:pPr>
        <w:spacing w:after="0" w:line="360" w:lineRule="auto"/>
        <w:ind w:firstLine="709"/>
        <w:jc w:val="both"/>
        <w:rPr>
          <w:rFonts w:ascii="Times New Roman" w:hAnsi="Times New Roman" w:cs="Times New Roman"/>
          <w:sz w:val="28"/>
        </w:rPr>
      </w:pPr>
      <w:r w:rsidRPr="006F1E0A">
        <w:rPr>
          <w:rFonts w:ascii="Times New Roman" w:hAnsi="Times New Roman" w:cs="Times New Roman"/>
          <w:sz w:val="28"/>
        </w:rPr>
        <w:t xml:space="preserve">– умение работать с нормативно-правовыми информационными системами; </w:t>
      </w:r>
    </w:p>
    <w:p w14:paraId="06A36982" w14:textId="77777777" w:rsidR="00B01994" w:rsidRDefault="006F1E0A" w:rsidP="00184259">
      <w:pPr>
        <w:spacing w:after="0" w:line="360" w:lineRule="auto"/>
        <w:ind w:firstLine="709"/>
        <w:jc w:val="both"/>
        <w:rPr>
          <w:rFonts w:ascii="Times New Roman" w:hAnsi="Times New Roman" w:cs="Times New Roman"/>
          <w:sz w:val="28"/>
        </w:rPr>
      </w:pPr>
      <w:r w:rsidRPr="006F1E0A">
        <w:rPr>
          <w:rFonts w:ascii="Times New Roman" w:hAnsi="Times New Roman" w:cs="Times New Roman"/>
          <w:sz w:val="28"/>
        </w:rPr>
        <w:t>III. специальный уровень, включающий компетенции, обусловленные спецификой деятельности конкретного органа государственной власти и занимаемой должностью, то есть предъявляемые представителем нанимателя к кандидату. Например, навыки раб</w:t>
      </w:r>
      <w:r w:rsidR="00B01994">
        <w:rPr>
          <w:rFonts w:ascii="Times New Roman" w:hAnsi="Times New Roman" w:cs="Times New Roman"/>
          <w:sz w:val="28"/>
        </w:rPr>
        <w:t>оты с системой «zakupki.gov.ru»</w:t>
      </w:r>
      <w:r w:rsidRPr="006F1E0A">
        <w:rPr>
          <w:rFonts w:ascii="Times New Roman" w:hAnsi="Times New Roman" w:cs="Times New Roman"/>
          <w:sz w:val="28"/>
        </w:rPr>
        <w:t xml:space="preserve">. </w:t>
      </w:r>
    </w:p>
    <w:p w14:paraId="46134B76" w14:textId="77777777" w:rsidR="00B01994" w:rsidRDefault="006F1E0A" w:rsidP="00184259">
      <w:pPr>
        <w:spacing w:after="0" w:line="360" w:lineRule="auto"/>
        <w:ind w:firstLine="709"/>
        <w:jc w:val="both"/>
        <w:rPr>
          <w:rFonts w:ascii="Times New Roman" w:hAnsi="Times New Roman" w:cs="Times New Roman"/>
          <w:sz w:val="28"/>
        </w:rPr>
      </w:pPr>
      <w:r w:rsidRPr="006F1E0A">
        <w:rPr>
          <w:rFonts w:ascii="Times New Roman" w:hAnsi="Times New Roman" w:cs="Times New Roman"/>
          <w:sz w:val="28"/>
        </w:rPr>
        <w:t xml:space="preserve">Согласно Модели компетенций, личностные компетенции отражают индивидуальные особенности личности, позволяющие успешно участвовать в реализации стратегии цифровой трансформации и проектах цифрового развития: нацеленность на результат, </w:t>
      </w:r>
      <w:proofErr w:type="spellStart"/>
      <w:r w:rsidRPr="006F1E0A">
        <w:rPr>
          <w:rFonts w:ascii="Times New Roman" w:hAnsi="Times New Roman" w:cs="Times New Roman"/>
          <w:sz w:val="28"/>
        </w:rPr>
        <w:t>клиентоцетричность</w:t>
      </w:r>
      <w:proofErr w:type="spellEnd"/>
      <w:r w:rsidRPr="006F1E0A">
        <w:rPr>
          <w:rFonts w:ascii="Times New Roman" w:hAnsi="Times New Roman" w:cs="Times New Roman"/>
          <w:sz w:val="28"/>
        </w:rPr>
        <w:t xml:space="preserve">, коммуникативность, креативность, эмоциональный интеллект. Данный перечень следует расширить, добавив в него: глобальное мышление, адаптивность и способность быстро обрабатывать информацию. Получается, что уже сама цифровизация экономики диктует современную модель компетенций, которой должны обладать государственные служащие. </w:t>
      </w:r>
    </w:p>
    <w:p w14:paraId="6D42C049" w14:textId="00D091C8" w:rsidR="00BC49C8" w:rsidRDefault="006F1E0A" w:rsidP="00184259">
      <w:pPr>
        <w:spacing w:after="0" w:line="360" w:lineRule="auto"/>
        <w:ind w:firstLine="709"/>
        <w:jc w:val="both"/>
        <w:rPr>
          <w:rFonts w:ascii="Times New Roman" w:hAnsi="Times New Roman" w:cs="Times New Roman"/>
          <w:sz w:val="28"/>
        </w:rPr>
      </w:pPr>
      <w:r w:rsidRPr="006F1E0A">
        <w:rPr>
          <w:rFonts w:ascii="Times New Roman" w:hAnsi="Times New Roman" w:cs="Times New Roman"/>
          <w:sz w:val="28"/>
        </w:rPr>
        <w:t xml:space="preserve">В связи с этим необходимо закрепить понятие цифровых компетенций государственных служащих в Методическом инструментарии, внести </w:t>
      </w:r>
      <w:r w:rsidRPr="006F1E0A">
        <w:rPr>
          <w:rFonts w:ascii="Times New Roman" w:hAnsi="Times New Roman" w:cs="Times New Roman"/>
          <w:sz w:val="28"/>
        </w:rPr>
        <w:lastRenderedPageBreak/>
        <w:t xml:space="preserve">изменения в </w:t>
      </w:r>
      <w:r w:rsidR="000336FA">
        <w:rPr>
          <w:rFonts w:ascii="Times New Roman" w:hAnsi="Times New Roman" w:cs="Times New Roman"/>
          <w:sz w:val="28"/>
        </w:rPr>
        <w:t>«</w:t>
      </w:r>
      <w:r w:rsidRPr="006F1E0A">
        <w:rPr>
          <w:rFonts w:ascii="Times New Roman" w:hAnsi="Times New Roman" w:cs="Times New Roman"/>
          <w:sz w:val="28"/>
        </w:rPr>
        <w:t>Справочник</w:t>
      </w:r>
      <w:r w:rsidR="000336FA">
        <w:rPr>
          <w:rFonts w:ascii="Times New Roman" w:hAnsi="Times New Roman" w:cs="Times New Roman"/>
          <w:sz w:val="28"/>
        </w:rPr>
        <w:t>»</w:t>
      </w:r>
      <w:r w:rsidRPr="006F1E0A">
        <w:rPr>
          <w:rFonts w:ascii="Times New Roman" w:hAnsi="Times New Roman" w:cs="Times New Roman"/>
          <w:sz w:val="28"/>
        </w:rPr>
        <w:t xml:space="preserve">, декларировав в нём состав личностных цифровых компетенций и три уровня профессиональных компетенций служащего, а также включить требования к цифровым компетенциям в должностные регламенты и дополнить процедуру аттестации государственных служащих требованиями к цифровым навыкам. </w:t>
      </w:r>
    </w:p>
    <w:p w14:paraId="34D7A93B" w14:textId="77777777" w:rsidR="00B01994" w:rsidRDefault="006F1E0A" w:rsidP="00184259">
      <w:pPr>
        <w:spacing w:after="0" w:line="360" w:lineRule="auto"/>
        <w:ind w:firstLine="709"/>
        <w:jc w:val="both"/>
        <w:rPr>
          <w:rFonts w:ascii="Times New Roman" w:hAnsi="Times New Roman" w:cs="Times New Roman"/>
          <w:sz w:val="28"/>
        </w:rPr>
      </w:pPr>
      <w:r w:rsidRPr="006F1E0A">
        <w:rPr>
          <w:rFonts w:ascii="Times New Roman" w:hAnsi="Times New Roman" w:cs="Times New Roman"/>
          <w:sz w:val="28"/>
        </w:rPr>
        <w:t xml:space="preserve">При переходе из одного органа власти в другой, единые требования к цифровым компетенциям позволят государственному служащему быстрее адаптироваться к новым условиям, не затрачивая время на переобучение и упорядочивание процессов. Кроме того, обучение государственных служащих должно протекать не только на онлайн-платформах дополнительного образования. </w:t>
      </w:r>
    </w:p>
    <w:p w14:paraId="508407E3" w14:textId="77777777" w:rsidR="006F1E0A" w:rsidRDefault="00B01994" w:rsidP="00184259">
      <w:pPr>
        <w:spacing w:after="0" w:line="360" w:lineRule="auto"/>
        <w:ind w:firstLine="709"/>
        <w:jc w:val="both"/>
        <w:rPr>
          <w:rFonts w:ascii="Times New Roman" w:hAnsi="Times New Roman" w:cs="Times New Roman"/>
          <w:sz w:val="28"/>
        </w:rPr>
      </w:pPr>
      <w:r>
        <w:rPr>
          <w:rFonts w:ascii="Times New Roman" w:hAnsi="Times New Roman" w:cs="Times New Roman"/>
          <w:sz w:val="28"/>
        </w:rPr>
        <w:t>Н</w:t>
      </w:r>
      <w:r w:rsidR="006F1E0A" w:rsidRPr="006F1E0A">
        <w:rPr>
          <w:rFonts w:ascii="Times New Roman" w:hAnsi="Times New Roman" w:cs="Times New Roman"/>
          <w:sz w:val="28"/>
        </w:rPr>
        <w:t>еобходимо модифицировать программы высшего образования по направлениям подготовки «Государственная и муниципальная служба», «Государственная и муниципальная власть»,</w:t>
      </w:r>
      <w:r>
        <w:rPr>
          <w:rFonts w:ascii="Times New Roman" w:hAnsi="Times New Roman" w:cs="Times New Roman"/>
          <w:sz w:val="28"/>
        </w:rPr>
        <w:t xml:space="preserve"> </w:t>
      </w:r>
      <w:r w:rsidR="006F1E0A" w:rsidRPr="006F1E0A">
        <w:rPr>
          <w:rFonts w:ascii="Times New Roman" w:hAnsi="Times New Roman" w:cs="Times New Roman"/>
          <w:sz w:val="28"/>
        </w:rPr>
        <w:t>«Государственное и муниципальное управление» и др., дополнив их учебными дисциплинами, направленными на развитие цифровых компетенций обучающихся, ведь государственный служащий будущего – «высококвалифицированный специалист, владеющий расширенными цифровыми компетенциями, а также развитыми творческими и нравственными качествами»</w:t>
      </w:r>
      <w:r w:rsidR="006F1E0A">
        <w:rPr>
          <w:rFonts w:ascii="Times New Roman" w:hAnsi="Times New Roman" w:cs="Times New Roman"/>
          <w:sz w:val="28"/>
        </w:rPr>
        <w:t>.</w:t>
      </w:r>
    </w:p>
    <w:p w14:paraId="742F65EE" w14:textId="77777777" w:rsidR="009B727B" w:rsidRDefault="009B727B" w:rsidP="00B01994">
      <w:pPr>
        <w:spacing w:after="0" w:line="360" w:lineRule="auto"/>
        <w:jc w:val="both"/>
        <w:rPr>
          <w:rFonts w:ascii="Times New Roman" w:hAnsi="Times New Roman" w:cs="Times New Roman"/>
          <w:sz w:val="28"/>
        </w:rPr>
      </w:pPr>
    </w:p>
    <w:p w14:paraId="59664CD4" w14:textId="77777777" w:rsidR="009B727B" w:rsidRPr="009B727B" w:rsidRDefault="009B727B" w:rsidP="009B727B">
      <w:pPr>
        <w:pStyle w:val="2"/>
        <w:spacing w:before="0" w:line="360" w:lineRule="auto"/>
        <w:jc w:val="center"/>
        <w:rPr>
          <w:rFonts w:ascii="Times New Roman" w:hAnsi="Times New Roman" w:cs="Times New Roman"/>
          <w:color w:val="auto"/>
          <w:sz w:val="28"/>
        </w:rPr>
      </w:pPr>
      <w:bookmarkStart w:id="7" w:name="_Toc123252377"/>
      <w:r w:rsidRPr="009B727B">
        <w:rPr>
          <w:rFonts w:ascii="Times New Roman" w:hAnsi="Times New Roman" w:cs="Times New Roman"/>
          <w:color w:val="auto"/>
          <w:sz w:val="28"/>
        </w:rPr>
        <w:t>1.3</w:t>
      </w:r>
      <w:r w:rsidRPr="009B727B">
        <w:rPr>
          <w:rFonts w:ascii="Times New Roman" w:hAnsi="Times New Roman" w:cs="Times New Roman"/>
          <w:color w:val="auto"/>
          <w:sz w:val="28"/>
        </w:rPr>
        <w:tab/>
        <w:t>Зарубежная практика закрепления молодых специалистов в системе государственной службы</w:t>
      </w:r>
      <w:bookmarkEnd w:id="7"/>
    </w:p>
    <w:p w14:paraId="449E341C" w14:textId="77777777" w:rsidR="009B727B" w:rsidRDefault="009B727B" w:rsidP="00746500">
      <w:pPr>
        <w:jc w:val="both"/>
        <w:rPr>
          <w:rFonts w:ascii="Times New Roman" w:hAnsi="Times New Roman" w:cs="Times New Roman"/>
          <w:sz w:val="28"/>
        </w:rPr>
      </w:pPr>
    </w:p>
    <w:p w14:paraId="044200E0" w14:textId="77777777" w:rsidR="00B40642" w:rsidRPr="00B40642" w:rsidRDefault="00B40642" w:rsidP="00B01994">
      <w:pPr>
        <w:spacing w:after="0" w:line="360" w:lineRule="auto"/>
        <w:ind w:firstLine="709"/>
        <w:jc w:val="both"/>
        <w:rPr>
          <w:rFonts w:ascii="Times New Roman" w:eastAsia="Times New Roman" w:hAnsi="Times New Roman" w:cs="Times New Roman"/>
          <w:sz w:val="28"/>
          <w:szCs w:val="24"/>
          <w:lang w:eastAsia="ru-RU"/>
        </w:rPr>
      </w:pPr>
      <w:r w:rsidRPr="00B40642">
        <w:rPr>
          <w:rFonts w:ascii="Times New Roman" w:eastAsia="Times New Roman" w:hAnsi="Times New Roman" w:cs="Times New Roman"/>
          <w:sz w:val="28"/>
          <w:szCs w:val="24"/>
          <w:lang w:eastAsia="ru-RU"/>
        </w:rPr>
        <w:t xml:space="preserve">Международные рейтинговые агентства говорят о том, что в 2013—2015 годах марку </w:t>
      </w:r>
      <w:proofErr w:type="spellStart"/>
      <w:r w:rsidRPr="00B40642">
        <w:rPr>
          <w:rFonts w:ascii="Times New Roman" w:eastAsia="Times New Roman" w:hAnsi="Times New Roman" w:cs="Times New Roman"/>
          <w:iCs/>
          <w:sz w:val="28"/>
          <w:szCs w:val="24"/>
          <w:lang w:eastAsia="ru-RU"/>
        </w:rPr>
        <w:t>Toyota</w:t>
      </w:r>
      <w:proofErr w:type="spellEnd"/>
      <w:r w:rsidRPr="00B40642">
        <w:rPr>
          <w:rFonts w:ascii="Times New Roman" w:eastAsia="Times New Roman" w:hAnsi="Times New Roman" w:cs="Times New Roman"/>
          <w:sz w:val="28"/>
          <w:szCs w:val="24"/>
          <w:lang w:eastAsia="ru-RU"/>
        </w:rPr>
        <w:t xml:space="preserve"> признали самым дорогим автомобильным брендом в мире. Смысл производственной системы </w:t>
      </w:r>
      <w:proofErr w:type="spellStart"/>
      <w:r w:rsidRPr="00B40642">
        <w:rPr>
          <w:rFonts w:ascii="Times New Roman" w:eastAsia="Times New Roman" w:hAnsi="Times New Roman" w:cs="Times New Roman"/>
          <w:iCs/>
          <w:sz w:val="28"/>
          <w:szCs w:val="24"/>
          <w:lang w:eastAsia="ru-RU"/>
        </w:rPr>
        <w:t>Toyota</w:t>
      </w:r>
      <w:proofErr w:type="spellEnd"/>
      <w:r w:rsidRPr="00B40642">
        <w:rPr>
          <w:rFonts w:ascii="Times New Roman" w:eastAsia="Times New Roman" w:hAnsi="Times New Roman" w:cs="Times New Roman"/>
          <w:sz w:val="28"/>
          <w:szCs w:val="24"/>
          <w:lang w:eastAsia="ru-RU"/>
        </w:rPr>
        <w:t xml:space="preserve"> прежде всего в корпоративной культуре — в том, как люди мыслят и ведут себя, и это глубоко укоренено в философии и принципах компании. В центре внимания — уважение к людям и непрерывные улучшения. </w:t>
      </w:r>
    </w:p>
    <w:p w14:paraId="732837A9" w14:textId="77777777" w:rsidR="00B40642" w:rsidRPr="00B40642" w:rsidRDefault="00B40642" w:rsidP="00B01994">
      <w:pPr>
        <w:spacing w:after="0" w:line="360" w:lineRule="auto"/>
        <w:ind w:firstLine="709"/>
        <w:jc w:val="both"/>
        <w:rPr>
          <w:rFonts w:ascii="Times New Roman" w:eastAsia="Times New Roman" w:hAnsi="Times New Roman" w:cs="Times New Roman"/>
          <w:sz w:val="28"/>
          <w:szCs w:val="24"/>
          <w:lang w:eastAsia="ru-RU"/>
        </w:rPr>
      </w:pPr>
      <w:r w:rsidRPr="00B40642">
        <w:rPr>
          <w:rFonts w:ascii="Times New Roman" w:eastAsia="Times New Roman" w:hAnsi="Times New Roman" w:cs="Times New Roman"/>
          <w:sz w:val="28"/>
          <w:szCs w:val="24"/>
          <w:lang w:eastAsia="ru-RU"/>
        </w:rPr>
        <w:lastRenderedPageBreak/>
        <w:t>Адаптация сотрудника начинается ещё на этапе отбора — ему показывают фильм о компании, в которой он планирует работать, тон фильма позитивный, но полностью реалистичный. Далее кандидат проходит тестирование в центре аттестации в течение 2 дней, структурированное интервью и медкомиссию, после чего отбор завершается, и «новичок» приступает к испытательному сроку. Для адаптации работника к новой производственной среде разработан пятинедельный курс вхождения в должность для каждой категории, под руководством службы персонала. Для начала, в течение 3 дней, работник изучает миссию, и ценности предприятия, общие принципы и правила общения, и происходит знакомство с наставником из его подразделения, который всегда и во всём помогает. Потом ему выдаётся график адаптационных мероприятий на оставшиеся 5 недель, где всё расписано по часам. Для того, чтобы новый служащий сразу понимал принципы отношения со временем, принятые на предприятии, и относился к нему экономно</w:t>
      </w:r>
      <w:r w:rsidR="008468C5" w:rsidRPr="008468C5">
        <w:rPr>
          <w:rFonts w:ascii="Times New Roman" w:eastAsia="Times New Roman" w:hAnsi="Times New Roman" w:cs="Times New Roman"/>
          <w:sz w:val="28"/>
          <w:szCs w:val="24"/>
          <w:lang w:eastAsia="ru-RU"/>
        </w:rPr>
        <w:t xml:space="preserve"> [20, </w:t>
      </w:r>
      <w:r w:rsidR="008468C5">
        <w:rPr>
          <w:rFonts w:ascii="Times New Roman" w:eastAsia="Times New Roman" w:hAnsi="Times New Roman" w:cs="Times New Roman"/>
          <w:sz w:val="28"/>
          <w:szCs w:val="24"/>
          <w:lang w:val="en-US" w:eastAsia="ru-RU"/>
        </w:rPr>
        <w:t>c</w:t>
      </w:r>
      <w:r w:rsidR="008468C5" w:rsidRPr="008468C5">
        <w:rPr>
          <w:rFonts w:ascii="Times New Roman" w:eastAsia="Times New Roman" w:hAnsi="Times New Roman" w:cs="Times New Roman"/>
          <w:sz w:val="28"/>
          <w:szCs w:val="24"/>
          <w:lang w:eastAsia="ru-RU"/>
        </w:rPr>
        <w:t>. 88]</w:t>
      </w:r>
      <w:r w:rsidRPr="00B40642">
        <w:rPr>
          <w:rFonts w:ascii="Times New Roman" w:eastAsia="Times New Roman" w:hAnsi="Times New Roman" w:cs="Times New Roman"/>
          <w:sz w:val="28"/>
          <w:szCs w:val="24"/>
          <w:lang w:eastAsia="ru-RU"/>
        </w:rPr>
        <w:t>.</w:t>
      </w:r>
    </w:p>
    <w:p w14:paraId="68EC47A0" w14:textId="1A966837" w:rsidR="00B40642" w:rsidRPr="000336FA" w:rsidRDefault="00B40642" w:rsidP="000336FA">
      <w:pPr>
        <w:spacing w:after="0" w:line="360" w:lineRule="auto"/>
        <w:ind w:firstLine="709"/>
        <w:jc w:val="both"/>
        <w:rPr>
          <w:rFonts w:ascii="Times New Roman" w:hAnsi="Times New Roman" w:cs="Times New Roman"/>
          <w:color w:val="FF0000"/>
          <w:sz w:val="28"/>
        </w:rPr>
      </w:pPr>
      <w:r w:rsidRPr="00B40642">
        <w:rPr>
          <w:rFonts w:ascii="Times New Roman" w:eastAsia="Times New Roman" w:hAnsi="Times New Roman" w:cs="Times New Roman"/>
          <w:sz w:val="28"/>
          <w:szCs w:val="24"/>
          <w:lang w:eastAsia="ru-RU"/>
        </w:rPr>
        <w:t xml:space="preserve">Компания </w:t>
      </w:r>
      <w:r w:rsidRPr="00B40642">
        <w:rPr>
          <w:rFonts w:ascii="Times New Roman" w:eastAsia="Times New Roman" w:hAnsi="Times New Roman" w:cs="Times New Roman"/>
          <w:iCs/>
          <w:sz w:val="28"/>
          <w:szCs w:val="24"/>
          <w:lang w:val="en-US" w:eastAsia="ru-RU"/>
        </w:rPr>
        <w:t>Google</w:t>
      </w:r>
      <w:r w:rsidRPr="00B40642">
        <w:rPr>
          <w:rFonts w:ascii="Times New Roman" w:eastAsia="Times New Roman" w:hAnsi="Times New Roman" w:cs="Times New Roman"/>
          <w:sz w:val="28"/>
          <w:szCs w:val="24"/>
          <w:lang w:eastAsia="ru-RU"/>
        </w:rPr>
        <w:t xml:space="preserve"> славится тем, что сотрудники из неё почти не уходят. За год из российского офиса уволились лишь 2</w:t>
      </w:r>
      <w:r w:rsidR="00B01994">
        <w:rPr>
          <w:rFonts w:ascii="Times New Roman" w:eastAsia="Times New Roman" w:hAnsi="Times New Roman" w:cs="Times New Roman"/>
          <w:sz w:val="28"/>
          <w:szCs w:val="24"/>
          <w:lang w:eastAsia="ru-RU"/>
        </w:rPr>
        <w:t xml:space="preserve"> человека</w:t>
      </w:r>
      <w:r w:rsidRPr="00B40642">
        <w:rPr>
          <w:rFonts w:ascii="Times New Roman" w:eastAsia="Times New Roman" w:hAnsi="Times New Roman" w:cs="Times New Roman"/>
          <w:sz w:val="28"/>
          <w:szCs w:val="24"/>
          <w:lang w:eastAsia="ru-RU"/>
        </w:rPr>
        <w:t>. В компании существует тщательно разработанная и эффективно использующаяся система отбора и адаптации персонала. После отбора резюме и кандидаты иногда проходят до 8 интервью, причём окончательно утверждение происходит после интервью с одним из основателей Ларри Пейджем.</w:t>
      </w:r>
      <w:r w:rsidR="000336FA" w:rsidRPr="000336FA">
        <w:rPr>
          <w:rFonts w:ascii="Times New Roman" w:hAnsi="Times New Roman" w:cs="Times New Roman"/>
          <w:color w:val="FF0000"/>
          <w:sz w:val="28"/>
        </w:rPr>
        <w:t xml:space="preserve"> </w:t>
      </w:r>
      <w:r w:rsidR="000336FA" w:rsidRPr="00933409">
        <w:rPr>
          <w:rFonts w:ascii="Times New Roman" w:hAnsi="Times New Roman" w:cs="Times New Roman"/>
          <w:color w:val="FF0000"/>
          <w:sz w:val="28"/>
        </w:rPr>
        <w:t>(Нужна ссылка)</w:t>
      </w:r>
    </w:p>
    <w:p w14:paraId="4B84C16E" w14:textId="77777777" w:rsidR="00B40642" w:rsidRPr="00B40642" w:rsidRDefault="00B40642" w:rsidP="00B01994">
      <w:pPr>
        <w:spacing w:after="0" w:line="360" w:lineRule="auto"/>
        <w:ind w:firstLine="709"/>
        <w:jc w:val="both"/>
        <w:rPr>
          <w:rFonts w:ascii="Times New Roman" w:eastAsia="Times New Roman" w:hAnsi="Times New Roman" w:cs="Times New Roman"/>
          <w:sz w:val="28"/>
          <w:szCs w:val="24"/>
          <w:lang w:eastAsia="ru-RU"/>
        </w:rPr>
      </w:pPr>
      <w:r w:rsidRPr="00B40642">
        <w:rPr>
          <w:rFonts w:ascii="Times New Roman" w:eastAsia="Times New Roman" w:hAnsi="Times New Roman" w:cs="Times New Roman"/>
          <w:sz w:val="28"/>
          <w:szCs w:val="24"/>
          <w:lang w:eastAsia="ru-RU"/>
        </w:rPr>
        <w:t xml:space="preserve">Программа адаптации </w:t>
      </w:r>
      <w:r w:rsidRPr="00B40642">
        <w:rPr>
          <w:rFonts w:ascii="Times New Roman" w:eastAsia="Times New Roman" w:hAnsi="Times New Roman" w:cs="Times New Roman"/>
          <w:sz w:val="28"/>
          <w:szCs w:val="24"/>
          <w:lang w:val="en-US" w:eastAsia="ru-RU"/>
        </w:rPr>
        <w:t>Google</w:t>
      </w:r>
      <w:r w:rsidR="00B01994">
        <w:rPr>
          <w:rFonts w:ascii="Times New Roman" w:eastAsia="Times New Roman" w:hAnsi="Times New Roman" w:cs="Times New Roman"/>
          <w:sz w:val="28"/>
          <w:szCs w:val="24"/>
          <w:lang w:eastAsia="ru-RU"/>
        </w:rPr>
        <w:t xml:space="preserve"> состоит из трёх этапов</w:t>
      </w:r>
      <w:r w:rsidRPr="00B40642">
        <w:rPr>
          <w:rFonts w:ascii="Times New Roman" w:eastAsia="Times New Roman" w:hAnsi="Times New Roman" w:cs="Times New Roman"/>
          <w:sz w:val="28"/>
          <w:szCs w:val="24"/>
          <w:lang w:eastAsia="ru-RU"/>
        </w:rPr>
        <w:t>:</w:t>
      </w:r>
    </w:p>
    <w:p w14:paraId="3EFD7FEA" w14:textId="77777777" w:rsidR="00B40642" w:rsidRPr="00B40642" w:rsidRDefault="00B40642" w:rsidP="00B01994">
      <w:pPr>
        <w:spacing w:after="0" w:line="360" w:lineRule="auto"/>
        <w:ind w:firstLine="709"/>
        <w:jc w:val="both"/>
        <w:rPr>
          <w:rFonts w:ascii="Times New Roman" w:eastAsia="Times New Roman" w:hAnsi="Times New Roman" w:cs="Times New Roman"/>
          <w:sz w:val="28"/>
          <w:szCs w:val="24"/>
          <w:lang w:eastAsia="ru-RU"/>
        </w:rPr>
      </w:pPr>
      <w:r w:rsidRPr="00B40642">
        <w:rPr>
          <w:rFonts w:ascii="Times New Roman" w:eastAsia="Times New Roman" w:hAnsi="Times New Roman" w:cs="Times New Roman"/>
          <w:sz w:val="28"/>
          <w:szCs w:val="24"/>
          <w:lang w:eastAsia="ru-RU"/>
        </w:rPr>
        <w:t xml:space="preserve">— на первом этапе для нового сотрудника </w:t>
      </w:r>
      <w:r w:rsidRPr="00B40642">
        <w:rPr>
          <w:rFonts w:ascii="Times New Roman" w:eastAsia="Times New Roman" w:hAnsi="Times New Roman" w:cs="Times New Roman"/>
          <w:iCs/>
          <w:sz w:val="28"/>
          <w:szCs w:val="24"/>
          <w:lang w:val="en-US" w:eastAsia="ru-RU"/>
        </w:rPr>
        <w:t>HR</w:t>
      </w:r>
      <w:r w:rsidRPr="00B40642">
        <w:rPr>
          <w:rFonts w:ascii="Times New Roman" w:eastAsia="Times New Roman" w:hAnsi="Times New Roman" w:cs="Times New Roman"/>
          <w:sz w:val="28"/>
          <w:szCs w:val="24"/>
          <w:lang w:eastAsia="ru-RU"/>
        </w:rPr>
        <w:t>—менеджер проводит серию ознакомительных встреч—тренингов. В них включены экскурсия по офису, знакомство с историей компании, её ценностях, и принципах корпоративной культуры;</w:t>
      </w:r>
    </w:p>
    <w:p w14:paraId="1E20FD84" w14:textId="77777777" w:rsidR="00B40642" w:rsidRPr="00B40642" w:rsidRDefault="00B40642" w:rsidP="00B01994">
      <w:pPr>
        <w:spacing w:after="0" w:line="360" w:lineRule="auto"/>
        <w:ind w:firstLine="709"/>
        <w:jc w:val="both"/>
        <w:rPr>
          <w:rFonts w:ascii="Times New Roman" w:eastAsia="Times New Roman" w:hAnsi="Times New Roman" w:cs="Times New Roman"/>
          <w:sz w:val="28"/>
          <w:szCs w:val="24"/>
          <w:lang w:eastAsia="ru-RU"/>
        </w:rPr>
      </w:pPr>
      <w:r w:rsidRPr="00B40642">
        <w:rPr>
          <w:rFonts w:ascii="Times New Roman" w:eastAsia="Times New Roman" w:hAnsi="Times New Roman" w:cs="Times New Roman"/>
          <w:sz w:val="28"/>
          <w:szCs w:val="24"/>
          <w:lang w:eastAsia="ru-RU"/>
        </w:rPr>
        <w:t xml:space="preserve">— на втором этапе происходит знакомство с наставником, при этом, обычно наставник находится на одной ступени иерархической лестницы, просто обладающий большим опытом работы в компании. Он является его </w:t>
      </w:r>
      <w:r w:rsidRPr="00B40642">
        <w:rPr>
          <w:rFonts w:ascii="Times New Roman" w:eastAsia="Times New Roman" w:hAnsi="Times New Roman" w:cs="Times New Roman"/>
          <w:sz w:val="28"/>
          <w:szCs w:val="24"/>
          <w:lang w:eastAsia="ru-RU"/>
        </w:rPr>
        <w:lastRenderedPageBreak/>
        <w:t>«проводником», знакомит с ключевыми сотрудниками, ходит на обед, помогает в процессе работы советом;</w:t>
      </w:r>
    </w:p>
    <w:p w14:paraId="72AA6BB2" w14:textId="77777777" w:rsidR="00B40642" w:rsidRPr="00B40642" w:rsidRDefault="00B40642" w:rsidP="00B01994">
      <w:pPr>
        <w:spacing w:after="0" w:line="360" w:lineRule="auto"/>
        <w:ind w:firstLine="709"/>
        <w:jc w:val="both"/>
        <w:rPr>
          <w:rFonts w:ascii="Times New Roman" w:eastAsia="Times New Roman" w:hAnsi="Times New Roman" w:cs="Times New Roman"/>
          <w:sz w:val="28"/>
          <w:szCs w:val="24"/>
          <w:lang w:eastAsia="ru-RU"/>
        </w:rPr>
      </w:pPr>
      <w:r w:rsidRPr="00B40642">
        <w:rPr>
          <w:rFonts w:ascii="Times New Roman" w:eastAsia="Times New Roman" w:hAnsi="Times New Roman" w:cs="Times New Roman"/>
          <w:sz w:val="28"/>
          <w:szCs w:val="24"/>
          <w:lang w:eastAsia="ru-RU"/>
        </w:rPr>
        <w:t xml:space="preserve">— на третьем этапе «новичок» получает право на недельную стажировку в подразделениях </w:t>
      </w:r>
      <w:r w:rsidRPr="00B40642">
        <w:rPr>
          <w:rFonts w:ascii="Times New Roman" w:eastAsia="Times New Roman" w:hAnsi="Times New Roman" w:cs="Times New Roman"/>
          <w:iCs/>
          <w:sz w:val="28"/>
          <w:szCs w:val="24"/>
          <w:lang w:val="en-US" w:eastAsia="ru-RU"/>
        </w:rPr>
        <w:t>Google</w:t>
      </w:r>
      <w:r w:rsidRPr="00B40642">
        <w:rPr>
          <w:rFonts w:ascii="Times New Roman" w:eastAsia="Times New Roman" w:hAnsi="Times New Roman" w:cs="Times New Roman"/>
          <w:sz w:val="28"/>
          <w:szCs w:val="24"/>
          <w:lang w:eastAsia="ru-RU"/>
        </w:rPr>
        <w:t xml:space="preserve"> в США и Европе, для знакомства с коллегами и проникновения в атмосферу компании, в которой он работает.</w:t>
      </w:r>
    </w:p>
    <w:p w14:paraId="0EF27517" w14:textId="60C7CA9A" w:rsidR="00B01994" w:rsidRPr="000336FA" w:rsidRDefault="00B40642" w:rsidP="000336FA">
      <w:pPr>
        <w:spacing w:after="0" w:line="360" w:lineRule="auto"/>
        <w:ind w:firstLine="709"/>
        <w:jc w:val="both"/>
        <w:rPr>
          <w:rFonts w:ascii="Times New Roman" w:hAnsi="Times New Roman" w:cs="Times New Roman"/>
          <w:color w:val="FF0000"/>
          <w:sz w:val="28"/>
        </w:rPr>
      </w:pPr>
      <w:r w:rsidRPr="00B40642">
        <w:rPr>
          <w:rFonts w:ascii="Times New Roman" w:eastAsia="Times New Roman" w:hAnsi="Times New Roman" w:cs="Times New Roman"/>
          <w:sz w:val="28"/>
          <w:szCs w:val="24"/>
          <w:lang w:eastAsia="ru-RU"/>
        </w:rPr>
        <w:t xml:space="preserve">Система адаптации персонала компании </w:t>
      </w:r>
      <w:proofErr w:type="spellStart"/>
      <w:r w:rsidRPr="00B40642">
        <w:rPr>
          <w:rFonts w:ascii="Times New Roman" w:eastAsia="Times New Roman" w:hAnsi="Times New Roman" w:cs="Times New Roman"/>
          <w:iCs/>
          <w:sz w:val="28"/>
          <w:szCs w:val="24"/>
          <w:lang w:eastAsia="ru-RU"/>
        </w:rPr>
        <w:t>Apple</w:t>
      </w:r>
      <w:proofErr w:type="spellEnd"/>
      <w:r w:rsidRPr="00B40642">
        <w:rPr>
          <w:rFonts w:ascii="Times New Roman" w:eastAsia="Times New Roman" w:hAnsi="Times New Roman" w:cs="Times New Roman"/>
          <w:sz w:val="28"/>
          <w:szCs w:val="24"/>
          <w:lang w:eastAsia="ru-RU"/>
        </w:rPr>
        <w:t xml:space="preserve"> весьма своеобразна и полностью соответствует корпоративной культуре. В корпоративной культуре </w:t>
      </w:r>
      <w:proofErr w:type="spellStart"/>
      <w:r w:rsidRPr="00B40642">
        <w:rPr>
          <w:rFonts w:ascii="Times New Roman" w:eastAsia="Times New Roman" w:hAnsi="Times New Roman" w:cs="Times New Roman"/>
          <w:iCs/>
          <w:sz w:val="28"/>
          <w:szCs w:val="24"/>
          <w:lang w:eastAsia="ru-RU"/>
        </w:rPr>
        <w:t>Apple</w:t>
      </w:r>
      <w:proofErr w:type="spellEnd"/>
      <w:r w:rsidRPr="00B40642">
        <w:rPr>
          <w:rFonts w:ascii="Times New Roman" w:eastAsia="Times New Roman" w:hAnsi="Times New Roman" w:cs="Times New Roman"/>
          <w:sz w:val="28"/>
          <w:szCs w:val="24"/>
          <w:lang w:eastAsia="ru-RU"/>
        </w:rPr>
        <w:t xml:space="preserve"> есть представление, что после успешного выполнения одного задания вы немедленно приступаете к выполнению другого, сове</w:t>
      </w:r>
      <w:r w:rsidR="00B01994">
        <w:rPr>
          <w:rFonts w:ascii="Times New Roman" w:eastAsia="Times New Roman" w:hAnsi="Times New Roman" w:cs="Times New Roman"/>
          <w:sz w:val="28"/>
          <w:szCs w:val="24"/>
          <w:lang w:eastAsia="ru-RU"/>
        </w:rPr>
        <w:t>ршенно отличного от предыдущего</w:t>
      </w:r>
      <w:r w:rsidRPr="00B40642">
        <w:rPr>
          <w:rFonts w:ascii="Times New Roman" w:eastAsia="Times New Roman" w:hAnsi="Times New Roman" w:cs="Times New Roman"/>
          <w:sz w:val="28"/>
          <w:szCs w:val="24"/>
          <w:lang w:eastAsia="ru-RU"/>
        </w:rPr>
        <w:t xml:space="preserve">. </w:t>
      </w:r>
      <w:r w:rsidR="000336FA" w:rsidRPr="00933409">
        <w:rPr>
          <w:rFonts w:ascii="Times New Roman" w:hAnsi="Times New Roman" w:cs="Times New Roman"/>
          <w:color w:val="FF0000"/>
          <w:sz w:val="28"/>
        </w:rPr>
        <w:t>(Нужна ссылка)</w:t>
      </w:r>
    </w:p>
    <w:p w14:paraId="0682BCB7" w14:textId="77777777" w:rsidR="00B40642" w:rsidRPr="00B40642" w:rsidRDefault="00B40642" w:rsidP="00B01994">
      <w:pPr>
        <w:spacing w:after="0" w:line="360" w:lineRule="auto"/>
        <w:ind w:firstLine="709"/>
        <w:jc w:val="both"/>
        <w:rPr>
          <w:rFonts w:ascii="Times New Roman" w:eastAsia="Times New Roman" w:hAnsi="Times New Roman" w:cs="Times New Roman"/>
          <w:sz w:val="28"/>
          <w:szCs w:val="24"/>
          <w:lang w:eastAsia="ru-RU"/>
        </w:rPr>
      </w:pPr>
      <w:r w:rsidRPr="00B40642">
        <w:rPr>
          <w:rFonts w:ascii="Times New Roman" w:eastAsia="Times New Roman" w:hAnsi="Times New Roman" w:cs="Times New Roman"/>
          <w:sz w:val="28"/>
          <w:szCs w:val="24"/>
          <w:lang w:eastAsia="ru-RU"/>
        </w:rPr>
        <w:t xml:space="preserve">Большинство компаний имеют корпоративную культуру с единственным фокусом на атрибутах типа: производительность, качество, клиентский сервис, снижение расходов. </w:t>
      </w:r>
      <w:proofErr w:type="spellStart"/>
      <w:r w:rsidRPr="00B40642">
        <w:rPr>
          <w:rFonts w:ascii="Times New Roman" w:eastAsia="Times New Roman" w:hAnsi="Times New Roman" w:cs="Times New Roman"/>
          <w:iCs/>
          <w:sz w:val="28"/>
          <w:szCs w:val="24"/>
          <w:lang w:eastAsia="ru-RU"/>
        </w:rPr>
        <w:t>Apple</w:t>
      </w:r>
      <w:proofErr w:type="spellEnd"/>
      <w:r w:rsidRPr="00B40642">
        <w:rPr>
          <w:rFonts w:ascii="Times New Roman" w:eastAsia="Times New Roman" w:hAnsi="Times New Roman" w:cs="Times New Roman"/>
          <w:sz w:val="28"/>
          <w:szCs w:val="24"/>
          <w:lang w:eastAsia="ru-RU"/>
        </w:rPr>
        <w:t xml:space="preserve"> уникальна тем, что имеет два доминирующих атрибута корпоративной культуры, которые сосуществуют вместе. Первый атрибут — продуктивность </w:t>
      </w:r>
      <w:r w:rsidRPr="00B40642">
        <w:rPr>
          <w:rFonts w:ascii="Times New Roman" w:eastAsia="Times New Roman" w:hAnsi="Times New Roman" w:cs="Times New Roman"/>
          <w:iCs/>
          <w:sz w:val="28"/>
          <w:szCs w:val="24"/>
          <w:lang w:eastAsia="ru-RU"/>
        </w:rPr>
        <w:t>(«</w:t>
      </w:r>
      <w:proofErr w:type="spellStart"/>
      <w:r w:rsidRPr="00B40642">
        <w:rPr>
          <w:rFonts w:ascii="Times New Roman" w:eastAsia="Times New Roman" w:hAnsi="Times New Roman" w:cs="Times New Roman"/>
          <w:iCs/>
          <w:sz w:val="28"/>
          <w:szCs w:val="24"/>
          <w:lang w:eastAsia="ru-RU"/>
        </w:rPr>
        <w:t>performance</w:t>
      </w:r>
      <w:proofErr w:type="spellEnd"/>
      <w:r w:rsidRPr="00B40642">
        <w:rPr>
          <w:rFonts w:ascii="Times New Roman" w:eastAsia="Times New Roman" w:hAnsi="Times New Roman" w:cs="Times New Roman"/>
          <w:iCs/>
          <w:sz w:val="28"/>
          <w:szCs w:val="24"/>
          <w:lang w:eastAsia="ru-RU"/>
        </w:rPr>
        <w:t>»</w:t>
      </w:r>
      <w:r w:rsidRPr="00B40642">
        <w:rPr>
          <w:rFonts w:ascii="Times New Roman" w:eastAsia="Times New Roman" w:hAnsi="Times New Roman" w:cs="Times New Roman"/>
          <w:sz w:val="28"/>
          <w:szCs w:val="24"/>
          <w:lang w:eastAsia="ru-RU"/>
        </w:rPr>
        <w:t xml:space="preserve">), второй — инновации </w:t>
      </w:r>
      <w:r w:rsidRPr="00B40642">
        <w:rPr>
          <w:rFonts w:ascii="Times New Roman" w:eastAsia="Times New Roman" w:hAnsi="Times New Roman" w:cs="Times New Roman"/>
          <w:iCs/>
          <w:sz w:val="28"/>
          <w:szCs w:val="24"/>
          <w:lang w:eastAsia="ru-RU"/>
        </w:rPr>
        <w:t>(«</w:t>
      </w:r>
      <w:proofErr w:type="spellStart"/>
      <w:r w:rsidRPr="00B40642">
        <w:rPr>
          <w:rFonts w:ascii="Times New Roman" w:eastAsia="Times New Roman" w:hAnsi="Times New Roman" w:cs="Times New Roman"/>
          <w:iCs/>
          <w:sz w:val="28"/>
          <w:szCs w:val="24"/>
          <w:lang w:eastAsia="ru-RU"/>
        </w:rPr>
        <w:t>innovation</w:t>
      </w:r>
      <w:proofErr w:type="spellEnd"/>
      <w:r w:rsidRPr="00B40642">
        <w:rPr>
          <w:rFonts w:ascii="Times New Roman" w:eastAsia="Times New Roman" w:hAnsi="Times New Roman" w:cs="Times New Roman"/>
          <w:iCs/>
          <w:sz w:val="28"/>
          <w:szCs w:val="24"/>
          <w:lang w:eastAsia="ru-RU"/>
        </w:rPr>
        <w:t>»</w:t>
      </w:r>
      <w:r w:rsidRPr="00B40642">
        <w:rPr>
          <w:rFonts w:ascii="Times New Roman" w:eastAsia="Times New Roman" w:hAnsi="Times New Roman" w:cs="Times New Roman"/>
          <w:sz w:val="28"/>
          <w:szCs w:val="24"/>
          <w:lang w:eastAsia="ru-RU"/>
        </w:rPr>
        <w:t>), причем, последний обладает наибольшим весом.</w:t>
      </w:r>
    </w:p>
    <w:p w14:paraId="608E6549" w14:textId="77777777" w:rsidR="00B40642" w:rsidRPr="00B40642" w:rsidRDefault="00B40642" w:rsidP="00B01994">
      <w:pPr>
        <w:spacing w:after="0" w:line="360" w:lineRule="auto"/>
        <w:ind w:firstLine="709"/>
        <w:jc w:val="both"/>
        <w:rPr>
          <w:rFonts w:ascii="Times New Roman" w:eastAsia="Times New Roman" w:hAnsi="Times New Roman" w:cs="Times New Roman"/>
          <w:sz w:val="28"/>
          <w:szCs w:val="24"/>
          <w:lang w:eastAsia="ru-RU"/>
        </w:rPr>
      </w:pPr>
      <w:r w:rsidRPr="00B40642">
        <w:rPr>
          <w:rFonts w:ascii="Times New Roman" w:eastAsia="Times New Roman" w:hAnsi="Times New Roman" w:cs="Times New Roman"/>
          <w:sz w:val="28"/>
          <w:szCs w:val="24"/>
          <w:lang w:eastAsia="ru-RU"/>
        </w:rPr>
        <w:t xml:space="preserve">В таких условиях адаптация должна протекать, чётко и быстро, без права на ошибки и длительное врабатывание. Первый рабочий день для новых сотрудников — это понедельник. В первый рабочий день «новичок» получает новенький </w:t>
      </w:r>
      <w:r w:rsidRPr="00B40642">
        <w:rPr>
          <w:rFonts w:ascii="Times New Roman" w:eastAsia="Times New Roman" w:hAnsi="Times New Roman" w:cs="Times New Roman"/>
          <w:iCs/>
          <w:sz w:val="28"/>
          <w:szCs w:val="24"/>
          <w:lang w:val="en-US" w:eastAsia="ru-RU"/>
        </w:rPr>
        <w:t>Mac</w:t>
      </w:r>
      <w:r w:rsidRPr="00B40642">
        <w:rPr>
          <w:rFonts w:ascii="Times New Roman" w:eastAsia="Times New Roman" w:hAnsi="Times New Roman" w:cs="Times New Roman"/>
          <w:iCs/>
          <w:sz w:val="28"/>
          <w:szCs w:val="24"/>
          <w:lang w:eastAsia="ru-RU"/>
        </w:rPr>
        <w:t xml:space="preserve"> </w:t>
      </w:r>
      <w:r w:rsidRPr="00B40642">
        <w:rPr>
          <w:rFonts w:ascii="Times New Roman" w:eastAsia="Times New Roman" w:hAnsi="Times New Roman" w:cs="Times New Roman"/>
          <w:iCs/>
          <w:sz w:val="28"/>
          <w:szCs w:val="24"/>
          <w:lang w:val="en-US" w:eastAsia="ru-RU"/>
        </w:rPr>
        <w:t>book</w:t>
      </w:r>
      <w:r w:rsidRPr="00B40642">
        <w:rPr>
          <w:rFonts w:ascii="Times New Roman" w:eastAsia="Times New Roman" w:hAnsi="Times New Roman" w:cs="Times New Roman"/>
          <w:sz w:val="28"/>
          <w:szCs w:val="24"/>
          <w:lang w:eastAsia="ru-RU"/>
        </w:rPr>
        <w:t>, подвох состоит в том, что он самостоятельно должен подключить его к серверам компании. Таким образом, вынуждая вновь пришедшего работника активно обращаться за помощью к «старожилам», прививается стремление к постоянному общению и взаимовыручке</w:t>
      </w:r>
      <w:r w:rsidR="008468C5" w:rsidRPr="008468C5">
        <w:rPr>
          <w:rFonts w:ascii="Times New Roman" w:eastAsia="Times New Roman" w:hAnsi="Times New Roman" w:cs="Times New Roman"/>
          <w:sz w:val="28"/>
          <w:szCs w:val="24"/>
          <w:lang w:eastAsia="ru-RU"/>
        </w:rPr>
        <w:t xml:space="preserve"> [37, </w:t>
      </w:r>
      <w:r w:rsidR="008468C5">
        <w:rPr>
          <w:rFonts w:ascii="Times New Roman" w:eastAsia="Times New Roman" w:hAnsi="Times New Roman" w:cs="Times New Roman"/>
          <w:sz w:val="28"/>
          <w:szCs w:val="24"/>
          <w:lang w:val="en-US" w:eastAsia="ru-RU"/>
        </w:rPr>
        <w:t>c</w:t>
      </w:r>
      <w:r w:rsidR="008468C5" w:rsidRPr="008468C5">
        <w:rPr>
          <w:rFonts w:ascii="Times New Roman" w:eastAsia="Times New Roman" w:hAnsi="Times New Roman" w:cs="Times New Roman"/>
          <w:sz w:val="28"/>
          <w:szCs w:val="24"/>
          <w:lang w:eastAsia="ru-RU"/>
        </w:rPr>
        <w:t>. 54]</w:t>
      </w:r>
      <w:r w:rsidRPr="00B40642">
        <w:rPr>
          <w:rFonts w:ascii="Times New Roman" w:eastAsia="Times New Roman" w:hAnsi="Times New Roman" w:cs="Times New Roman"/>
          <w:sz w:val="28"/>
          <w:szCs w:val="24"/>
          <w:lang w:eastAsia="ru-RU"/>
        </w:rPr>
        <w:t>.</w:t>
      </w:r>
    </w:p>
    <w:p w14:paraId="51D0932F" w14:textId="77777777" w:rsidR="00B40642" w:rsidRPr="00B40642" w:rsidRDefault="00B40642" w:rsidP="00B01994">
      <w:pPr>
        <w:spacing w:after="0" w:line="360" w:lineRule="auto"/>
        <w:ind w:firstLine="709"/>
        <w:jc w:val="both"/>
        <w:rPr>
          <w:rFonts w:ascii="Times New Roman" w:eastAsia="Times New Roman" w:hAnsi="Times New Roman" w:cs="Times New Roman"/>
          <w:sz w:val="28"/>
          <w:szCs w:val="24"/>
          <w:lang w:eastAsia="ru-RU"/>
        </w:rPr>
      </w:pPr>
      <w:r w:rsidRPr="00B40642">
        <w:rPr>
          <w:rFonts w:ascii="Times New Roman" w:eastAsia="Times New Roman" w:hAnsi="Times New Roman" w:cs="Times New Roman"/>
          <w:sz w:val="28"/>
          <w:szCs w:val="24"/>
          <w:lang w:eastAsia="ru-RU"/>
        </w:rPr>
        <w:t xml:space="preserve">Очень серьёзное отношение как к управлению человеческими ресурсами, как в общем, так и к адаптации персонала, в частности, присуще большинству крупных компаний США и Европы. Про Россию пока так сказать нельзя. Однако во время всеобщей глобализации экономики, модели ведения бизнеса западных компаний не могут не влиять на направление развития отечественного бизнеса. Уже сейчас, всё больше и больше организаций </w:t>
      </w:r>
      <w:r w:rsidRPr="00B40642">
        <w:rPr>
          <w:rFonts w:ascii="Times New Roman" w:eastAsia="Times New Roman" w:hAnsi="Times New Roman" w:cs="Times New Roman"/>
          <w:sz w:val="28"/>
          <w:szCs w:val="24"/>
          <w:lang w:eastAsia="ru-RU"/>
        </w:rPr>
        <w:lastRenderedPageBreak/>
        <w:t xml:space="preserve">присматриваются и изучают опыт ведущих компаний мира в области </w:t>
      </w:r>
      <w:r w:rsidRPr="00B40642">
        <w:rPr>
          <w:rFonts w:ascii="Times New Roman" w:eastAsia="Times New Roman" w:hAnsi="Times New Roman" w:cs="Times New Roman"/>
          <w:iCs/>
          <w:sz w:val="28"/>
          <w:szCs w:val="24"/>
          <w:lang w:val="en-US" w:eastAsia="ru-RU"/>
        </w:rPr>
        <w:t>HR</w:t>
      </w:r>
      <w:r w:rsidRPr="00B40642">
        <w:rPr>
          <w:rFonts w:ascii="Times New Roman" w:eastAsia="Times New Roman" w:hAnsi="Times New Roman" w:cs="Times New Roman"/>
          <w:iCs/>
          <w:sz w:val="28"/>
          <w:szCs w:val="24"/>
          <w:lang w:eastAsia="ru-RU"/>
        </w:rPr>
        <w:t>—</w:t>
      </w:r>
      <w:r w:rsidRPr="00B40642">
        <w:rPr>
          <w:rFonts w:ascii="Times New Roman" w:eastAsia="Times New Roman" w:hAnsi="Times New Roman" w:cs="Times New Roman"/>
          <w:sz w:val="28"/>
          <w:szCs w:val="24"/>
          <w:lang w:eastAsia="ru-RU"/>
        </w:rPr>
        <w:t>менеджмента. Постепенно растёт число организаций в России, которые не только говорят о важности эффективных систем отбора, адаптации, обучения и мотивации персонала, но и активно разрабатывают и внедряют их.</w:t>
      </w:r>
    </w:p>
    <w:p w14:paraId="49AB60F8" w14:textId="77777777" w:rsidR="00B40642" w:rsidRPr="00B40642" w:rsidRDefault="00B40642" w:rsidP="00B01994">
      <w:pPr>
        <w:spacing w:after="0" w:line="360" w:lineRule="auto"/>
        <w:ind w:firstLine="709"/>
        <w:jc w:val="both"/>
        <w:rPr>
          <w:rFonts w:ascii="Times New Roman" w:eastAsia="Times New Roman" w:hAnsi="Times New Roman" w:cs="Times New Roman"/>
          <w:sz w:val="28"/>
          <w:szCs w:val="24"/>
          <w:lang w:eastAsia="ru-RU"/>
        </w:rPr>
      </w:pPr>
      <w:r w:rsidRPr="00B40642">
        <w:rPr>
          <w:rFonts w:ascii="Times New Roman" w:eastAsia="Times New Roman" w:hAnsi="Times New Roman" w:cs="Times New Roman"/>
          <w:sz w:val="28"/>
          <w:szCs w:val="24"/>
          <w:lang w:eastAsia="ru-RU"/>
        </w:rPr>
        <w:t>Например, в компании МТС разработана и функционирует система адаптации новых сотрудников. В первый рабочий день новички получают справочник сотрудника «Добро пожаловать в МТС», в котором можно найти ответы на основные вопросы, возникающие в первые дни работы, а также значки и канцелярские принадлежности с логотипом МТС.</w:t>
      </w:r>
    </w:p>
    <w:p w14:paraId="4EB3DD57" w14:textId="77777777" w:rsidR="00B40642" w:rsidRPr="00B40642" w:rsidRDefault="00B40642" w:rsidP="00B01994">
      <w:pPr>
        <w:spacing w:after="0" w:line="360" w:lineRule="auto"/>
        <w:ind w:firstLine="709"/>
        <w:jc w:val="both"/>
        <w:rPr>
          <w:rFonts w:ascii="Times New Roman" w:eastAsia="Times New Roman" w:hAnsi="Times New Roman" w:cs="Times New Roman"/>
          <w:sz w:val="28"/>
          <w:szCs w:val="24"/>
          <w:lang w:eastAsia="ru-RU"/>
        </w:rPr>
      </w:pPr>
      <w:r w:rsidRPr="00B40642">
        <w:rPr>
          <w:rFonts w:ascii="Times New Roman" w:eastAsia="Times New Roman" w:hAnsi="Times New Roman" w:cs="Times New Roman"/>
          <w:sz w:val="28"/>
          <w:szCs w:val="24"/>
          <w:lang w:eastAsia="ru-RU"/>
        </w:rPr>
        <w:t>Кроме этого, новые сотрудники в плановом порядке обязательно проходят два инте</w:t>
      </w:r>
      <w:r w:rsidR="00B01994">
        <w:rPr>
          <w:rFonts w:ascii="Times New Roman" w:eastAsia="Times New Roman" w:hAnsi="Times New Roman" w:cs="Times New Roman"/>
          <w:sz w:val="28"/>
          <w:szCs w:val="24"/>
          <w:lang w:eastAsia="ru-RU"/>
        </w:rPr>
        <w:t>рактивных курса</w:t>
      </w:r>
      <w:r w:rsidRPr="00B40642">
        <w:rPr>
          <w:rFonts w:ascii="Times New Roman" w:eastAsia="Times New Roman" w:hAnsi="Times New Roman" w:cs="Times New Roman"/>
          <w:sz w:val="28"/>
          <w:szCs w:val="24"/>
          <w:lang w:eastAsia="ru-RU"/>
        </w:rPr>
        <w:t>:</w:t>
      </w:r>
    </w:p>
    <w:p w14:paraId="653F24E0" w14:textId="77777777" w:rsidR="00B40642" w:rsidRPr="00B40642" w:rsidRDefault="00B40642" w:rsidP="00B01994">
      <w:pPr>
        <w:spacing w:after="0" w:line="360" w:lineRule="auto"/>
        <w:ind w:firstLine="709"/>
        <w:jc w:val="both"/>
        <w:rPr>
          <w:rFonts w:ascii="Times New Roman" w:eastAsia="Times New Roman" w:hAnsi="Times New Roman" w:cs="Times New Roman"/>
          <w:sz w:val="28"/>
          <w:szCs w:val="24"/>
          <w:lang w:eastAsia="ru-RU"/>
        </w:rPr>
      </w:pPr>
      <w:r w:rsidRPr="00B40642">
        <w:rPr>
          <w:rFonts w:ascii="Times New Roman" w:eastAsia="Times New Roman" w:hAnsi="Times New Roman" w:cs="Times New Roman"/>
          <w:sz w:val="28"/>
          <w:szCs w:val="24"/>
          <w:lang w:eastAsia="ru-RU"/>
        </w:rPr>
        <w:t>1). «Введение в МТС» — «курс молодого бойца» для новых сотрудников, знакомит их с основами бизнеса компании, ее историей, организационной и корпоративной культурой;</w:t>
      </w:r>
    </w:p>
    <w:p w14:paraId="42769026" w14:textId="77777777" w:rsidR="00B40642" w:rsidRPr="00B40642" w:rsidRDefault="00B40642" w:rsidP="00B01994">
      <w:pPr>
        <w:spacing w:after="0" w:line="360" w:lineRule="auto"/>
        <w:ind w:firstLine="709"/>
        <w:jc w:val="both"/>
        <w:rPr>
          <w:rFonts w:ascii="Times New Roman" w:eastAsia="Times New Roman" w:hAnsi="Times New Roman" w:cs="Times New Roman"/>
          <w:sz w:val="28"/>
          <w:szCs w:val="24"/>
          <w:lang w:eastAsia="ru-RU"/>
        </w:rPr>
      </w:pPr>
      <w:r w:rsidRPr="00B40642">
        <w:rPr>
          <w:rFonts w:ascii="Times New Roman" w:eastAsia="Times New Roman" w:hAnsi="Times New Roman" w:cs="Times New Roman"/>
          <w:sz w:val="28"/>
          <w:szCs w:val="24"/>
          <w:lang w:eastAsia="ru-RU"/>
        </w:rPr>
        <w:t xml:space="preserve">2). «Введение в </w:t>
      </w:r>
      <w:r w:rsidRPr="00B40642">
        <w:rPr>
          <w:rFonts w:ascii="Times New Roman" w:eastAsia="Times New Roman" w:hAnsi="Times New Roman" w:cs="Times New Roman"/>
          <w:iCs/>
          <w:sz w:val="28"/>
          <w:szCs w:val="24"/>
          <w:lang w:eastAsia="ru-RU"/>
        </w:rPr>
        <w:t>GSM</w:t>
      </w:r>
      <w:r w:rsidRPr="00B40642">
        <w:rPr>
          <w:rFonts w:ascii="Times New Roman" w:eastAsia="Times New Roman" w:hAnsi="Times New Roman" w:cs="Times New Roman"/>
          <w:sz w:val="28"/>
          <w:szCs w:val="24"/>
          <w:lang w:eastAsia="ru-RU"/>
        </w:rPr>
        <w:t>» — букварь каждого сотрудника МТС, увлекательные уроки, где можно узнать все о мобильной связи.</w:t>
      </w:r>
    </w:p>
    <w:p w14:paraId="5984D56C" w14:textId="1CBE1AD0" w:rsidR="00B01994" w:rsidRPr="000336FA" w:rsidRDefault="00B40642" w:rsidP="000336FA">
      <w:pPr>
        <w:spacing w:after="0" w:line="360" w:lineRule="auto"/>
        <w:ind w:firstLine="709"/>
        <w:jc w:val="both"/>
        <w:rPr>
          <w:rFonts w:ascii="Times New Roman" w:hAnsi="Times New Roman" w:cs="Times New Roman"/>
          <w:color w:val="FF0000"/>
          <w:sz w:val="28"/>
        </w:rPr>
      </w:pPr>
      <w:r w:rsidRPr="00B40642">
        <w:rPr>
          <w:rFonts w:ascii="Times New Roman" w:eastAsia="Times New Roman" w:hAnsi="Times New Roman" w:cs="Times New Roman"/>
          <w:sz w:val="28"/>
          <w:szCs w:val="24"/>
          <w:lang w:eastAsia="ru-RU"/>
        </w:rPr>
        <w:t xml:space="preserve">Для новых сотрудников, проводится планирование адаптационных мероприятий в специальном графике, доступном и руководителю. По окончании адаптационных мероприятий, руководителем проводится оценка работы каждого сотрудника. Кроме этого, менеджеры получают от них оценку самой системы адаптации, которую впоследствии анализирует </w:t>
      </w:r>
      <w:r w:rsidRPr="00B40642">
        <w:rPr>
          <w:rFonts w:ascii="Times New Roman" w:eastAsia="Times New Roman" w:hAnsi="Times New Roman" w:cs="Times New Roman"/>
          <w:iCs/>
          <w:sz w:val="28"/>
          <w:szCs w:val="24"/>
          <w:lang w:val="en-US" w:eastAsia="ru-RU"/>
        </w:rPr>
        <w:t>HR</w:t>
      </w:r>
      <w:r w:rsidRPr="00B40642">
        <w:rPr>
          <w:rFonts w:ascii="Times New Roman" w:eastAsia="Times New Roman" w:hAnsi="Times New Roman" w:cs="Times New Roman"/>
          <w:iCs/>
          <w:sz w:val="28"/>
          <w:szCs w:val="24"/>
          <w:lang w:eastAsia="ru-RU"/>
        </w:rPr>
        <w:t xml:space="preserve"> </w:t>
      </w:r>
      <w:r w:rsidRPr="00B40642">
        <w:rPr>
          <w:rFonts w:ascii="Times New Roman" w:eastAsia="Times New Roman" w:hAnsi="Times New Roman" w:cs="Times New Roman"/>
          <w:sz w:val="28"/>
          <w:szCs w:val="24"/>
          <w:lang w:eastAsia="ru-RU"/>
        </w:rPr>
        <w:t xml:space="preserve">—отдел. В розничной сети МТС, существует также проект «Наставничество». Суть его заключается в том, что каждый работник с опытом, обязан стать наставников для вновь пришедшего сотрудника, на том же уровне иерархической лестницы, как бы готовя себе смену для </w:t>
      </w:r>
      <w:r w:rsidR="00B01994">
        <w:rPr>
          <w:rFonts w:ascii="Times New Roman" w:eastAsia="Times New Roman" w:hAnsi="Times New Roman" w:cs="Times New Roman"/>
          <w:sz w:val="28"/>
          <w:szCs w:val="24"/>
          <w:lang w:eastAsia="ru-RU"/>
        </w:rPr>
        <w:t>дальнейшего карьерного роста</w:t>
      </w:r>
      <w:r w:rsidRPr="00B40642">
        <w:rPr>
          <w:rFonts w:ascii="Times New Roman" w:eastAsia="Times New Roman" w:hAnsi="Times New Roman" w:cs="Times New Roman"/>
          <w:sz w:val="28"/>
          <w:szCs w:val="24"/>
          <w:lang w:eastAsia="ru-RU"/>
        </w:rPr>
        <w:t>.</w:t>
      </w:r>
      <w:r w:rsidR="000336FA" w:rsidRPr="000336FA">
        <w:rPr>
          <w:rFonts w:ascii="Times New Roman" w:hAnsi="Times New Roman" w:cs="Times New Roman"/>
          <w:color w:val="FF0000"/>
          <w:sz w:val="28"/>
        </w:rPr>
        <w:t xml:space="preserve"> </w:t>
      </w:r>
      <w:r w:rsidR="000336FA" w:rsidRPr="00933409">
        <w:rPr>
          <w:rFonts w:ascii="Times New Roman" w:hAnsi="Times New Roman" w:cs="Times New Roman"/>
          <w:color w:val="FF0000"/>
          <w:sz w:val="28"/>
        </w:rPr>
        <w:t>(Нужна ссылка)</w:t>
      </w:r>
    </w:p>
    <w:p w14:paraId="57FC8559" w14:textId="2AA7FCED" w:rsidR="009B727B" w:rsidRPr="000336FA" w:rsidRDefault="00B40642" w:rsidP="000336FA">
      <w:pPr>
        <w:spacing w:after="0" w:line="360" w:lineRule="auto"/>
        <w:ind w:firstLine="709"/>
        <w:jc w:val="both"/>
        <w:rPr>
          <w:rFonts w:ascii="Times New Roman" w:hAnsi="Times New Roman" w:cs="Times New Roman"/>
          <w:color w:val="FF0000"/>
          <w:sz w:val="28"/>
        </w:rPr>
      </w:pPr>
      <w:r w:rsidRPr="00B01994">
        <w:rPr>
          <w:rFonts w:ascii="Times New Roman" w:eastAsia="Times New Roman" w:hAnsi="Times New Roman" w:cs="Times New Roman"/>
          <w:sz w:val="28"/>
          <w:szCs w:val="24"/>
          <w:lang w:eastAsia="ru-RU"/>
        </w:rPr>
        <w:t xml:space="preserve">Для компании «Яндекс» характерен очень современный подход к управлению персоналом. Взять хотя бы открытый офис 24 часа, 7 дней в неделю, отсутствие фиксированных рабочих часов (сотрудник может </w:t>
      </w:r>
      <w:r w:rsidRPr="00B01994">
        <w:rPr>
          <w:rFonts w:ascii="Times New Roman" w:eastAsia="Times New Roman" w:hAnsi="Times New Roman" w:cs="Times New Roman"/>
          <w:sz w:val="28"/>
          <w:szCs w:val="24"/>
          <w:lang w:eastAsia="ru-RU"/>
        </w:rPr>
        <w:lastRenderedPageBreak/>
        <w:t xml:space="preserve">приходить на работу, когда угодно, хоть ночью), отсутствие </w:t>
      </w:r>
      <w:proofErr w:type="spellStart"/>
      <w:r w:rsidRPr="00B01994">
        <w:rPr>
          <w:rFonts w:ascii="Times New Roman" w:eastAsia="Times New Roman" w:hAnsi="Times New Roman" w:cs="Times New Roman"/>
          <w:sz w:val="28"/>
          <w:szCs w:val="24"/>
          <w:lang w:eastAsia="ru-RU"/>
        </w:rPr>
        <w:t>дресс</w:t>
      </w:r>
      <w:proofErr w:type="spellEnd"/>
      <w:r w:rsidRPr="00B01994">
        <w:rPr>
          <w:rFonts w:ascii="Times New Roman" w:eastAsia="Times New Roman" w:hAnsi="Times New Roman" w:cs="Times New Roman"/>
          <w:sz w:val="28"/>
          <w:szCs w:val="24"/>
          <w:lang w:eastAsia="ru-RU"/>
        </w:rPr>
        <w:t>—кода, различные игровые развлечения доступные в течение рабочего времени. При этом функционирует система адаптации «новичков».</w:t>
      </w:r>
      <w:r w:rsidR="000336FA" w:rsidRPr="000336FA">
        <w:rPr>
          <w:rFonts w:ascii="Times New Roman" w:hAnsi="Times New Roman" w:cs="Times New Roman"/>
          <w:color w:val="FF0000"/>
          <w:sz w:val="28"/>
        </w:rPr>
        <w:t xml:space="preserve"> </w:t>
      </w:r>
      <w:r w:rsidR="000336FA" w:rsidRPr="00933409">
        <w:rPr>
          <w:rFonts w:ascii="Times New Roman" w:hAnsi="Times New Roman" w:cs="Times New Roman"/>
          <w:color w:val="FF0000"/>
          <w:sz w:val="28"/>
        </w:rPr>
        <w:t>(Нужна ссылка)</w:t>
      </w:r>
    </w:p>
    <w:p w14:paraId="0D947D81" w14:textId="77777777" w:rsidR="00B40642" w:rsidRPr="00B40642" w:rsidRDefault="00B01994" w:rsidP="00B4064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Таким образом, </w:t>
      </w:r>
      <w:r w:rsidRPr="00B01994">
        <w:rPr>
          <w:rFonts w:ascii="Times New Roman" w:eastAsia="Times New Roman" w:hAnsi="Times New Roman" w:cs="Times New Roman"/>
          <w:sz w:val="28"/>
          <w:szCs w:val="28"/>
          <w:lang w:eastAsia="ru-RU"/>
        </w:rPr>
        <w:t>н</w:t>
      </w:r>
      <w:r w:rsidR="00B40642" w:rsidRPr="00B40642">
        <w:rPr>
          <w:rFonts w:ascii="Times New Roman" w:eastAsia="Times New Roman" w:hAnsi="Times New Roman" w:cs="Times New Roman"/>
          <w:sz w:val="28"/>
          <w:szCs w:val="28"/>
          <w:lang w:eastAsia="ru-RU"/>
        </w:rPr>
        <w:t>а основании анализа различных подходов авторов к определению адаптации персонала, сделан вывод о том, что процесс адаптации персонала как неотъемлемая часть направления — управление человеческими ресурсами, — является одним из важнейших и приоритетных направлений менеджмента в современной организации, так как является важным звеном в формировании крепкой и сплочённой команды лояльных сотрудников, объединённых единой корпоративной культурой, способной стать стойким конкурентным преимуществом компании.</w:t>
      </w:r>
    </w:p>
    <w:p w14:paraId="149F6CFF" w14:textId="77777777" w:rsidR="00B40642" w:rsidRPr="00B40642" w:rsidRDefault="00B40642" w:rsidP="00B40642">
      <w:pPr>
        <w:spacing w:after="0" w:line="360" w:lineRule="auto"/>
        <w:ind w:firstLine="709"/>
        <w:jc w:val="both"/>
        <w:rPr>
          <w:rFonts w:ascii="Times New Roman" w:eastAsia="Times New Roman" w:hAnsi="Times New Roman" w:cs="Times New Roman"/>
          <w:sz w:val="28"/>
          <w:szCs w:val="28"/>
          <w:lang w:eastAsia="ru-RU"/>
        </w:rPr>
      </w:pPr>
      <w:r w:rsidRPr="00B40642">
        <w:rPr>
          <w:rFonts w:ascii="Times New Roman" w:eastAsia="Times New Roman" w:hAnsi="Times New Roman" w:cs="Times New Roman"/>
          <w:sz w:val="28"/>
          <w:szCs w:val="28"/>
          <w:lang w:eastAsia="ru-RU"/>
        </w:rPr>
        <w:t>Отдельно в главе определены преимущества формирования системы адаптации персонала для работника и работодателя, охарактеризованы принципы управления процессом адаптации.</w:t>
      </w:r>
    </w:p>
    <w:p w14:paraId="43252FC7" w14:textId="77777777" w:rsidR="00B40642" w:rsidRPr="00B40642" w:rsidRDefault="00B40642" w:rsidP="00B40642">
      <w:pPr>
        <w:spacing w:after="0" w:line="360" w:lineRule="auto"/>
        <w:ind w:firstLine="709"/>
        <w:jc w:val="both"/>
        <w:rPr>
          <w:rFonts w:ascii="Times New Roman" w:eastAsia="Times New Roman" w:hAnsi="Times New Roman" w:cs="Times New Roman"/>
          <w:sz w:val="28"/>
          <w:szCs w:val="28"/>
          <w:lang w:eastAsia="ru-RU"/>
        </w:rPr>
      </w:pPr>
      <w:r w:rsidRPr="00B40642">
        <w:rPr>
          <w:rFonts w:ascii="Times New Roman" w:eastAsia="Times New Roman" w:hAnsi="Times New Roman" w:cs="Times New Roman"/>
          <w:sz w:val="28"/>
          <w:szCs w:val="28"/>
          <w:lang w:eastAsia="ru-RU"/>
        </w:rPr>
        <w:t>По сообщениям современных авторов порядка 80% сотрудников увольняющихся в течение первого года работы, принимают решение об этом в первые 2 недели. Одной из основных причин является несовпадение ожиданий о новой организационной культуре и условиях труда, появившихся у «новичка», в том числе и после первичных собеседований с рекрутерами, — суровым реалиям повседневной деятельности компании. Одной из важнейших задач системы адаптации является оправдание ожиданий, «мягкое введение в должность» морально—психологическая поддержка нового сотрудника в момент наибольшего стресса — первых недель на новом месте.</w:t>
      </w:r>
    </w:p>
    <w:p w14:paraId="04A6C787" w14:textId="77777777" w:rsidR="00BC49C8" w:rsidRDefault="00B40642" w:rsidP="00B40642">
      <w:pPr>
        <w:spacing w:after="0" w:line="360" w:lineRule="auto"/>
        <w:ind w:firstLine="709"/>
        <w:jc w:val="both"/>
        <w:rPr>
          <w:rFonts w:ascii="Times New Roman" w:eastAsia="Times New Roman" w:hAnsi="Times New Roman" w:cs="Times New Roman"/>
          <w:sz w:val="28"/>
          <w:szCs w:val="28"/>
          <w:lang w:eastAsia="ru-RU"/>
        </w:rPr>
      </w:pPr>
      <w:r w:rsidRPr="00B40642">
        <w:rPr>
          <w:rFonts w:ascii="Times New Roman" w:eastAsia="Times New Roman" w:hAnsi="Times New Roman" w:cs="Times New Roman"/>
          <w:sz w:val="28"/>
          <w:szCs w:val="28"/>
          <w:lang w:eastAsia="ru-RU"/>
        </w:rPr>
        <w:t xml:space="preserve">На современном этапе развития менеджмента в российских компаниях ориентация на сотрудников как на наиболее ценный «ресурс» происходит по большей части на словах, а чёткие системы отбора, адаптации, обучения и стимулирования труда персонала, в основном, либо вовсе отсутствуют, либо присутствуют фрагментарно. </w:t>
      </w:r>
    </w:p>
    <w:p w14:paraId="0D413E8B" w14:textId="77777777" w:rsidR="00BC49C8" w:rsidRDefault="00B40642" w:rsidP="00B40642">
      <w:pPr>
        <w:spacing w:after="0" w:line="360" w:lineRule="auto"/>
        <w:ind w:firstLine="709"/>
        <w:jc w:val="both"/>
        <w:rPr>
          <w:rFonts w:ascii="Times New Roman" w:eastAsia="Times New Roman" w:hAnsi="Times New Roman" w:cs="Times New Roman"/>
          <w:sz w:val="28"/>
          <w:szCs w:val="28"/>
          <w:lang w:eastAsia="ru-RU"/>
        </w:rPr>
      </w:pPr>
      <w:r w:rsidRPr="00B40642">
        <w:rPr>
          <w:rFonts w:ascii="Times New Roman" w:eastAsia="Times New Roman" w:hAnsi="Times New Roman" w:cs="Times New Roman"/>
          <w:sz w:val="28"/>
          <w:szCs w:val="28"/>
          <w:lang w:eastAsia="ru-RU"/>
        </w:rPr>
        <w:lastRenderedPageBreak/>
        <w:t xml:space="preserve">В тех же компаниях, которые начинают развивать это стратегически важные направления, выделяемые ресурсы перераспределяются в основном на подбор и стимулирование труда персонала. </w:t>
      </w:r>
    </w:p>
    <w:p w14:paraId="1B090C53" w14:textId="77777777" w:rsidR="00B40642" w:rsidRPr="00B40642" w:rsidRDefault="00B40642" w:rsidP="00B40642">
      <w:pPr>
        <w:spacing w:after="0" w:line="360" w:lineRule="auto"/>
        <w:ind w:firstLine="709"/>
        <w:jc w:val="both"/>
        <w:rPr>
          <w:rFonts w:ascii="Times New Roman" w:eastAsia="Times New Roman" w:hAnsi="Times New Roman" w:cs="Times New Roman"/>
          <w:sz w:val="28"/>
          <w:szCs w:val="28"/>
          <w:lang w:eastAsia="ru-RU"/>
        </w:rPr>
      </w:pPr>
      <w:r w:rsidRPr="00B40642">
        <w:rPr>
          <w:rFonts w:ascii="Times New Roman" w:eastAsia="Times New Roman" w:hAnsi="Times New Roman" w:cs="Times New Roman"/>
          <w:sz w:val="28"/>
          <w:szCs w:val="28"/>
          <w:lang w:eastAsia="ru-RU"/>
        </w:rPr>
        <w:t>При профессиональном отношении, и проведении адаптационных мероприятий, параллельно происходит и врабатывание сотрудника в новую для него систему производственных и социальных отношений на новом месте и научение наставником, ускорение освоения основных бизнес—процессов.</w:t>
      </w:r>
    </w:p>
    <w:p w14:paraId="452A9DF9" w14:textId="77777777" w:rsidR="00B40642" w:rsidRPr="00B40642" w:rsidRDefault="00B40642" w:rsidP="00B40642">
      <w:pPr>
        <w:spacing w:after="0" w:line="360" w:lineRule="auto"/>
        <w:ind w:firstLine="709"/>
        <w:jc w:val="both"/>
        <w:rPr>
          <w:rFonts w:ascii="Times New Roman" w:eastAsia="Times New Roman" w:hAnsi="Times New Roman" w:cs="Times New Roman"/>
          <w:sz w:val="28"/>
          <w:szCs w:val="28"/>
          <w:lang w:eastAsia="ru-RU"/>
        </w:rPr>
      </w:pPr>
      <w:r w:rsidRPr="00B40642">
        <w:rPr>
          <w:rFonts w:ascii="Times New Roman" w:eastAsia="Times New Roman" w:hAnsi="Times New Roman" w:cs="Times New Roman"/>
          <w:sz w:val="28"/>
          <w:szCs w:val="28"/>
          <w:lang w:eastAsia="ru-RU"/>
        </w:rPr>
        <w:t>Таким образом, в главе доказана необходимость формирования сбалансированной системы адаптации организации.</w:t>
      </w:r>
    </w:p>
    <w:p w14:paraId="0EFB40C9" w14:textId="77777777" w:rsidR="009B727B" w:rsidRDefault="009B727B" w:rsidP="00746500">
      <w:pPr>
        <w:jc w:val="both"/>
        <w:rPr>
          <w:rFonts w:ascii="Times New Roman" w:hAnsi="Times New Roman" w:cs="Times New Roman"/>
          <w:sz w:val="28"/>
        </w:rPr>
      </w:pPr>
    </w:p>
    <w:p w14:paraId="57F12500" w14:textId="77777777" w:rsidR="00B01994" w:rsidRDefault="00B01994">
      <w:pPr>
        <w:rPr>
          <w:rFonts w:ascii="Times New Roman" w:hAnsi="Times New Roman" w:cs="Times New Roman"/>
          <w:sz w:val="28"/>
        </w:rPr>
      </w:pPr>
      <w:r>
        <w:rPr>
          <w:rFonts w:ascii="Times New Roman" w:hAnsi="Times New Roman" w:cs="Times New Roman"/>
          <w:sz w:val="28"/>
        </w:rPr>
        <w:br w:type="page"/>
      </w:r>
    </w:p>
    <w:p w14:paraId="592563DD" w14:textId="77777777" w:rsidR="00B40642" w:rsidRPr="00B40642" w:rsidRDefault="00B40642" w:rsidP="00B40642">
      <w:pPr>
        <w:pStyle w:val="1"/>
        <w:spacing w:before="0" w:line="360" w:lineRule="auto"/>
        <w:jc w:val="center"/>
        <w:rPr>
          <w:rFonts w:ascii="Times New Roman" w:hAnsi="Times New Roman" w:cs="Times New Roman"/>
          <w:color w:val="auto"/>
        </w:rPr>
      </w:pPr>
      <w:bookmarkStart w:id="8" w:name="_Toc123252378"/>
      <w:r w:rsidRPr="00B40642">
        <w:rPr>
          <w:rFonts w:ascii="Times New Roman" w:hAnsi="Times New Roman" w:cs="Times New Roman"/>
          <w:color w:val="auto"/>
        </w:rPr>
        <w:lastRenderedPageBreak/>
        <w:t>2 Исследование проблем закрепления молодых специалистов в системе государственной службы Министерства социального благополучия и семейной политики Камчатского края</w:t>
      </w:r>
      <w:bookmarkEnd w:id="8"/>
    </w:p>
    <w:p w14:paraId="0A750096" w14:textId="77777777" w:rsidR="00B40642" w:rsidRPr="00B01994" w:rsidRDefault="00B40642" w:rsidP="00B01994">
      <w:pPr>
        <w:pStyle w:val="2"/>
        <w:spacing w:before="0" w:line="360" w:lineRule="auto"/>
        <w:jc w:val="center"/>
        <w:rPr>
          <w:rFonts w:ascii="Times New Roman" w:hAnsi="Times New Roman" w:cs="Times New Roman"/>
          <w:color w:val="auto"/>
          <w:sz w:val="28"/>
        </w:rPr>
      </w:pPr>
      <w:bookmarkStart w:id="9" w:name="_Toc123252379"/>
      <w:r w:rsidRPr="00B01994">
        <w:rPr>
          <w:rFonts w:ascii="Times New Roman" w:hAnsi="Times New Roman" w:cs="Times New Roman"/>
          <w:color w:val="auto"/>
          <w:sz w:val="28"/>
        </w:rPr>
        <w:t>2.1. Краткая характеристика Министерства социального благополучия и семейной политики Камчатского края</w:t>
      </w:r>
      <w:bookmarkEnd w:id="9"/>
    </w:p>
    <w:p w14:paraId="45A4322A" w14:textId="77777777" w:rsidR="00B40642" w:rsidRDefault="00B40642" w:rsidP="001A02E6">
      <w:pPr>
        <w:spacing w:after="0" w:line="360" w:lineRule="auto"/>
        <w:ind w:left="567" w:hanging="567"/>
        <w:jc w:val="both"/>
        <w:rPr>
          <w:rFonts w:ascii="Times New Roman" w:hAnsi="Times New Roman" w:cs="Times New Roman"/>
          <w:sz w:val="28"/>
        </w:rPr>
      </w:pPr>
    </w:p>
    <w:p w14:paraId="47254D86" w14:textId="77777777" w:rsidR="00B40642" w:rsidRDefault="001A02E6" w:rsidP="001A02E6">
      <w:pPr>
        <w:spacing w:after="0" w:line="360" w:lineRule="auto"/>
        <w:ind w:firstLine="709"/>
        <w:jc w:val="both"/>
        <w:rPr>
          <w:rFonts w:ascii="Times New Roman" w:hAnsi="Times New Roman" w:cs="Times New Roman"/>
          <w:sz w:val="28"/>
        </w:rPr>
      </w:pPr>
      <w:r w:rsidRPr="001A02E6">
        <w:rPr>
          <w:rFonts w:ascii="Times New Roman" w:hAnsi="Times New Roman" w:cs="Times New Roman"/>
          <w:sz w:val="28"/>
        </w:rPr>
        <w:t>Министерство социального благополучия и семейной политики Камчатского края является исполнительным органом государственной власти Камчатского края, осуществляющим функции по выработке и реализации региональной политики, по нормативному правовому регулированию, по контролю (надзору), по предоставлению государственных услуг, иные правоприменительные функции в сфере социального благополучия, семейной политики, а также опеки и попечительства в отношении совершеннолетних и несовершеннолетних граждан.</w:t>
      </w:r>
    </w:p>
    <w:p w14:paraId="7D1BE677"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Министерство осуществляет следующие специфические полномочия:</w:t>
      </w:r>
    </w:p>
    <w:p w14:paraId="32656CCD"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 регулирование оплаты труда;</w:t>
      </w:r>
    </w:p>
    <w:p w14:paraId="780BBAD4"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 разработку назначения, перерасчета размера и выплаты пенсий за выслугу межгосударственным гражданским служащим Камчатского края и разъяснения, по его применению;</w:t>
      </w:r>
    </w:p>
    <w:p w14:paraId="750B465B"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 готовит с участием заинтересованных исполнительных органов государственной власти нормативные правовые акты и предложения по развитию и совершенствованию социального партнерства;</w:t>
      </w:r>
    </w:p>
    <w:p w14:paraId="4C970E43"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 организует работу по урегулированию коллективных трудовых споров во взаимодействии с представителями работников и работодателей, органами государственной власти и местного самоуправления;</w:t>
      </w:r>
    </w:p>
    <w:p w14:paraId="5A0B0E42"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 xml:space="preserve">- организует работу по реализации на территории республики единой государственной политики в области охраны труда, обеспечивает по данным вопросам координацию и взаимодействие с территориальными органами </w:t>
      </w:r>
      <w:r w:rsidRPr="007F38D8">
        <w:rPr>
          <w:rFonts w:ascii="Times New Roman" w:eastAsia="Calibri" w:hAnsi="Times New Roman" w:cs="Times New Roman"/>
          <w:bCs/>
          <w:sz w:val="28"/>
          <w:szCs w:val="28"/>
        </w:rPr>
        <w:lastRenderedPageBreak/>
        <w:t>федеральных органов исполнительной власти, объединениями профсоюзов и работодателей;</w:t>
      </w:r>
    </w:p>
    <w:p w14:paraId="752EE5B8"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 разрабатывает нормативные правовые акты по проблемам социального развития и социальной защиты семьи, женщин и детой, граждан пожилого возраста, ветеранов, инвалидов;</w:t>
      </w:r>
    </w:p>
    <w:p w14:paraId="232FCBB1"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 формирует регистр льготных категорий граждан;</w:t>
      </w:r>
    </w:p>
    <w:p w14:paraId="7BA604E9"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 организует совместно с органами местного самоуправления, негосударственными организациями и объединениями отдых, оздоровление и занятость детей;</w:t>
      </w:r>
    </w:p>
    <w:p w14:paraId="2B176704"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 разрабатывает и осуществляет совместно с заинтересованными исполнительными органами государственной власти Камчатского края меры по устранению детской безнадзорности, социального сиротства, охране прав детей, созданию нормальных условий для их жизнедеятельности;</w:t>
      </w:r>
    </w:p>
    <w:p w14:paraId="3BD7CE68"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 xml:space="preserve">- участвует в формировании </w:t>
      </w:r>
      <w:r>
        <w:rPr>
          <w:rFonts w:ascii="Times New Roman" w:eastAsia="Calibri" w:hAnsi="Times New Roman" w:cs="Times New Roman"/>
          <w:bCs/>
          <w:sz w:val="28"/>
          <w:szCs w:val="28"/>
        </w:rPr>
        <w:t xml:space="preserve">краевой </w:t>
      </w:r>
      <w:r w:rsidRPr="007F38D8">
        <w:rPr>
          <w:rFonts w:ascii="Times New Roman" w:eastAsia="Calibri" w:hAnsi="Times New Roman" w:cs="Times New Roman"/>
          <w:bCs/>
          <w:sz w:val="28"/>
          <w:szCs w:val="28"/>
        </w:rPr>
        <w:t>программы в области градостроительства в целях обеспечения доступности, для инвалидов и граждан пожилого возраста объектов социальной инфраструктуры, средств транспорта и связи;</w:t>
      </w:r>
    </w:p>
    <w:p w14:paraId="61165055"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 обеспечивает выплату единовременных выплат отдельным категориям граждан, детских пособий и других социальных выплат в соответствии с действующим законодательством;</w:t>
      </w:r>
    </w:p>
    <w:p w14:paraId="3014C3F1"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 является уполномоченным органом, обеспечивающим ежегодную выплату гражданам, награжденным нагрудным знаком «Почетный донор России»;</w:t>
      </w:r>
    </w:p>
    <w:p w14:paraId="27ADC015"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 координирует создание и совершенствование системы социальной реабилитации инвалидов военной службы;</w:t>
      </w:r>
    </w:p>
    <w:p w14:paraId="4FAE9CB3"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 координацию в сфере альтернативной гражданской службы;</w:t>
      </w:r>
    </w:p>
    <w:p w14:paraId="78BE6C45"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 анализирует динамику предельной численности работников государственных и муниципальных учреждений;</w:t>
      </w:r>
    </w:p>
    <w:p w14:paraId="3C4C8CD3" w14:textId="77777777" w:rsid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lastRenderedPageBreak/>
        <w:t>- содействует внедрению единых государственных требований, межотраслевых и отраслевых правил и норм, иных нормативных актов по охране труда и созданию единой системы информационного обеспечения в сфере охраны труда.</w:t>
      </w:r>
    </w:p>
    <w:p w14:paraId="5FC35AEF"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Главным критерием оценки эффективности социально-экономической</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деятельности Министерства в целом неизменно остается повышение</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материального уровня и качества жизни населения края.</w:t>
      </w:r>
    </w:p>
    <w:p w14:paraId="64846C52"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Размер среднедушевых денежных доходов населения за январь – сентябрь</w:t>
      </w:r>
      <w:r>
        <w:rPr>
          <w:rFonts w:ascii="Times New Roman" w:eastAsia="Calibri" w:hAnsi="Times New Roman" w:cs="Times New Roman"/>
          <w:bCs/>
          <w:sz w:val="28"/>
          <w:szCs w:val="28"/>
        </w:rPr>
        <w:t xml:space="preserve"> 2021 </w:t>
      </w:r>
      <w:r w:rsidRPr="007F38D8">
        <w:rPr>
          <w:rFonts w:ascii="Times New Roman" w:eastAsia="Calibri" w:hAnsi="Times New Roman" w:cs="Times New Roman"/>
          <w:bCs/>
          <w:sz w:val="28"/>
          <w:szCs w:val="28"/>
        </w:rPr>
        <w:t>года по предварительным данным составил 51 653 рубля.</w:t>
      </w:r>
    </w:p>
    <w:p w14:paraId="473C7C67"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Реальные располагаемые денежные доходы составили 100,5 % к</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аналогичному периоду прошлого года.</w:t>
      </w:r>
    </w:p>
    <w:p w14:paraId="767D437F"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Прожиточный минимум за 4 квартал 2019 год в среднем на душу</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населения составил 20 604 руб., что на 4,2 % больше, чем за 4 квартал 2018 года</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и практически в два раза выше средней величины по Российской Федерации.</w:t>
      </w:r>
    </w:p>
    <w:p w14:paraId="3E93554D"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Вместе с тем прожиточный минимум за IV квартал 2019 года снизился по</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сравнению с величиной за III квартал 2019 года.</w:t>
      </w:r>
    </w:p>
    <w:p w14:paraId="353C2FAF"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Прожиточный минимум на душу населения в среднем за год составил 20</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499 рублей.</w:t>
      </w:r>
    </w:p>
    <w:p w14:paraId="60FE15B4"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Одним из главных показателей использования доходов населения</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является показатель объема и структуры его расходов. Именно этот показатель</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наиболее чувствителен к изменениям соотношений цен и доходов, а также цен</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между конкретными товарами.</w:t>
      </w:r>
    </w:p>
    <w:p w14:paraId="0E937F06"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Сумма среднедушевых денежных расходов населения Камчатского края в</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январе-сентябре 2019 года составила 43 723 руб.</w:t>
      </w:r>
    </w:p>
    <w:p w14:paraId="4B7CBA7B"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В отчетном периоде Министерством проводилась координирующая</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работа по реализации Указа Президента РФ от 07.05.2012 № 597 «О</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мероприятиях по реализации государственной социальной политики».</w:t>
      </w:r>
    </w:p>
    <w:p w14:paraId="0B0AEE75"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lastRenderedPageBreak/>
        <w:t>В целях безусловного исполнения Указа проводятся ежемесячные,</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ежеквартальные мониторинги достижения целевых показателей, на основании</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которых в случае необходимости принимаются решения о дополнительном</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повышении уровня оплаты труда отдельной категории работников.</w:t>
      </w:r>
    </w:p>
    <w:p w14:paraId="3D6AB5F4"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Проведенный по оперативным данным анализ уровня заработной платы</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отдельных категорий работников показал, что целевые индикаторы по итогам</w:t>
      </w:r>
      <w:r>
        <w:rPr>
          <w:rFonts w:ascii="Times New Roman" w:eastAsia="Calibri" w:hAnsi="Times New Roman" w:cs="Times New Roman"/>
          <w:bCs/>
          <w:sz w:val="28"/>
          <w:szCs w:val="28"/>
        </w:rPr>
        <w:t xml:space="preserve"> 2021</w:t>
      </w:r>
      <w:r w:rsidRPr="007F38D8">
        <w:rPr>
          <w:rFonts w:ascii="Times New Roman" w:eastAsia="Calibri" w:hAnsi="Times New Roman" w:cs="Times New Roman"/>
          <w:bCs/>
          <w:sz w:val="28"/>
          <w:szCs w:val="28"/>
        </w:rPr>
        <w:t xml:space="preserve"> года в краевых государственных и муниципальных учреждениях</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выполнены в полном объеме.</w:t>
      </w:r>
    </w:p>
    <w:p w14:paraId="41D31500"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В целях обеспечения достижения целевых показателей по уровню</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заработной платы «</w:t>
      </w:r>
      <w:proofErr w:type="spellStart"/>
      <w:r w:rsidRPr="007F38D8">
        <w:rPr>
          <w:rFonts w:ascii="Times New Roman" w:eastAsia="Calibri" w:hAnsi="Times New Roman" w:cs="Times New Roman"/>
          <w:bCs/>
          <w:sz w:val="28"/>
          <w:szCs w:val="28"/>
        </w:rPr>
        <w:t>указников</w:t>
      </w:r>
      <w:proofErr w:type="spellEnd"/>
      <w:r w:rsidRPr="007F38D8">
        <w:rPr>
          <w:rFonts w:ascii="Times New Roman" w:eastAsia="Calibri" w:hAnsi="Times New Roman" w:cs="Times New Roman"/>
          <w:bCs/>
          <w:sz w:val="28"/>
          <w:szCs w:val="28"/>
        </w:rPr>
        <w:t>» в 2019 году выделено 580,552 млн рублей,</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которые были направлены на увеличение выплат стимулирующего характера.</w:t>
      </w:r>
    </w:p>
    <w:p w14:paraId="59D98627"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Прожиточный минимум за 2019 год в среднем на душу населения</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составил 20 499 руб., что почти в два раза выше средней величины</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аналогичного показателя по Российской Федерации (10 906 руб.).</w:t>
      </w:r>
    </w:p>
    <w:p w14:paraId="08FC6841"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Одним из важнейших показателей уровня жизни является покупательная</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способность среднедушевых денежных доходов населения.</w:t>
      </w:r>
    </w:p>
    <w:p w14:paraId="5638302C"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В сфере социального партнерства реализовывались обязательства</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краевого трехстороннего Соглашения между Правительством Камчатского</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края, Федерацией профсоюзов Камчатки и объединениями работодателей</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Камчатского края на 2017-2019 годы. В 2019 году проведена работа по</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подготовке проекта нового соглашения на 2020-2022 годы, которое было</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подписано в декабре 2019 года.</w:t>
      </w:r>
    </w:p>
    <w:p w14:paraId="449CE86B"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Начиная с 2012 года в Камчатском крае заключается региональное</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Соглашение «О минимальной заработной плате», размер которой ежегодно</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увеличивается.</w:t>
      </w:r>
    </w:p>
    <w:p w14:paraId="528D21F1" w14:textId="77777777" w:rsidR="007F38D8" w:rsidRPr="007F38D8" w:rsidRDefault="007F38D8" w:rsidP="007F38D8">
      <w:pPr>
        <w:spacing w:after="0" w:line="360" w:lineRule="auto"/>
        <w:ind w:firstLine="567"/>
        <w:jc w:val="both"/>
        <w:rPr>
          <w:rFonts w:ascii="Times New Roman" w:eastAsia="Calibri" w:hAnsi="Times New Roman" w:cs="Times New Roman"/>
          <w:bCs/>
          <w:sz w:val="28"/>
          <w:szCs w:val="28"/>
        </w:rPr>
      </w:pPr>
      <w:r w:rsidRPr="007F38D8">
        <w:rPr>
          <w:rFonts w:ascii="Times New Roman" w:eastAsia="Calibri" w:hAnsi="Times New Roman" w:cs="Times New Roman"/>
          <w:bCs/>
          <w:sz w:val="28"/>
          <w:szCs w:val="28"/>
        </w:rPr>
        <w:t>С 1 января 2019 года размер МЗП составил 11 280 рублей (применением</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норм районного регулирования оплаты труда – 29 328,0 руб., в Корякском</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округе – 31 584,0 руб., в Алеутском муниципальном районе – 33 840,0).</w:t>
      </w:r>
    </w:p>
    <w:p w14:paraId="0B5C08EC" w14:textId="244023E7" w:rsidR="007F38D8" w:rsidRPr="000336FA" w:rsidRDefault="007F38D8" w:rsidP="007F38D8">
      <w:pPr>
        <w:spacing w:after="0" w:line="360" w:lineRule="auto"/>
        <w:ind w:firstLine="567"/>
        <w:jc w:val="both"/>
        <w:rPr>
          <w:rFonts w:ascii="Times New Roman" w:eastAsia="Calibri" w:hAnsi="Times New Roman" w:cs="Times New Roman"/>
          <w:bCs/>
          <w:color w:val="FF0000"/>
          <w:sz w:val="28"/>
          <w:szCs w:val="28"/>
        </w:rPr>
      </w:pPr>
      <w:r w:rsidRPr="007F38D8">
        <w:rPr>
          <w:rFonts w:ascii="Times New Roman" w:eastAsia="Calibri" w:hAnsi="Times New Roman" w:cs="Times New Roman"/>
          <w:bCs/>
          <w:sz w:val="28"/>
          <w:szCs w:val="28"/>
        </w:rPr>
        <w:lastRenderedPageBreak/>
        <w:t>С 1 января 2020 года минимальная заработная плата установлена в</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размере 12 130 рублей. С учетом районных коэффициентов и процентных</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надбавок минимальная заработная плата в Камчатском крае составляла с 1</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января 2019 года 31 538 руб., в Корякском округе – 33 964 руб., в Алеутском</w:t>
      </w:r>
      <w:r>
        <w:rPr>
          <w:rFonts w:ascii="Times New Roman" w:eastAsia="Calibri" w:hAnsi="Times New Roman" w:cs="Times New Roman"/>
          <w:bCs/>
          <w:sz w:val="28"/>
          <w:szCs w:val="28"/>
        </w:rPr>
        <w:t xml:space="preserve"> </w:t>
      </w:r>
      <w:r w:rsidRPr="007F38D8">
        <w:rPr>
          <w:rFonts w:ascii="Times New Roman" w:eastAsia="Calibri" w:hAnsi="Times New Roman" w:cs="Times New Roman"/>
          <w:bCs/>
          <w:sz w:val="28"/>
          <w:szCs w:val="28"/>
        </w:rPr>
        <w:t>районе – 36 390 руб.</w:t>
      </w:r>
      <w:r w:rsidR="000336FA">
        <w:rPr>
          <w:rFonts w:ascii="Times New Roman" w:eastAsia="Calibri" w:hAnsi="Times New Roman" w:cs="Times New Roman"/>
          <w:bCs/>
          <w:sz w:val="28"/>
          <w:szCs w:val="28"/>
        </w:rPr>
        <w:t xml:space="preserve"> </w:t>
      </w:r>
      <w:r w:rsidR="000336FA" w:rsidRPr="000336FA">
        <w:rPr>
          <w:rFonts w:ascii="Times New Roman" w:eastAsia="Calibri" w:hAnsi="Times New Roman" w:cs="Times New Roman"/>
          <w:bCs/>
          <w:color w:val="FF0000"/>
          <w:sz w:val="28"/>
          <w:szCs w:val="28"/>
        </w:rPr>
        <w:t>Здесь также везде, где цифры, необходимо ссылаться на источник.</w:t>
      </w:r>
    </w:p>
    <w:p w14:paraId="64CF0E90" w14:textId="77777777" w:rsidR="00BC49C8" w:rsidRPr="007F38D8" w:rsidRDefault="00BC49C8" w:rsidP="007F38D8">
      <w:pPr>
        <w:spacing w:after="0" w:line="360" w:lineRule="auto"/>
        <w:ind w:firstLine="567"/>
        <w:jc w:val="both"/>
        <w:rPr>
          <w:rFonts w:ascii="Times New Roman" w:eastAsia="Calibri" w:hAnsi="Times New Roman" w:cs="Times New Roman"/>
          <w:bCs/>
          <w:sz w:val="28"/>
          <w:szCs w:val="28"/>
        </w:rPr>
      </w:pPr>
    </w:p>
    <w:p w14:paraId="766E996E" w14:textId="77777777" w:rsidR="00B40642" w:rsidRPr="00B01994" w:rsidRDefault="00B40642" w:rsidP="00B01994">
      <w:pPr>
        <w:pStyle w:val="2"/>
        <w:spacing w:before="0" w:line="360" w:lineRule="auto"/>
        <w:jc w:val="center"/>
        <w:rPr>
          <w:rFonts w:ascii="Times New Roman" w:hAnsi="Times New Roman" w:cs="Times New Roman"/>
          <w:color w:val="auto"/>
          <w:sz w:val="28"/>
        </w:rPr>
      </w:pPr>
      <w:bookmarkStart w:id="10" w:name="_Toc123252380"/>
      <w:r w:rsidRPr="00B01994">
        <w:rPr>
          <w:rFonts w:ascii="Times New Roman" w:hAnsi="Times New Roman" w:cs="Times New Roman"/>
          <w:color w:val="auto"/>
          <w:sz w:val="28"/>
        </w:rPr>
        <w:t>2.2. Анализ действующей системы управления Министерства социального благополучия и семейной политики Камчатского края</w:t>
      </w:r>
      <w:bookmarkEnd w:id="10"/>
    </w:p>
    <w:p w14:paraId="0C00F91D" w14:textId="77777777" w:rsidR="00B40642" w:rsidRDefault="00B40642" w:rsidP="00B40642">
      <w:pPr>
        <w:ind w:left="567" w:hanging="567"/>
        <w:jc w:val="both"/>
        <w:rPr>
          <w:rFonts w:ascii="Times New Roman" w:hAnsi="Times New Roman" w:cs="Times New Roman"/>
          <w:sz w:val="28"/>
        </w:rPr>
      </w:pPr>
    </w:p>
    <w:p w14:paraId="1C619398" w14:textId="77777777" w:rsidR="004A5DF4" w:rsidRPr="004A5DF4" w:rsidRDefault="004A5DF4" w:rsidP="004A5DF4">
      <w:pPr>
        <w:widowControl w:val="0"/>
        <w:shd w:val="clear" w:color="auto" w:fill="FFFFFF"/>
        <w:spacing w:after="0" w:line="360" w:lineRule="auto"/>
        <w:ind w:firstLine="851"/>
        <w:jc w:val="both"/>
        <w:rPr>
          <w:rFonts w:ascii="Times New Roman" w:eastAsia="MS Mincho" w:hAnsi="Times New Roman" w:cs="Times New Roman"/>
          <w:noProof/>
          <w:sz w:val="28"/>
          <w:szCs w:val="28"/>
          <w:lang w:eastAsia="ja-JP"/>
        </w:rPr>
      </w:pPr>
      <w:r w:rsidRPr="004A5DF4">
        <w:rPr>
          <w:rFonts w:ascii="Times New Roman" w:eastAsia="MS Mincho" w:hAnsi="Times New Roman" w:cs="Times New Roman"/>
          <w:noProof/>
          <w:sz w:val="28"/>
          <w:szCs w:val="28"/>
          <w:lang w:eastAsia="ja-JP"/>
        </w:rPr>
        <w:t>Проведем количественный анализ персонала Министерства социального благополучия и семейной политики Камчатского края</w:t>
      </w:r>
    </w:p>
    <w:p w14:paraId="666801B0" w14:textId="77777777" w:rsidR="004A5DF4" w:rsidRPr="004A5DF4" w:rsidRDefault="004A5DF4" w:rsidP="004A5DF4">
      <w:pPr>
        <w:widowControl w:val="0"/>
        <w:shd w:val="clear" w:color="auto" w:fill="FFFFFF"/>
        <w:spacing w:after="0" w:line="360" w:lineRule="auto"/>
        <w:ind w:firstLine="851"/>
        <w:jc w:val="both"/>
        <w:rPr>
          <w:rFonts w:ascii="Times New Roman" w:eastAsia="MS Mincho" w:hAnsi="Times New Roman" w:cs="Times New Roman"/>
          <w:noProof/>
          <w:sz w:val="28"/>
          <w:szCs w:val="28"/>
          <w:lang w:eastAsia="ja-JP"/>
        </w:rPr>
      </w:pPr>
      <w:r>
        <w:rPr>
          <w:rFonts w:ascii="Times New Roman" w:eastAsia="MS Mincho" w:hAnsi="Times New Roman" w:cs="Times New Roman"/>
          <w:noProof/>
          <w:sz w:val="28"/>
          <w:szCs w:val="28"/>
          <w:lang w:eastAsia="ja-JP"/>
        </w:rPr>
        <w:t>По состоянию на 01.01.2021</w:t>
      </w:r>
      <w:r w:rsidRPr="004A5DF4">
        <w:rPr>
          <w:rFonts w:ascii="Times New Roman" w:eastAsia="MS Mincho" w:hAnsi="Times New Roman" w:cs="Times New Roman"/>
          <w:noProof/>
          <w:sz w:val="28"/>
          <w:szCs w:val="28"/>
          <w:lang w:eastAsia="ja-JP"/>
        </w:rPr>
        <w:t xml:space="preserve"> г. штат Министерства социального благополучия и семейной политики Камчатского края</w:t>
      </w:r>
      <w:r>
        <w:rPr>
          <w:rFonts w:ascii="Times New Roman" w:eastAsia="MS Mincho" w:hAnsi="Times New Roman" w:cs="Times New Roman"/>
          <w:noProof/>
          <w:sz w:val="28"/>
          <w:szCs w:val="28"/>
          <w:lang w:eastAsia="ja-JP"/>
        </w:rPr>
        <w:t xml:space="preserve"> </w:t>
      </w:r>
      <w:r w:rsidRPr="004A5DF4">
        <w:rPr>
          <w:rFonts w:ascii="Times New Roman" w:eastAsia="MS Mincho" w:hAnsi="Times New Roman" w:cs="Times New Roman"/>
          <w:noProof/>
          <w:sz w:val="28"/>
          <w:szCs w:val="28"/>
          <w:lang w:eastAsia="ja-JP"/>
        </w:rPr>
        <w:t xml:space="preserve">  состоял из 84 человек. </w:t>
      </w:r>
    </w:p>
    <w:p w14:paraId="3F15A41D" w14:textId="77777777" w:rsidR="004A5DF4" w:rsidRPr="004A5DF4" w:rsidRDefault="004A5DF4" w:rsidP="004A5DF4">
      <w:pPr>
        <w:widowControl w:val="0"/>
        <w:shd w:val="clear" w:color="auto" w:fill="FFFFFF"/>
        <w:spacing w:after="0" w:line="360" w:lineRule="auto"/>
        <w:ind w:firstLine="851"/>
        <w:jc w:val="both"/>
        <w:rPr>
          <w:rFonts w:ascii="Times New Roman" w:eastAsia="MS Mincho" w:hAnsi="Times New Roman" w:cs="Times New Roman"/>
          <w:sz w:val="28"/>
          <w:szCs w:val="28"/>
          <w:lang w:eastAsia="ja-JP"/>
        </w:rPr>
      </w:pPr>
      <w:r w:rsidRPr="004A5DF4">
        <w:rPr>
          <w:rFonts w:ascii="Times New Roman" w:eastAsia="MS Mincho" w:hAnsi="Times New Roman" w:cs="Times New Roman"/>
          <w:noProof/>
          <w:sz w:val="28"/>
          <w:szCs w:val="28"/>
          <w:lang w:eastAsia="ja-JP"/>
        </w:rPr>
        <w:t>Категории персонала: руководители, специалисты, рабочие и служащие.</w:t>
      </w:r>
    </w:p>
    <w:p w14:paraId="3C45CAF2" w14:textId="77777777" w:rsidR="004A5DF4" w:rsidRPr="004A5DF4" w:rsidRDefault="004A5DF4" w:rsidP="004A5DF4">
      <w:pPr>
        <w:widowControl w:val="0"/>
        <w:spacing w:after="0" w:line="360" w:lineRule="auto"/>
        <w:ind w:firstLine="851"/>
        <w:jc w:val="both"/>
        <w:rPr>
          <w:rFonts w:ascii="Times New Roman" w:eastAsia="MS Mincho" w:hAnsi="Times New Roman" w:cs="Times New Roman"/>
          <w:noProof/>
          <w:sz w:val="28"/>
          <w:szCs w:val="28"/>
          <w:lang w:eastAsia="ja-JP"/>
        </w:rPr>
      </w:pPr>
      <w:r w:rsidRPr="004A5DF4">
        <w:rPr>
          <w:rFonts w:ascii="Times New Roman" w:eastAsia="MS Mincho" w:hAnsi="Times New Roman" w:cs="Times New Roman"/>
          <w:noProof/>
          <w:sz w:val="28"/>
          <w:szCs w:val="28"/>
          <w:lang w:eastAsia="ja-JP"/>
        </w:rPr>
        <w:t xml:space="preserve">Изменение </w:t>
      </w:r>
      <w:r w:rsidRPr="004A5DF4">
        <w:rPr>
          <w:rFonts w:ascii="Times New Roman" w:eastAsia="MS Mincho" w:hAnsi="Times New Roman" w:cs="Times New Roman"/>
          <w:noProof/>
          <w:color w:val="FF00FF"/>
          <w:sz w:val="28"/>
          <w:szCs w:val="28"/>
          <w:lang w:eastAsia="ja-JP"/>
        </w:rPr>
        <w:t xml:space="preserve"> </w:t>
      </w:r>
      <w:r w:rsidRPr="004A5DF4">
        <w:rPr>
          <w:rFonts w:ascii="Times New Roman" w:eastAsia="MS Mincho" w:hAnsi="Times New Roman" w:cs="Times New Roman"/>
          <w:noProof/>
          <w:sz w:val="28"/>
          <w:szCs w:val="28"/>
          <w:lang w:eastAsia="ja-JP"/>
        </w:rPr>
        <w:t>соотношения  численности персонала различных категорий по годам за последние три года приведены в та</w:t>
      </w:r>
      <w:r w:rsidR="00BC49C8">
        <w:rPr>
          <w:rFonts w:ascii="Times New Roman" w:eastAsia="MS Mincho" w:hAnsi="Times New Roman" w:cs="Times New Roman"/>
          <w:noProof/>
          <w:sz w:val="28"/>
          <w:szCs w:val="28"/>
          <w:lang w:eastAsia="ja-JP"/>
        </w:rPr>
        <w:t>блице 2.1</w:t>
      </w:r>
      <w:r w:rsidRPr="004A5DF4">
        <w:rPr>
          <w:rFonts w:ascii="Times New Roman" w:eastAsia="MS Mincho" w:hAnsi="Times New Roman" w:cs="Times New Roman"/>
          <w:noProof/>
          <w:sz w:val="28"/>
          <w:szCs w:val="28"/>
          <w:lang w:eastAsia="ja-JP"/>
        </w:rPr>
        <w:t>.</w:t>
      </w:r>
    </w:p>
    <w:p w14:paraId="5C877AA8" w14:textId="77777777" w:rsidR="004A5DF4" w:rsidRPr="004A5DF4" w:rsidRDefault="004A5DF4" w:rsidP="004A5DF4">
      <w:pPr>
        <w:widowControl w:val="0"/>
        <w:spacing w:after="0" w:line="360" w:lineRule="auto"/>
        <w:ind w:firstLine="709"/>
        <w:jc w:val="right"/>
        <w:rPr>
          <w:rFonts w:ascii="Times New Roman" w:eastAsia="MS Mincho" w:hAnsi="Times New Roman" w:cs="Times New Roman"/>
          <w:noProof/>
          <w:sz w:val="28"/>
          <w:szCs w:val="28"/>
          <w:lang w:eastAsia="ja-JP"/>
        </w:rPr>
      </w:pPr>
      <w:r w:rsidRPr="004A5DF4">
        <w:rPr>
          <w:rFonts w:ascii="Times New Roman" w:eastAsia="MS Mincho" w:hAnsi="Times New Roman" w:cs="Times New Roman"/>
          <w:b/>
          <w:noProof/>
          <w:color w:val="FF0000"/>
          <w:sz w:val="28"/>
          <w:szCs w:val="28"/>
          <w:lang w:eastAsia="ja-JP"/>
        </w:rPr>
        <w:t xml:space="preserve"> </w:t>
      </w:r>
      <w:r w:rsidR="00BC49C8" w:rsidRPr="00BC49C8">
        <w:rPr>
          <w:rFonts w:ascii="Times New Roman" w:eastAsia="MS Mincho" w:hAnsi="Times New Roman" w:cs="Times New Roman"/>
          <w:noProof/>
          <w:sz w:val="28"/>
          <w:szCs w:val="28"/>
          <w:lang w:eastAsia="ja-JP"/>
        </w:rPr>
        <w:t>Таблица 2.1</w:t>
      </w:r>
    </w:p>
    <w:p w14:paraId="54796994" w14:textId="77777777" w:rsidR="004A5DF4" w:rsidRPr="004A5DF4" w:rsidRDefault="004A5DF4" w:rsidP="004A5DF4">
      <w:pPr>
        <w:widowControl w:val="0"/>
        <w:spacing w:after="0" w:line="360" w:lineRule="auto"/>
        <w:jc w:val="center"/>
        <w:rPr>
          <w:rFonts w:ascii="Times New Roman" w:eastAsia="MS Mincho" w:hAnsi="Times New Roman" w:cs="Times New Roman"/>
          <w:noProof/>
          <w:sz w:val="28"/>
          <w:szCs w:val="28"/>
          <w:lang w:eastAsia="ja-JP"/>
        </w:rPr>
      </w:pPr>
      <w:r w:rsidRPr="004A5DF4">
        <w:rPr>
          <w:rFonts w:ascii="Times New Roman" w:eastAsia="MS Mincho" w:hAnsi="Times New Roman" w:cs="Times New Roman"/>
          <w:noProof/>
          <w:sz w:val="28"/>
          <w:szCs w:val="28"/>
          <w:lang w:eastAsia="ja-JP"/>
        </w:rPr>
        <w:t xml:space="preserve">Анализ численности персонала </w:t>
      </w:r>
      <w:r w:rsidRPr="00BC49C8">
        <w:rPr>
          <w:rFonts w:ascii="Times New Roman" w:eastAsia="MS Mincho" w:hAnsi="Times New Roman" w:cs="Times New Roman"/>
          <w:noProof/>
          <w:sz w:val="28"/>
          <w:szCs w:val="28"/>
          <w:lang w:eastAsia="ja-JP"/>
        </w:rPr>
        <w:t>Министерства социального благополучия и семейной политики Камчатского края</w:t>
      </w:r>
    </w:p>
    <w:tbl>
      <w:tblPr>
        <w:tblW w:w="9560" w:type="dxa"/>
        <w:tblInd w:w="93" w:type="dxa"/>
        <w:tblLook w:val="04A0" w:firstRow="1" w:lastRow="0" w:firstColumn="1" w:lastColumn="0" w:noHBand="0" w:noVBand="1"/>
      </w:tblPr>
      <w:tblGrid>
        <w:gridCol w:w="3280"/>
        <w:gridCol w:w="960"/>
        <w:gridCol w:w="1160"/>
        <w:gridCol w:w="960"/>
        <w:gridCol w:w="960"/>
        <w:gridCol w:w="960"/>
        <w:gridCol w:w="1280"/>
      </w:tblGrid>
      <w:tr w:rsidR="004A5DF4" w:rsidRPr="004A5DF4" w14:paraId="46A02776" w14:textId="77777777" w:rsidTr="00BC49C8">
        <w:trPr>
          <w:trHeight w:val="300"/>
        </w:trPr>
        <w:tc>
          <w:tcPr>
            <w:tcW w:w="3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D437D8"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Категория персонала</w:t>
            </w: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14:paraId="786F3494"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2018</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14:paraId="5D410D2C"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2019</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14:paraId="23A3311F"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2020</w:t>
            </w:r>
          </w:p>
        </w:tc>
      </w:tr>
      <w:tr w:rsidR="004A5DF4" w:rsidRPr="004A5DF4" w14:paraId="2AA79DB7" w14:textId="77777777" w:rsidTr="00BC49C8">
        <w:trPr>
          <w:trHeight w:val="300"/>
        </w:trPr>
        <w:tc>
          <w:tcPr>
            <w:tcW w:w="3280" w:type="dxa"/>
            <w:vMerge/>
            <w:tcBorders>
              <w:top w:val="single" w:sz="4" w:space="0" w:color="auto"/>
              <w:left w:val="single" w:sz="4" w:space="0" w:color="auto"/>
              <w:bottom w:val="single" w:sz="4" w:space="0" w:color="auto"/>
              <w:right w:val="single" w:sz="4" w:space="0" w:color="auto"/>
            </w:tcBorders>
            <w:vAlign w:val="center"/>
            <w:hideMark/>
          </w:tcPr>
          <w:p w14:paraId="0916B25C" w14:textId="77777777" w:rsidR="004A5DF4" w:rsidRPr="004A5DF4" w:rsidRDefault="004A5DF4" w:rsidP="004A5DF4">
            <w:pPr>
              <w:spacing w:after="0" w:line="240" w:lineRule="auto"/>
              <w:rPr>
                <w:rFonts w:ascii="Times New Roman" w:eastAsia="Times New Roman" w:hAnsi="Times New Roman" w:cs="Times New Roman"/>
                <w:color w:val="0D0D0D"/>
                <w:sz w:val="24"/>
                <w:lang w:eastAsia="ru-RU"/>
              </w:rPr>
            </w:pPr>
          </w:p>
        </w:tc>
        <w:tc>
          <w:tcPr>
            <w:tcW w:w="960" w:type="dxa"/>
            <w:tcBorders>
              <w:top w:val="nil"/>
              <w:left w:val="nil"/>
              <w:bottom w:val="single" w:sz="4" w:space="0" w:color="auto"/>
              <w:right w:val="single" w:sz="4" w:space="0" w:color="auto"/>
            </w:tcBorders>
            <w:shd w:val="clear" w:color="auto" w:fill="auto"/>
            <w:vAlign w:val="center"/>
            <w:hideMark/>
          </w:tcPr>
          <w:p w14:paraId="46C53AC1"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bCs/>
                <w:color w:val="0D0D0D"/>
                <w:sz w:val="24"/>
                <w:lang w:eastAsia="ru-RU"/>
              </w:rPr>
              <w:t>чел</w:t>
            </w:r>
          </w:p>
        </w:tc>
        <w:tc>
          <w:tcPr>
            <w:tcW w:w="1160" w:type="dxa"/>
            <w:tcBorders>
              <w:top w:val="nil"/>
              <w:left w:val="nil"/>
              <w:bottom w:val="single" w:sz="4" w:space="0" w:color="auto"/>
              <w:right w:val="single" w:sz="4" w:space="0" w:color="auto"/>
            </w:tcBorders>
            <w:shd w:val="clear" w:color="auto" w:fill="auto"/>
            <w:vAlign w:val="center"/>
            <w:hideMark/>
          </w:tcPr>
          <w:p w14:paraId="176BD4F5"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bCs/>
                <w:color w:val="0D0D0D"/>
                <w:sz w:val="24"/>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1ED5827D"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bCs/>
                <w:color w:val="0D0D0D"/>
                <w:sz w:val="24"/>
                <w:lang w:eastAsia="ru-RU"/>
              </w:rPr>
              <w:t>чел</w:t>
            </w:r>
          </w:p>
        </w:tc>
        <w:tc>
          <w:tcPr>
            <w:tcW w:w="960" w:type="dxa"/>
            <w:tcBorders>
              <w:top w:val="nil"/>
              <w:left w:val="nil"/>
              <w:bottom w:val="single" w:sz="4" w:space="0" w:color="auto"/>
              <w:right w:val="single" w:sz="4" w:space="0" w:color="auto"/>
            </w:tcBorders>
            <w:shd w:val="clear" w:color="auto" w:fill="auto"/>
            <w:vAlign w:val="center"/>
            <w:hideMark/>
          </w:tcPr>
          <w:p w14:paraId="7FFBB3D2"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bCs/>
                <w:color w:val="0D0D0D"/>
                <w:sz w:val="24"/>
                <w:lang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762E8B41"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bCs/>
                <w:color w:val="0D0D0D"/>
                <w:sz w:val="24"/>
                <w:lang w:eastAsia="ru-RU"/>
              </w:rPr>
              <w:t>чел</w:t>
            </w:r>
          </w:p>
        </w:tc>
        <w:tc>
          <w:tcPr>
            <w:tcW w:w="1280" w:type="dxa"/>
            <w:tcBorders>
              <w:top w:val="nil"/>
              <w:left w:val="nil"/>
              <w:bottom w:val="single" w:sz="4" w:space="0" w:color="auto"/>
              <w:right w:val="single" w:sz="4" w:space="0" w:color="auto"/>
            </w:tcBorders>
            <w:shd w:val="clear" w:color="auto" w:fill="auto"/>
            <w:vAlign w:val="center"/>
            <w:hideMark/>
          </w:tcPr>
          <w:p w14:paraId="72A12223"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bCs/>
                <w:color w:val="0D0D0D"/>
                <w:sz w:val="24"/>
                <w:lang w:eastAsia="ru-RU"/>
              </w:rPr>
              <w:t>%</w:t>
            </w:r>
          </w:p>
        </w:tc>
      </w:tr>
      <w:tr w:rsidR="004A5DF4" w:rsidRPr="004A5DF4" w14:paraId="3C40DE04" w14:textId="77777777" w:rsidTr="00BC49C8">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7B5A38D6" w14:textId="77777777" w:rsidR="004A5DF4" w:rsidRPr="004A5DF4" w:rsidRDefault="004A5DF4" w:rsidP="004A5DF4">
            <w:pPr>
              <w:spacing w:after="0" w:line="240" w:lineRule="auto"/>
              <w:jc w:val="both"/>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bCs/>
                <w:color w:val="0D0D0D"/>
                <w:sz w:val="24"/>
                <w:lang w:eastAsia="ru-RU"/>
              </w:rPr>
              <w:t>Общая численность персонала</w:t>
            </w:r>
          </w:p>
        </w:tc>
        <w:tc>
          <w:tcPr>
            <w:tcW w:w="960" w:type="dxa"/>
            <w:tcBorders>
              <w:top w:val="nil"/>
              <w:left w:val="nil"/>
              <w:bottom w:val="single" w:sz="4" w:space="0" w:color="auto"/>
              <w:right w:val="single" w:sz="4" w:space="0" w:color="auto"/>
            </w:tcBorders>
            <w:shd w:val="clear" w:color="auto" w:fill="auto"/>
            <w:vAlign w:val="center"/>
            <w:hideMark/>
          </w:tcPr>
          <w:p w14:paraId="4F437542"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82</w:t>
            </w:r>
          </w:p>
        </w:tc>
        <w:tc>
          <w:tcPr>
            <w:tcW w:w="1160" w:type="dxa"/>
            <w:tcBorders>
              <w:top w:val="nil"/>
              <w:left w:val="nil"/>
              <w:bottom w:val="single" w:sz="4" w:space="0" w:color="auto"/>
              <w:right w:val="single" w:sz="4" w:space="0" w:color="auto"/>
            </w:tcBorders>
            <w:shd w:val="clear" w:color="auto" w:fill="auto"/>
            <w:vAlign w:val="center"/>
            <w:hideMark/>
          </w:tcPr>
          <w:p w14:paraId="69F64735"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100</w:t>
            </w:r>
          </w:p>
        </w:tc>
        <w:tc>
          <w:tcPr>
            <w:tcW w:w="960" w:type="dxa"/>
            <w:tcBorders>
              <w:top w:val="nil"/>
              <w:left w:val="nil"/>
              <w:bottom w:val="single" w:sz="4" w:space="0" w:color="auto"/>
              <w:right w:val="single" w:sz="4" w:space="0" w:color="auto"/>
            </w:tcBorders>
            <w:shd w:val="clear" w:color="auto" w:fill="auto"/>
            <w:vAlign w:val="center"/>
            <w:hideMark/>
          </w:tcPr>
          <w:p w14:paraId="28169B1D"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80</w:t>
            </w:r>
          </w:p>
        </w:tc>
        <w:tc>
          <w:tcPr>
            <w:tcW w:w="960" w:type="dxa"/>
            <w:tcBorders>
              <w:top w:val="nil"/>
              <w:left w:val="nil"/>
              <w:bottom w:val="single" w:sz="4" w:space="0" w:color="auto"/>
              <w:right w:val="single" w:sz="4" w:space="0" w:color="auto"/>
            </w:tcBorders>
            <w:shd w:val="clear" w:color="auto" w:fill="auto"/>
            <w:vAlign w:val="center"/>
            <w:hideMark/>
          </w:tcPr>
          <w:p w14:paraId="06497FBB"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100</w:t>
            </w:r>
          </w:p>
        </w:tc>
        <w:tc>
          <w:tcPr>
            <w:tcW w:w="960" w:type="dxa"/>
            <w:tcBorders>
              <w:top w:val="nil"/>
              <w:left w:val="nil"/>
              <w:bottom w:val="single" w:sz="4" w:space="0" w:color="auto"/>
              <w:right w:val="single" w:sz="4" w:space="0" w:color="auto"/>
            </w:tcBorders>
            <w:shd w:val="clear" w:color="auto" w:fill="auto"/>
            <w:vAlign w:val="center"/>
            <w:hideMark/>
          </w:tcPr>
          <w:p w14:paraId="4CB5D464"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84</w:t>
            </w:r>
          </w:p>
        </w:tc>
        <w:tc>
          <w:tcPr>
            <w:tcW w:w="1280" w:type="dxa"/>
            <w:tcBorders>
              <w:top w:val="nil"/>
              <w:left w:val="nil"/>
              <w:bottom w:val="single" w:sz="4" w:space="0" w:color="auto"/>
              <w:right w:val="single" w:sz="4" w:space="0" w:color="auto"/>
            </w:tcBorders>
            <w:shd w:val="clear" w:color="auto" w:fill="auto"/>
            <w:vAlign w:val="center"/>
            <w:hideMark/>
          </w:tcPr>
          <w:p w14:paraId="76A1E7A7"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100</w:t>
            </w:r>
          </w:p>
        </w:tc>
      </w:tr>
      <w:tr w:rsidR="004A5DF4" w:rsidRPr="004A5DF4" w14:paraId="52E75F65" w14:textId="77777777" w:rsidTr="00BC49C8">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1F920C1B" w14:textId="77777777" w:rsidR="004A5DF4" w:rsidRPr="004A5DF4" w:rsidRDefault="004A5DF4" w:rsidP="004A5DF4">
            <w:pPr>
              <w:spacing w:after="0" w:line="240" w:lineRule="auto"/>
              <w:jc w:val="both"/>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Руководители</w:t>
            </w:r>
          </w:p>
        </w:tc>
        <w:tc>
          <w:tcPr>
            <w:tcW w:w="960" w:type="dxa"/>
            <w:tcBorders>
              <w:top w:val="nil"/>
              <w:left w:val="nil"/>
              <w:bottom w:val="single" w:sz="4" w:space="0" w:color="auto"/>
              <w:right w:val="single" w:sz="4" w:space="0" w:color="auto"/>
            </w:tcBorders>
            <w:shd w:val="clear" w:color="auto" w:fill="auto"/>
            <w:vAlign w:val="center"/>
            <w:hideMark/>
          </w:tcPr>
          <w:p w14:paraId="40E73AAE"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13</w:t>
            </w:r>
          </w:p>
        </w:tc>
        <w:tc>
          <w:tcPr>
            <w:tcW w:w="1160" w:type="dxa"/>
            <w:tcBorders>
              <w:top w:val="nil"/>
              <w:left w:val="nil"/>
              <w:bottom w:val="single" w:sz="4" w:space="0" w:color="auto"/>
              <w:right w:val="single" w:sz="4" w:space="0" w:color="auto"/>
            </w:tcBorders>
            <w:shd w:val="clear" w:color="auto" w:fill="auto"/>
            <w:vAlign w:val="center"/>
            <w:hideMark/>
          </w:tcPr>
          <w:p w14:paraId="01C2FB02"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15,85</w:t>
            </w:r>
          </w:p>
        </w:tc>
        <w:tc>
          <w:tcPr>
            <w:tcW w:w="960" w:type="dxa"/>
            <w:tcBorders>
              <w:top w:val="nil"/>
              <w:left w:val="nil"/>
              <w:bottom w:val="single" w:sz="4" w:space="0" w:color="auto"/>
              <w:right w:val="single" w:sz="4" w:space="0" w:color="auto"/>
            </w:tcBorders>
            <w:shd w:val="clear" w:color="auto" w:fill="auto"/>
            <w:vAlign w:val="center"/>
            <w:hideMark/>
          </w:tcPr>
          <w:p w14:paraId="30242E61"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13</w:t>
            </w:r>
          </w:p>
        </w:tc>
        <w:tc>
          <w:tcPr>
            <w:tcW w:w="960" w:type="dxa"/>
            <w:tcBorders>
              <w:top w:val="nil"/>
              <w:left w:val="nil"/>
              <w:bottom w:val="single" w:sz="4" w:space="0" w:color="auto"/>
              <w:right w:val="single" w:sz="4" w:space="0" w:color="auto"/>
            </w:tcBorders>
            <w:shd w:val="clear" w:color="auto" w:fill="auto"/>
            <w:vAlign w:val="center"/>
            <w:hideMark/>
          </w:tcPr>
          <w:p w14:paraId="771410FC"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16,25</w:t>
            </w:r>
          </w:p>
        </w:tc>
        <w:tc>
          <w:tcPr>
            <w:tcW w:w="960" w:type="dxa"/>
            <w:tcBorders>
              <w:top w:val="nil"/>
              <w:left w:val="nil"/>
              <w:bottom w:val="single" w:sz="4" w:space="0" w:color="auto"/>
              <w:right w:val="single" w:sz="4" w:space="0" w:color="auto"/>
            </w:tcBorders>
            <w:shd w:val="clear" w:color="auto" w:fill="auto"/>
            <w:vAlign w:val="center"/>
            <w:hideMark/>
          </w:tcPr>
          <w:p w14:paraId="57DC8AE8"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14</w:t>
            </w:r>
          </w:p>
        </w:tc>
        <w:tc>
          <w:tcPr>
            <w:tcW w:w="1280" w:type="dxa"/>
            <w:tcBorders>
              <w:top w:val="nil"/>
              <w:left w:val="nil"/>
              <w:bottom w:val="single" w:sz="4" w:space="0" w:color="auto"/>
              <w:right w:val="single" w:sz="4" w:space="0" w:color="auto"/>
            </w:tcBorders>
            <w:shd w:val="clear" w:color="auto" w:fill="auto"/>
            <w:vAlign w:val="center"/>
            <w:hideMark/>
          </w:tcPr>
          <w:p w14:paraId="42C9CDC2"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16,67</w:t>
            </w:r>
          </w:p>
        </w:tc>
      </w:tr>
      <w:tr w:rsidR="004A5DF4" w:rsidRPr="004A5DF4" w14:paraId="528BEA69" w14:textId="77777777" w:rsidTr="00BC49C8">
        <w:trPr>
          <w:trHeight w:val="600"/>
        </w:trPr>
        <w:tc>
          <w:tcPr>
            <w:tcW w:w="3280" w:type="dxa"/>
            <w:tcBorders>
              <w:top w:val="nil"/>
              <w:left w:val="single" w:sz="4" w:space="0" w:color="auto"/>
              <w:right w:val="single" w:sz="4" w:space="0" w:color="auto"/>
            </w:tcBorders>
            <w:shd w:val="clear" w:color="auto" w:fill="auto"/>
            <w:vAlign w:val="center"/>
            <w:hideMark/>
          </w:tcPr>
          <w:p w14:paraId="11439051" w14:textId="77777777" w:rsidR="004A5DF4" w:rsidRPr="004A5DF4" w:rsidRDefault="004A5DF4" w:rsidP="004A5DF4">
            <w:pPr>
              <w:spacing w:after="0" w:line="240" w:lineRule="auto"/>
              <w:jc w:val="both"/>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Специалисты</w:t>
            </w:r>
          </w:p>
        </w:tc>
        <w:tc>
          <w:tcPr>
            <w:tcW w:w="960" w:type="dxa"/>
            <w:tcBorders>
              <w:top w:val="nil"/>
              <w:left w:val="nil"/>
              <w:right w:val="single" w:sz="4" w:space="0" w:color="auto"/>
            </w:tcBorders>
            <w:shd w:val="clear" w:color="auto" w:fill="auto"/>
            <w:vAlign w:val="center"/>
            <w:hideMark/>
          </w:tcPr>
          <w:p w14:paraId="6804391B"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27</w:t>
            </w:r>
          </w:p>
        </w:tc>
        <w:tc>
          <w:tcPr>
            <w:tcW w:w="1160" w:type="dxa"/>
            <w:tcBorders>
              <w:top w:val="nil"/>
              <w:left w:val="nil"/>
              <w:right w:val="single" w:sz="4" w:space="0" w:color="auto"/>
            </w:tcBorders>
            <w:shd w:val="clear" w:color="auto" w:fill="auto"/>
            <w:vAlign w:val="center"/>
            <w:hideMark/>
          </w:tcPr>
          <w:p w14:paraId="050FBE2B"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32,93</w:t>
            </w:r>
          </w:p>
        </w:tc>
        <w:tc>
          <w:tcPr>
            <w:tcW w:w="960" w:type="dxa"/>
            <w:tcBorders>
              <w:top w:val="nil"/>
              <w:left w:val="nil"/>
              <w:right w:val="single" w:sz="4" w:space="0" w:color="auto"/>
            </w:tcBorders>
            <w:shd w:val="clear" w:color="auto" w:fill="auto"/>
            <w:vAlign w:val="center"/>
            <w:hideMark/>
          </w:tcPr>
          <w:p w14:paraId="47FF26AD"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29</w:t>
            </w:r>
          </w:p>
        </w:tc>
        <w:tc>
          <w:tcPr>
            <w:tcW w:w="960" w:type="dxa"/>
            <w:tcBorders>
              <w:top w:val="nil"/>
              <w:left w:val="nil"/>
              <w:right w:val="single" w:sz="4" w:space="0" w:color="auto"/>
            </w:tcBorders>
            <w:shd w:val="clear" w:color="auto" w:fill="auto"/>
            <w:vAlign w:val="center"/>
            <w:hideMark/>
          </w:tcPr>
          <w:p w14:paraId="227B9763"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36,25</w:t>
            </w:r>
          </w:p>
        </w:tc>
        <w:tc>
          <w:tcPr>
            <w:tcW w:w="960" w:type="dxa"/>
            <w:tcBorders>
              <w:top w:val="nil"/>
              <w:left w:val="nil"/>
              <w:right w:val="single" w:sz="4" w:space="0" w:color="auto"/>
            </w:tcBorders>
            <w:shd w:val="clear" w:color="auto" w:fill="auto"/>
            <w:vAlign w:val="center"/>
            <w:hideMark/>
          </w:tcPr>
          <w:p w14:paraId="7A6B70F3"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29</w:t>
            </w:r>
          </w:p>
        </w:tc>
        <w:tc>
          <w:tcPr>
            <w:tcW w:w="1280" w:type="dxa"/>
            <w:tcBorders>
              <w:top w:val="nil"/>
              <w:left w:val="nil"/>
              <w:right w:val="single" w:sz="4" w:space="0" w:color="auto"/>
            </w:tcBorders>
            <w:shd w:val="clear" w:color="auto" w:fill="auto"/>
            <w:vAlign w:val="center"/>
            <w:hideMark/>
          </w:tcPr>
          <w:p w14:paraId="06D91F21"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34,52</w:t>
            </w:r>
          </w:p>
        </w:tc>
      </w:tr>
      <w:tr w:rsidR="004A5DF4" w:rsidRPr="004A5DF4" w14:paraId="17FAB603" w14:textId="77777777" w:rsidTr="00BC49C8">
        <w:trPr>
          <w:trHeight w:val="30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5CACAB8A" w14:textId="77777777" w:rsidR="004A5DF4" w:rsidRPr="004A5DF4" w:rsidRDefault="004A5DF4" w:rsidP="004A5DF4">
            <w:pPr>
              <w:spacing w:after="0" w:line="240" w:lineRule="auto"/>
              <w:jc w:val="both"/>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Служащие</w:t>
            </w:r>
          </w:p>
        </w:tc>
        <w:tc>
          <w:tcPr>
            <w:tcW w:w="960" w:type="dxa"/>
            <w:tcBorders>
              <w:top w:val="nil"/>
              <w:left w:val="nil"/>
              <w:bottom w:val="single" w:sz="4" w:space="0" w:color="auto"/>
              <w:right w:val="single" w:sz="4" w:space="0" w:color="auto"/>
            </w:tcBorders>
            <w:shd w:val="clear" w:color="auto" w:fill="auto"/>
            <w:vAlign w:val="center"/>
            <w:hideMark/>
          </w:tcPr>
          <w:p w14:paraId="673DAE76"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42</w:t>
            </w:r>
          </w:p>
        </w:tc>
        <w:tc>
          <w:tcPr>
            <w:tcW w:w="1160" w:type="dxa"/>
            <w:tcBorders>
              <w:top w:val="nil"/>
              <w:left w:val="nil"/>
              <w:bottom w:val="single" w:sz="4" w:space="0" w:color="auto"/>
              <w:right w:val="single" w:sz="4" w:space="0" w:color="auto"/>
            </w:tcBorders>
            <w:shd w:val="clear" w:color="auto" w:fill="auto"/>
            <w:vAlign w:val="center"/>
            <w:hideMark/>
          </w:tcPr>
          <w:p w14:paraId="445AE332"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51,22</w:t>
            </w:r>
          </w:p>
        </w:tc>
        <w:tc>
          <w:tcPr>
            <w:tcW w:w="960" w:type="dxa"/>
            <w:tcBorders>
              <w:top w:val="nil"/>
              <w:left w:val="nil"/>
              <w:bottom w:val="single" w:sz="4" w:space="0" w:color="auto"/>
              <w:right w:val="single" w:sz="4" w:space="0" w:color="auto"/>
            </w:tcBorders>
            <w:shd w:val="clear" w:color="auto" w:fill="auto"/>
            <w:vAlign w:val="center"/>
            <w:hideMark/>
          </w:tcPr>
          <w:p w14:paraId="6DCAD871"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38</w:t>
            </w:r>
          </w:p>
        </w:tc>
        <w:tc>
          <w:tcPr>
            <w:tcW w:w="960" w:type="dxa"/>
            <w:tcBorders>
              <w:top w:val="nil"/>
              <w:left w:val="nil"/>
              <w:bottom w:val="single" w:sz="4" w:space="0" w:color="auto"/>
              <w:right w:val="single" w:sz="4" w:space="0" w:color="auto"/>
            </w:tcBorders>
            <w:shd w:val="clear" w:color="auto" w:fill="auto"/>
            <w:vAlign w:val="center"/>
            <w:hideMark/>
          </w:tcPr>
          <w:p w14:paraId="19DE5ABE"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47,5</w:t>
            </w:r>
          </w:p>
        </w:tc>
        <w:tc>
          <w:tcPr>
            <w:tcW w:w="960" w:type="dxa"/>
            <w:tcBorders>
              <w:top w:val="nil"/>
              <w:left w:val="nil"/>
              <w:bottom w:val="single" w:sz="4" w:space="0" w:color="auto"/>
              <w:right w:val="single" w:sz="4" w:space="0" w:color="auto"/>
            </w:tcBorders>
            <w:shd w:val="clear" w:color="auto" w:fill="auto"/>
            <w:vAlign w:val="center"/>
            <w:hideMark/>
          </w:tcPr>
          <w:p w14:paraId="024BEFE3"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41</w:t>
            </w:r>
          </w:p>
        </w:tc>
        <w:tc>
          <w:tcPr>
            <w:tcW w:w="1280" w:type="dxa"/>
            <w:tcBorders>
              <w:top w:val="nil"/>
              <w:left w:val="nil"/>
              <w:bottom w:val="single" w:sz="4" w:space="0" w:color="auto"/>
              <w:right w:val="single" w:sz="4" w:space="0" w:color="auto"/>
            </w:tcBorders>
            <w:shd w:val="clear" w:color="auto" w:fill="auto"/>
            <w:vAlign w:val="center"/>
            <w:hideMark/>
          </w:tcPr>
          <w:p w14:paraId="363E882B"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48,81</w:t>
            </w:r>
          </w:p>
        </w:tc>
      </w:tr>
    </w:tbl>
    <w:p w14:paraId="08255A26" w14:textId="77777777" w:rsidR="004A5DF4" w:rsidRPr="004A5DF4" w:rsidRDefault="004A5DF4" w:rsidP="004A5DF4">
      <w:pPr>
        <w:widowControl w:val="0"/>
        <w:spacing w:after="0" w:line="360" w:lineRule="auto"/>
        <w:jc w:val="center"/>
        <w:rPr>
          <w:rFonts w:ascii="Verdana" w:eastAsia="MS Mincho" w:hAnsi="Verdana" w:cs="Times New Roman"/>
          <w:b/>
          <w:noProof/>
          <w:color w:val="FF0000"/>
          <w:sz w:val="24"/>
          <w:szCs w:val="28"/>
          <w:lang w:eastAsia="ja-JP"/>
        </w:rPr>
      </w:pPr>
    </w:p>
    <w:p w14:paraId="1C001B1B" w14:textId="77777777" w:rsidR="004A5DF4" w:rsidRPr="004A5DF4" w:rsidRDefault="004A5DF4" w:rsidP="004A5DF4">
      <w:pPr>
        <w:widowControl w:val="0"/>
        <w:spacing w:after="0" w:line="360" w:lineRule="auto"/>
        <w:ind w:firstLine="851"/>
        <w:jc w:val="both"/>
        <w:rPr>
          <w:rFonts w:ascii="Times New Roman" w:eastAsia="MS Mincho" w:hAnsi="Times New Roman" w:cs="Times New Roman"/>
          <w:noProof/>
          <w:color w:val="FF0000"/>
          <w:sz w:val="28"/>
          <w:szCs w:val="28"/>
          <w:lang w:eastAsia="ja-JP"/>
        </w:rPr>
      </w:pPr>
      <w:r w:rsidRPr="004A5DF4">
        <w:rPr>
          <w:rFonts w:ascii="Times New Roman" w:eastAsia="MS Mincho" w:hAnsi="Times New Roman" w:cs="Times New Roman"/>
          <w:noProof/>
          <w:sz w:val="28"/>
          <w:szCs w:val="28"/>
          <w:lang w:eastAsia="ja-JP"/>
        </w:rPr>
        <w:t xml:space="preserve">Анализ показал, что в численности персонала Министерства социального благополучия и семейной политики Камчатского края отмечается </w:t>
      </w:r>
      <w:r w:rsidRPr="004A5DF4">
        <w:rPr>
          <w:rFonts w:ascii="Times New Roman" w:eastAsia="MS Mincho" w:hAnsi="Times New Roman" w:cs="Times New Roman"/>
          <w:noProof/>
          <w:sz w:val="28"/>
          <w:szCs w:val="28"/>
          <w:lang w:eastAsia="ja-JP"/>
        </w:rPr>
        <w:lastRenderedPageBreak/>
        <w:t xml:space="preserve">положительная динамика: в 2020 году общая численность персонала составила 84 человека, что на 4 человека больше, чем в 2019 году. Так же стоит отметить, что в структуре численности Министерства социального благополучия и семейной политики Камчатского края наибольшая доля принадлежит такой категории, как служащие – 42,86% по данным на конец 2020 года. </w:t>
      </w:r>
    </w:p>
    <w:p w14:paraId="4B1C903B" w14:textId="77777777" w:rsidR="004A5DF4" w:rsidRPr="004A5DF4" w:rsidRDefault="004A5DF4" w:rsidP="004A5DF4">
      <w:pPr>
        <w:widowControl w:val="0"/>
        <w:spacing w:after="0" w:line="360" w:lineRule="auto"/>
        <w:ind w:firstLine="851"/>
        <w:jc w:val="both"/>
        <w:rPr>
          <w:rFonts w:ascii="Times New Roman" w:eastAsia="MS Mincho" w:hAnsi="Times New Roman" w:cs="Times New Roman"/>
          <w:noProof/>
          <w:sz w:val="28"/>
          <w:szCs w:val="28"/>
          <w:lang w:eastAsia="ja-JP"/>
        </w:rPr>
      </w:pPr>
      <w:r w:rsidRPr="004A5DF4">
        <w:rPr>
          <w:rFonts w:ascii="Times New Roman" w:eastAsia="MS Mincho" w:hAnsi="Times New Roman" w:cs="Times New Roman"/>
          <w:noProof/>
          <w:sz w:val="28"/>
          <w:szCs w:val="28"/>
          <w:lang w:eastAsia="ja-JP"/>
        </w:rPr>
        <w:t>Численность административного персонала, а именно категории руководителей в общем объеме численности составила 14 человек или 16,67%  по данным на конец 2020 года.</w:t>
      </w:r>
    </w:p>
    <w:p w14:paraId="21D614D5" w14:textId="4C80D257" w:rsidR="004A5DF4" w:rsidRPr="004A5DF4" w:rsidRDefault="004A5DF4" w:rsidP="004A5DF4">
      <w:pPr>
        <w:widowControl w:val="0"/>
        <w:spacing w:after="0" w:line="360" w:lineRule="auto"/>
        <w:ind w:firstLine="851"/>
        <w:jc w:val="both"/>
        <w:rPr>
          <w:rFonts w:ascii="Times New Roman" w:eastAsia="Calibri" w:hAnsi="Times New Roman" w:cs="Times New Roman"/>
          <w:sz w:val="28"/>
          <w:szCs w:val="28"/>
        </w:rPr>
      </w:pPr>
      <w:r w:rsidRPr="004A5DF4">
        <w:rPr>
          <w:rFonts w:ascii="Times New Roman" w:eastAsia="Calibri" w:hAnsi="Times New Roman" w:cs="Times New Roman"/>
          <w:sz w:val="28"/>
          <w:szCs w:val="28"/>
        </w:rPr>
        <w:t xml:space="preserve">На рис. 7 графически представлена динамика численности персонала Министерства социального благополучия и семейной политики Камчатского </w:t>
      </w:r>
      <w:r w:rsidR="000336FA" w:rsidRPr="004A5DF4">
        <w:rPr>
          <w:rFonts w:ascii="Times New Roman" w:eastAsia="Calibri" w:hAnsi="Times New Roman" w:cs="Times New Roman"/>
          <w:sz w:val="28"/>
          <w:szCs w:val="28"/>
        </w:rPr>
        <w:t>края</w:t>
      </w:r>
      <w:r w:rsidR="000336FA">
        <w:rPr>
          <w:rFonts w:ascii="Times New Roman" w:eastAsia="Calibri" w:hAnsi="Times New Roman" w:cs="Times New Roman"/>
          <w:sz w:val="28"/>
          <w:szCs w:val="28"/>
        </w:rPr>
        <w:t xml:space="preserve"> </w:t>
      </w:r>
      <w:r w:rsidR="000336FA" w:rsidRPr="004A5DF4">
        <w:rPr>
          <w:rFonts w:ascii="Times New Roman" w:eastAsia="Calibri" w:hAnsi="Times New Roman" w:cs="Times New Roman"/>
          <w:sz w:val="28"/>
          <w:szCs w:val="28"/>
        </w:rPr>
        <w:t>за</w:t>
      </w:r>
      <w:r w:rsidRPr="004A5DF4">
        <w:rPr>
          <w:rFonts w:ascii="Times New Roman" w:eastAsia="Calibri" w:hAnsi="Times New Roman" w:cs="Times New Roman"/>
          <w:sz w:val="28"/>
          <w:szCs w:val="28"/>
        </w:rPr>
        <w:t xml:space="preserve"> период с 2018 по 2020 года. </w:t>
      </w:r>
    </w:p>
    <w:p w14:paraId="2CE9EA59" w14:textId="77777777" w:rsidR="004A5DF4" w:rsidRPr="004A5DF4" w:rsidRDefault="004A5DF4" w:rsidP="004A5DF4">
      <w:pPr>
        <w:widowControl w:val="0"/>
        <w:spacing w:after="0" w:line="360" w:lineRule="auto"/>
        <w:ind w:firstLine="851"/>
        <w:jc w:val="both"/>
        <w:rPr>
          <w:rFonts w:ascii="Times New Roman" w:eastAsia="MS Mincho" w:hAnsi="Times New Roman" w:cs="Times New Roman"/>
          <w:noProof/>
          <w:color w:val="FF0000"/>
          <w:sz w:val="28"/>
          <w:szCs w:val="28"/>
          <w:lang w:eastAsia="ja-JP"/>
        </w:rPr>
      </w:pPr>
      <w:r w:rsidRPr="004A5DF4">
        <w:rPr>
          <w:rFonts w:ascii="Times New Roman" w:eastAsia="MS Mincho" w:hAnsi="Times New Roman" w:cs="Times New Roman"/>
          <w:noProof/>
          <w:sz w:val="28"/>
          <w:szCs w:val="28"/>
          <w:lang w:eastAsia="ja-JP"/>
        </w:rPr>
        <w:t>Проведем качественный анализ персонала Министерства социального благополучия и семейной политики Камчатского края.</w:t>
      </w:r>
    </w:p>
    <w:p w14:paraId="24D0304D" w14:textId="77777777" w:rsidR="00BC49C8" w:rsidRDefault="004A5DF4" w:rsidP="004A5DF4">
      <w:pPr>
        <w:widowControl w:val="0"/>
        <w:spacing w:after="0" w:line="360" w:lineRule="auto"/>
        <w:ind w:firstLine="851"/>
        <w:jc w:val="both"/>
        <w:rPr>
          <w:rFonts w:ascii="Times New Roman" w:eastAsia="MS Mincho" w:hAnsi="Times New Roman" w:cs="Times New Roman"/>
          <w:noProof/>
          <w:color w:val="0D0D0D"/>
          <w:sz w:val="28"/>
          <w:szCs w:val="28"/>
          <w:lang w:eastAsia="ja-JP"/>
        </w:rPr>
      </w:pPr>
      <w:r w:rsidRPr="004A5DF4">
        <w:rPr>
          <w:rFonts w:ascii="Times New Roman" w:eastAsia="MS Mincho" w:hAnsi="Times New Roman" w:cs="Times New Roman"/>
          <w:noProof/>
          <w:color w:val="0D0D0D"/>
          <w:sz w:val="28"/>
          <w:szCs w:val="28"/>
          <w:lang w:eastAsia="ja-JP"/>
        </w:rPr>
        <w:t>В Министерств</w:t>
      </w:r>
      <w:r>
        <w:rPr>
          <w:rFonts w:ascii="Times New Roman" w:eastAsia="MS Mincho" w:hAnsi="Times New Roman" w:cs="Times New Roman"/>
          <w:noProof/>
          <w:color w:val="0D0D0D"/>
          <w:sz w:val="28"/>
          <w:szCs w:val="28"/>
          <w:lang w:eastAsia="ja-JP"/>
        </w:rPr>
        <w:t>е</w:t>
      </w:r>
      <w:r w:rsidRPr="004A5DF4">
        <w:rPr>
          <w:rFonts w:ascii="Times New Roman" w:eastAsia="MS Mincho" w:hAnsi="Times New Roman" w:cs="Times New Roman"/>
          <w:noProof/>
          <w:color w:val="0D0D0D"/>
          <w:sz w:val="28"/>
          <w:szCs w:val="28"/>
          <w:lang w:eastAsia="ja-JP"/>
        </w:rPr>
        <w:t xml:space="preserve"> социального благополучия и семейной политики Камчатского края работают сотрудники разных возрастных групп. </w:t>
      </w:r>
    </w:p>
    <w:p w14:paraId="61D9B6E3" w14:textId="77777777" w:rsidR="004A5DF4" w:rsidRPr="004A5DF4" w:rsidRDefault="004A5DF4" w:rsidP="004A5DF4">
      <w:pPr>
        <w:widowControl w:val="0"/>
        <w:spacing w:after="0" w:line="360" w:lineRule="auto"/>
        <w:ind w:firstLine="851"/>
        <w:jc w:val="both"/>
        <w:rPr>
          <w:rFonts w:ascii="Times New Roman" w:eastAsia="MS Mincho" w:hAnsi="Times New Roman" w:cs="Times New Roman"/>
          <w:bCs/>
          <w:iCs/>
          <w:noProof/>
          <w:color w:val="0D0D0D"/>
          <w:sz w:val="28"/>
          <w:szCs w:val="28"/>
          <w:lang w:eastAsia="ja-JP"/>
        </w:rPr>
      </w:pPr>
      <w:r w:rsidRPr="004A5DF4">
        <w:rPr>
          <w:rFonts w:ascii="Times New Roman" w:eastAsia="MS Mincho" w:hAnsi="Times New Roman" w:cs="Times New Roman"/>
          <w:bCs/>
          <w:iCs/>
          <w:noProof/>
          <w:color w:val="0D0D0D"/>
          <w:sz w:val="28"/>
          <w:szCs w:val="28"/>
          <w:lang w:eastAsia="ja-JP"/>
        </w:rPr>
        <w:t xml:space="preserve">Анализ персонала </w:t>
      </w:r>
      <w:r>
        <w:rPr>
          <w:rFonts w:ascii="Times New Roman" w:eastAsia="MS Mincho" w:hAnsi="Times New Roman" w:cs="Times New Roman"/>
          <w:bCs/>
          <w:iCs/>
          <w:noProof/>
          <w:color w:val="0D0D0D"/>
          <w:sz w:val="28"/>
          <w:szCs w:val="28"/>
          <w:lang w:eastAsia="ja-JP"/>
        </w:rPr>
        <w:t>министерства</w:t>
      </w:r>
      <w:r w:rsidRPr="004A5DF4">
        <w:rPr>
          <w:rFonts w:ascii="Times New Roman" w:eastAsia="MS Mincho" w:hAnsi="Times New Roman" w:cs="Times New Roman"/>
          <w:bCs/>
          <w:iCs/>
          <w:noProof/>
          <w:color w:val="0D0D0D"/>
          <w:sz w:val="28"/>
          <w:szCs w:val="28"/>
          <w:lang w:eastAsia="ja-JP"/>
        </w:rPr>
        <w:t xml:space="preserve"> по возрастным</w:t>
      </w:r>
      <w:r w:rsidR="00BC49C8">
        <w:rPr>
          <w:rFonts w:ascii="Times New Roman" w:eastAsia="MS Mincho" w:hAnsi="Times New Roman" w:cs="Times New Roman"/>
          <w:bCs/>
          <w:iCs/>
          <w:noProof/>
          <w:color w:val="0D0D0D"/>
          <w:sz w:val="28"/>
          <w:szCs w:val="28"/>
          <w:lang w:eastAsia="ja-JP"/>
        </w:rPr>
        <w:t xml:space="preserve"> группам представлен на рис. 2.1</w:t>
      </w:r>
      <w:r w:rsidRPr="004A5DF4">
        <w:rPr>
          <w:rFonts w:ascii="Times New Roman" w:eastAsia="MS Mincho" w:hAnsi="Times New Roman" w:cs="Times New Roman"/>
          <w:bCs/>
          <w:iCs/>
          <w:noProof/>
          <w:color w:val="0D0D0D"/>
          <w:sz w:val="28"/>
          <w:szCs w:val="28"/>
          <w:lang w:eastAsia="ja-JP"/>
        </w:rPr>
        <w:t>.</w:t>
      </w:r>
    </w:p>
    <w:p w14:paraId="784A1627" w14:textId="77777777" w:rsidR="004A5DF4" w:rsidRPr="004A5DF4" w:rsidRDefault="004A5DF4" w:rsidP="004A5DF4">
      <w:pPr>
        <w:widowControl w:val="0"/>
        <w:spacing w:after="0" w:line="360" w:lineRule="auto"/>
        <w:ind w:firstLine="709"/>
        <w:jc w:val="center"/>
        <w:rPr>
          <w:rFonts w:ascii="Times New Roman" w:eastAsia="MS Mincho" w:hAnsi="Times New Roman" w:cs="Times New Roman"/>
          <w:noProof/>
          <w:sz w:val="28"/>
          <w:szCs w:val="28"/>
          <w:lang w:eastAsia="ja-JP"/>
        </w:rPr>
      </w:pPr>
      <w:r>
        <w:rPr>
          <w:rFonts w:ascii="Calibri" w:eastAsia="Calibri" w:hAnsi="Calibri" w:cs="Times New Roman"/>
          <w:noProof/>
          <w:lang w:eastAsia="ru-RU"/>
        </w:rPr>
        <w:drawing>
          <wp:inline distT="0" distB="0" distL="0" distR="0" wp14:anchorId="6363710E" wp14:editId="78F51C3F">
            <wp:extent cx="4581525" cy="2419350"/>
            <wp:effectExtent l="0" t="0" r="0" b="0"/>
            <wp:docPr id="30" name="Диаграмма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D40C164" w14:textId="77777777" w:rsidR="004A5DF4" w:rsidRPr="004A5DF4" w:rsidRDefault="004A5DF4" w:rsidP="00BC49C8">
      <w:pPr>
        <w:widowControl w:val="0"/>
        <w:spacing w:after="0" w:line="360" w:lineRule="auto"/>
        <w:jc w:val="center"/>
        <w:rPr>
          <w:rFonts w:ascii="Times New Roman" w:eastAsia="MS Mincho" w:hAnsi="Times New Roman" w:cs="Times New Roman"/>
          <w:bCs/>
          <w:iCs/>
          <w:noProof/>
          <w:color w:val="FF0000"/>
          <w:sz w:val="28"/>
          <w:szCs w:val="28"/>
          <w:lang w:eastAsia="ja-JP"/>
        </w:rPr>
      </w:pPr>
      <w:r w:rsidRPr="004A5DF4">
        <w:rPr>
          <w:rFonts w:ascii="Times New Roman" w:eastAsia="MS Mincho" w:hAnsi="Times New Roman" w:cs="Times New Roman"/>
          <w:noProof/>
          <w:color w:val="0D0D0D"/>
          <w:sz w:val="28"/>
          <w:szCs w:val="28"/>
          <w:lang w:eastAsia="ja-JP"/>
        </w:rPr>
        <w:t xml:space="preserve">Рисунок </w:t>
      </w:r>
      <w:r w:rsidR="00BC49C8" w:rsidRPr="00BC49C8">
        <w:rPr>
          <w:rFonts w:ascii="Times New Roman" w:eastAsia="MS Mincho" w:hAnsi="Times New Roman" w:cs="Times New Roman"/>
          <w:noProof/>
          <w:color w:val="0D0D0D"/>
          <w:sz w:val="28"/>
          <w:szCs w:val="28"/>
          <w:lang w:eastAsia="ja-JP"/>
        </w:rPr>
        <w:t xml:space="preserve"> 2.1</w:t>
      </w:r>
      <w:r w:rsidRPr="004A5DF4">
        <w:rPr>
          <w:rFonts w:ascii="Times New Roman" w:eastAsia="MS Mincho" w:hAnsi="Times New Roman" w:cs="Times New Roman"/>
          <w:noProof/>
          <w:color w:val="0D0D0D"/>
          <w:sz w:val="28"/>
          <w:szCs w:val="28"/>
          <w:lang w:eastAsia="ja-JP"/>
        </w:rPr>
        <w:t xml:space="preserve">. </w:t>
      </w:r>
      <w:r w:rsidRPr="004A5DF4">
        <w:rPr>
          <w:rFonts w:ascii="Times New Roman" w:eastAsia="MS Mincho" w:hAnsi="Times New Roman" w:cs="Times New Roman"/>
          <w:bCs/>
          <w:iCs/>
          <w:noProof/>
          <w:color w:val="0D0D0D"/>
          <w:sz w:val="28"/>
          <w:szCs w:val="28"/>
          <w:lang w:eastAsia="ja-JP"/>
        </w:rPr>
        <w:t xml:space="preserve">Анализ персонала </w:t>
      </w:r>
      <w:r w:rsidRPr="00BC49C8">
        <w:rPr>
          <w:rFonts w:ascii="Times New Roman" w:eastAsia="MS Mincho" w:hAnsi="Times New Roman" w:cs="Times New Roman"/>
          <w:bCs/>
          <w:iCs/>
          <w:noProof/>
          <w:color w:val="0D0D0D"/>
          <w:sz w:val="28"/>
          <w:szCs w:val="28"/>
          <w:lang w:eastAsia="ja-JP"/>
        </w:rPr>
        <w:t>Министерства социального благополучия и семейной политики Камчатского края</w:t>
      </w:r>
      <w:r w:rsidRPr="004A5DF4">
        <w:rPr>
          <w:rFonts w:ascii="Times New Roman" w:eastAsia="MS Mincho" w:hAnsi="Times New Roman" w:cs="Times New Roman"/>
          <w:bCs/>
          <w:iCs/>
          <w:noProof/>
          <w:color w:val="0D0D0D"/>
          <w:sz w:val="28"/>
          <w:szCs w:val="28"/>
          <w:lang w:eastAsia="ja-JP"/>
        </w:rPr>
        <w:t xml:space="preserve"> по возрастным группам</w:t>
      </w:r>
      <w:r w:rsidRPr="004A5DF4">
        <w:rPr>
          <w:rFonts w:ascii="Times New Roman" w:eastAsia="MS Mincho" w:hAnsi="Times New Roman" w:cs="Times New Roman"/>
          <w:bCs/>
          <w:iCs/>
          <w:noProof/>
          <w:color w:val="FF0000"/>
          <w:sz w:val="28"/>
          <w:szCs w:val="28"/>
          <w:lang w:eastAsia="ja-JP"/>
        </w:rPr>
        <w:t xml:space="preserve">  </w:t>
      </w:r>
    </w:p>
    <w:p w14:paraId="4847F078" w14:textId="77777777" w:rsidR="004A5DF4" w:rsidRPr="004A5DF4" w:rsidRDefault="004A5DF4" w:rsidP="004A5DF4">
      <w:pPr>
        <w:widowControl w:val="0"/>
        <w:spacing w:after="0"/>
        <w:jc w:val="center"/>
        <w:rPr>
          <w:rFonts w:ascii="Verdana" w:eastAsia="MS Mincho" w:hAnsi="Verdana" w:cs="Times New Roman"/>
          <w:b/>
          <w:bCs/>
          <w:iCs/>
          <w:noProof/>
          <w:sz w:val="28"/>
          <w:szCs w:val="28"/>
          <w:lang w:eastAsia="ja-JP"/>
        </w:rPr>
      </w:pPr>
    </w:p>
    <w:p w14:paraId="0AE10EF4" w14:textId="77777777" w:rsidR="004A5DF4" w:rsidRPr="004A5DF4" w:rsidRDefault="004A5DF4" w:rsidP="004A5DF4">
      <w:pPr>
        <w:widowControl w:val="0"/>
        <w:spacing w:after="0" w:line="360" w:lineRule="auto"/>
        <w:ind w:firstLine="851"/>
        <w:jc w:val="both"/>
        <w:rPr>
          <w:rFonts w:ascii="Times New Roman" w:eastAsia="MS Mincho" w:hAnsi="Times New Roman" w:cs="Times New Roman"/>
          <w:noProof/>
          <w:color w:val="FF0000"/>
          <w:sz w:val="28"/>
          <w:szCs w:val="28"/>
          <w:lang w:eastAsia="ja-JP"/>
        </w:rPr>
      </w:pPr>
      <w:r w:rsidRPr="004A5DF4">
        <w:rPr>
          <w:rFonts w:ascii="Times New Roman" w:eastAsia="MS Mincho" w:hAnsi="Times New Roman" w:cs="Times New Roman"/>
          <w:noProof/>
          <w:sz w:val="28"/>
          <w:szCs w:val="28"/>
          <w:lang w:eastAsia="ja-JP"/>
        </w:rPr>
        <w:t xml:space="preserve">Наибольшую группу составляют сотрудники от 30 до 50 лет – 72% или </w:t>
      </w:r>
      <w:r w:rsidRPr="004A5DF4">
        <w:rPr>
          <w:rFonts w:ascii="Times New Roman" w:eastAsia="MS Mincho" w:hAnsi="Times New Roman" w:cs="Times New Roman"/>
          <w:noProof/>
          <w:sz w:val="28"/>
          <w:szCs w:val="28"/>
          <w:lang w:eastAsia="ja-JP"/>
        </w:rPr>
        <w:lastRenderedPageBreak/>
        <w:t xml:space="preserve">60  человек. Персонал в возрасте до 30 лет – 22% или 18 человек. Далее идёт персонал старше 50 лет – 5 человек или  6%. </w:t>
      </w:r>
    </w:p>
    <w:p w14:paraId="77075492" w14:textId="77777777" w:rsidR="004A5DF4" w:rsidRPr="004A5DF4" w:rsidRDefault="004A5DF4" w:rsidP="004A5DF4">
      <w:pPr>
        <w:widowControl w:val="0"/>
        <w:spacing w:after="0" w:line="360" w:lineRule="auto"/>
        <w:ind w:firstLine="851"/>
        <w:jc w:val="both"/>
        <w:rPr>
          <w:rFonts w:ascii="Times New Roman" w:eastAsia="MS Mincho" w:hAnsi="Times New Roman" w:cs="Times New Roman"/>
          <w:noProof/>
          <w:color w:val="0D0D0D"/>
          <w:sz w:val="28"/>
          <w:szCs w:val="28"/>
          <w:lang w:eastAsia="ja-JP"/>
        </w:rPr>
      </w:pPr>
      <w:r w:rsidRPr="004A5DF4">
        <w:rPr>
          <w:rFonts w:ascii="Times New Roman" w:eastAsia="MS Mincho" w:hAnsi="Times New Roman" w:cs="Times New Roman"/>
          <w:noProof/>
          <w:color w:val="0D0D0D"/>
          <w:sz w:val="28"/>
          <w:szCs w:val="28"/>
          <w:lang w:eastAsia="ja-JP"/>
        </w:rPr>
        <w:t xml:space="preserve">Наиболее трудоспособными является персонал в возрасте до 30 лет. </w:t>
      </w:r>
    </w:p>
    <w:p w14:paraId="6F444C23" w14:textId="77777777" w:rsidR="004A5DF4" w:rsidRPr="004A5DF4" w:rsidRDefault="004A5DF4" w:rsidP="004A5DF4">
      <w:pPr>
        <w:widowControl w:val="0"/>
        <w:spacing w:after="0" w:line="360" w:lineRule="auto"/>
        <w:ind w:firstLine="851"/>
        <w:jc w:val="both"/>
        <w:rPr>
          <w:rFonts w:ascii="Times New Roman" w:eastAsia="MS Mincho" w:hAnsi="Times New Roman" w:cs="Times New Roman"/>
          <w:noProof/>
          <w:color w:val="0D0D0D"/>
          <w:sz w:val="28"/>
          <w:szCs w:val="28"/>
          <w:lang w:eastAsia="ja-JP"/>
        </w:rPr>
      </w:pPr>
      <w:r w:rsidRPr="004A5DF4">
        <w:rPr>
          <w:rFonts w:ascii="Times New Roman" w:eastAsia="MS Mincho" w:hAnsi="Times New Roman" w:cs="Times New Roman"/>
          <w:noProof/>
          <w:color w:val="0D0D0D"/>
          <w:sz w:val="28"/>
          <w:szCs w:val="28"/>
          <w:lang w:eastAsia="ja-JP"/>
        </w:rPr>
        <w:t>Проведем анализ персонала Министерства социального благополучия и семейной политики Камчатского края по стажу.</w:t>
      </w:r>
    </w:p>
    <w:p w14:paraId="2A29D885" w14:textId="77777777" w:rsidR="004A5DF4" w:rsidRPr="004A5DF4" w:rsidRDefault="004A5DF4" w:rsidP="004A5DF4">
      <w:pPr>
        <w:widowControl w:val="0"/>
        <w:spacing w:after="0" w:line="360" w:lineRule="auto"/>
        <w:ind w:firstLine="851"/>
        <w:jc w:val="both"/>
        <w:rPr>
          <w:rFonts w:ascii="Times New Roman" w:eastAsia="MS Mincho" w:hAnsi="Times New Roman" w:cs="Times New Roman"/>
          <w:noProof/>
          <w:sz w:val="28"/>
          <w:szCs w:val="28"/>
          <w:lang w:eastAsia="ja-JP"/>
        </w:rPr>
      </w:pPr>
      <w:r w:rsidRPr="004A5DF4">
        <w:rPr>
          <w:rFonts w:ascii="Times New Roman" w:eastAsia="MS Mincho" w:hAnsi="Times New Roman" w:cs="Times New Roman"/>
          <w:noProof/>
          <w:sz w:val="28"/>
          <w:szCs w:val="28"/>
          <w:lang w:eastAsia="ja-JP"/>
        </w:rPr>
        <w:t>Средний стаж работы персонала ресторана рассчитывается по формуле (1):</w:t>
      </w:r>
    </w:p>
    <w:p w14:paraId="22643F42" w14:textId="77777777" w:rsidR="004A5DF4" w:rsidRPr="004A5DF4" w:rsidRDefault="004A5DF4" w:rsidP="004A5DF4">
      <w:pPr>
        <w:widowControl w:val="0"/>
        <w:spacing w:after="0" w:line="360" w:lineRule="auto"/>
        <w:ind w:firstLine="851"/>
        <w:jc w:val="right"/>
        <w:rPr>
          <w:rFonts w:ascii="Times New Roman" w:eastAsia="MS Mincho" w:hAnsi="Times New Roman" w:cs="Times New Roman"/>
          <w:noProof/>
          <w:sz w:val="28"/>
          <w:szCs w:val="28"/>
          <w:lang w:eastAsia="ja-JP"/>
        </w:rPr>
      </w:pPr>
      <w:r>
        <w:rPr>
          <w:rFonts w:ascii="Times New Roman" w:eastAsia="MS Mincho" w:hAnsi="Times New Roman" w:cs="Times New Roman"/>
          <w:noProof/>
          <w:position w:val="-22"/>
          <w:sz w:val="28"/>
          <w:szCs w:val="28"/>
          <w:lang w:eastAsia="ru-RU"/>
        </w:rPr>
        <w:drawing>
          <wp:inline distT="0" distB="0" distL="0" distR="0" wp14:anchorId="6E4987E2" wp14:editId="15EED1A1">
            <wp:extent cx="1343025" cy="3429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342900"/>
                    </a:xfrm>
                    <a:prstGeom prst="rect">
                      <a:avLst/>
                    </a:prstGeom>
                    <a:noFill/>
                    <a:ln>
                      <a:noFill/>
                    </a:ln>
                  </pic:spPr>
                </pic:pic>
              </a:graphicData>
            </a:graphic>
          </wp:inline>
        </w:drawing>
      </w:r>
      <w:r>
        <w:rPr>
          <w:rFonts w:ascii="Times New Roman" w:eastAsia="MS Mincho" w:hAnsi="Times New Roman" w:cs="Times New Roman"/>
          <w:noProof/>
          <w:sz w:val="28"/>
          <w:szCs w:val="28"/>
          <w:lang w:eastAsia="ru-RU"/>
        </w:rPr>
        <w:drawing>
          <wp:inline distT="0" distB="0" distL="0" distR="0" wp14:anchorId="05ECCFF4" wp14:editId="68F27B89">
            <wp:extent cx="114300" cy="209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4A5DF4">
        <w:rPr>
          <w:rFonts w:ascii="Times New Roman" w:eastAsia="MS Mincho" w:hAnsi="Times New Roman" w:cs="Times New Roman"/>
          <w:noProof/>
          <w:sz w:val="28"/>
          <w:szCs w:val="28"/>
          <w:lang w:eastAsia="ja-JP"/>
        </w:rPr>
        <w:t>,</w:t>
      </w:r>
      <w:r w:rsidRPr="004A5DF4">
        <w:rPr>
          <w:rFonts w:ascii="Times New Roman" w:eastAsia="MS Mincho" w:hAnsi="Times New Roman" w:cs="Times New Roman"/>
          <w:noProof/>
          <w:sz w:val="28"/>
          <w:szCs w:val="28"/>
          <w:lang w:eastAsia="ja-JP"/>
        </w:rPr>
        <w:tab/>
      </w:r>
      <w:r w:rsidRPr="004A5DF4">
        <w:rPr>
          <w:rFonts w:ascii="Times New Roman" w:eastAsia="MS Mincho" w:hAnsi="Times New Roman" w:cs="Times New Roman"/>
          <w:noProof/>
          <w:sz w:val="28"/>
          <w:szCs w:val="28"/>
          <w:lang w:eastAsia="ja-JP"/>
        </w:rPr>
        <w:tab/>
      </w:r>
      <w:r w:rsidRPr="004A5DF4">
        <w:rPr>
          <w:rFonts w:ascii="Times New Roman" w:eastAsia="MS Mincho" w:hAnsi="Times New Roman" w:cs="Times New Roman"/>
          <w:noProof/>
          <w:sz w:val="28"/>
          <w:szCs w:val="28"/>
          <w:lang w:eastAsia="ja-JP"/>
        </w:rPr>
        <w:tab/>
      </w:r>
      <w:r w:rsidRPr="004A5DF4">
        <w:rPr>
          <w:rFonts w:ascii="Times New Roman" w:eastAsia="MS Mincho" w:hAnsi="Times New Roman" w:cs="Times New Roman"/>
          <w:noProof/>
          <w:sz w:val="28"/>
          <w:szCs w:val="28"/>
          <w:lang w:eastAsia="ja-JP"/>
        </w:rPr>
        <w:tab/>
      </w:r>
      <w:r w:rsidRPr="004A5DF4">
        <w:rPr>
          <w:rFonts w:ascii="Times New Roman" w:eastAsia="MS Mincho" w:hAnsi="Times New Roman" w:cs="Times New Roman"/>
          <w:noProof/>
          <w:sz w:val="28"/>
          <w:szCs w:val="28"/>
          <w:lang w:eastAsia="ja-JP"/>
        </w:rPr>
        <w:tab/>
        <w:t xml:space="preserve"> (1)</w:t>
      </w:r>
    </w:p>
    <w:p w14:paraId="7ADB91C0" w14:textId="77777777" w:rsidR="004A5DF4" w:rsidRPr="004A5DF4" w:rsidRDefault="004A5DF4" w:rsidP="004A5DF4">
      <w:pPr>
        <w:widowControl w:val="0"/>
        <w:spacing w:after="0" w:line="360" w:lineRule="auto"/>
        <w:ind w:firstLine="851"/>
        <w:jc w:val="both"/>
        <w:rPr>
          <w:rFonts w:ascii="Times New Roman" w:eastAsia="MS Mincho" w:hAnsi="Times New Roman" w:cs="Times New Roman"/>
          <w:noProof/>
          <w:sz w:val="28"/>
          <w:szCs w:val="28"/>
          <w:lang w:eastAsia="ja-JP"/>
        </w:rPr>
      </w:pPr>
      <w:r w:rsidRPr="004A5DF4">
        <w:rPr>
          <w:rFonts w:ascii="Times New Roman" w:eastAsia="MS Mincho" w:hAnsi="Times New Roman" w:cs="Times New Roman"/>
          <w:noProof/>
          <w:sz w:val="28"/>
          <w:szCs w:val="28"/>
          <w:lang w:eastAsia="ja-JP"/>
        </w:rPr>
        <w:t xml:space="preserve">где: </w:t>
      </w:r>
    </w:p>
    <w:p w14:paraId="54737D97" w14:textId="77777777" w:rsidR="004A5DF4" w:rsidRPr="004A5DF4" w:rsidRDefault="004A5DF4" w:rsidP="004A5DF4">
      <w:pPr>
        <w:widowControl w:val="0"/>
        <w:spacing w:after="0" w:line="360" w:lineRule="auto"/>
        <w:ind w:firstLine="851"/>
        <w:jc w:val="both"/>
        <w:rPr>
          <w:rFonts w:ascii="Times New Roman" w:eastAsia="MS Mincho" w:hAnsi="Times New Roman" w:cs="Times New Roman"/>
          <w:noProof/>
          <w:sz w:val="28"/>
          <w:szCs w:val="28"/>
          <w:lang w:eastAsia="ja-JP"/>
        </w:rPr>
      </w:pPr>
      <w:r w:rsidRPr="004A5DF4">
        <w:rPr>
          <w:rFonts w:ascii="Times New Roman" w:eastAsia="MS Mincho" w:hAnsi="Times New Roman" w:cs="Times New Roman"/>
          <w:noProof/>
          <w:sz w:val="28"/>
          <w:szCs w:val="28"/>
          <w:lang w:eastAsia="ja-JP"/>
        </w:rPr>
        <w:t>∑</w:t>
      </w:r>
      <w:r w:rsidRPr="004A5DF4">
        <w:rPr>
          <w:rFonts w:ascii="Times New Roman" w:eastAsia="MS Mincho" w:hAnsi="Times New Roman" w:cs="Times New Roman"/>
          <w:noProof/>
          <w:sz w:val="28"/>
          <w:szCs w:val="28"/>
          <w:lang w:val="en-US" w:eastAsia="ja-JP"/>
        </w:rPr>
        <w:t>xifi</w:t>
      </w:r>
      <w:r w:rsidRPr="004A5DF4">
        <w:rPr>
          <w:rFonts w:ascii="Times New Roman" w:eastAsia="MS Mincho" w:hAnsi="Times New Roman" w:cs="Times New Roman"/>
          <w:noProof/>
          <w:sz w:val="28"/>
          <w:szCs w:val="28"/>
          <w:lang w:eastAsia="ja-JP"/>
        </w:rPr>
        <w:t xml:space="preserve"> – сумма произведения стажа на число персонала;</w:t>
      </w:r>
    </w:p>
    <w:p w14:paraId="6DA5FA05" w14:textId="77777777" w:rsidR="004A5DF4" w:rsidRPr="004A5DF4" w:rsidRDefault="004A5DF4" w:rsidP="004A5DF4">
      <w:pPr>
        <w:widowControl w:val="0"/>
        <w:spacing w:after="0" w:line="360" w:lineRule="auto"/>
        <w:ind w:firstLine="851"/>
        <w:jc w:val="both"/>
        <w:rPr>
          <w:rFonts w:ascii="Times New Roman" w:eastAsia="MS Mincho" w:hAnsi="Times New Roman" w:cs="Times New Roman"/>
          <w:noProof/>
          <w:sz w:val="28"/>
          <w:szCs w:val="28"/>
          <w:lang w:eastAsia="ja-JP"/>
        </w:rPr>
      </w:pPr>
      <w:r w:rsidRPr="004A5DF4">
        <w:rPr>
          <w:rFonts w:ascii="Times New Roman" w:eastAsia="MS Mincho" w:hAnsi="Times New Roman" w:cs="Times New Roman"/>
          <w:noProof/>
          <w:sz w:val="28"/>
          <w:szCs w:val="28"/>
          <w:lang w:eastAsia="ja-JP"/>
        </w:rPr>
        <w:t>∑</w:t>
      </w:r>
      <w:r w:rsidRPr="004A5DF4">
        <w:rPr>
          <w:rFonts w:ascii="Times New Roman" w:eastAsia="MS Mincho" w:hAnsi="Times New Roman" w:cs="Times New Roman"/>
          <w:noProof/>
          <w:sz w:val="28"/>
          <w:szCs w:val="28"/>
          <w:lang w:val="en-US" w:eastAsia="ja-JP"/>
        </w:rPr>
        <w:t>fi</w:t>
      </w:r>
      <w:r w:rsidRPr="004A5DF4">
        <w:rPr>
          <w:rFonts w:ascii="Times New Roman" w:eastAsia="MS Mincho" w:hAnsi="Times New Roman" w:cs="Times New Roman"/>
          <w:noProof/>
          <w:sz w:val="28"/>
          <w:szCs w:val="28"/>
          <w:lang w:eastAsia="ja-JP"/>
        </w:rPr>
        <w:t xml:space="preserve"> – общая численность персонала. </w:t>
      </w:r>
    </w:p>
    <w:p w14:paraId="13758ECD" w14:textId="77777777" w:rsidR="004A5DF4" w:rsidRPr="004A5DF4" w:rsidRDefault="004A5DF4" w:rsidP="004A5DF4">
      <w:pPr>
        <w:widowControl w:val="0"/>
        <w:spacing w:after="0" w:line="360" w:lineRule="auto"/>
        <w:ind w:firstLine="851"/>
        <w:jc w:val="both"/>
        <w:rPr>
          <w:rFonts w:ascii="Times New Roman" w:eastAsia="MS Mincho" w:hAnsi="Times New Roman" w:cs="Times New Roman"/>
          <w:noProof/>
          <w:color w:val="0D0D0D"/>
          <w:sz w:val="28"/>
          <w:szCs w:val="28"/>
          <w:lang w:eastAsia="ja-JP"/>
        </w:rPr>
      </w:pPr>
      <w:r w:rsidRPr="004A5DF4">
        <w:rPr>
          <w:rFonts w:ascii="Times New Roman" w:eastAsia="MS Mincho" w:hAnsi="Times New Roman" w:cs="Times New Roman"/>
          <w:noProof/>
          <w:sz w:val="28"/>
          <w:szCs w:val="28"/>
          <w:lang w:eastAsia="ja-JP"/>
        </w:rPr>
        <w:t xml:space="preserve">Средний </w:t>
      </w:r>
      <w:r w:rsidRPr="004A5DF4">
        <w:rPr>
          <w:rFonts w:ascii="Times New Roman" w:eastAsia="MS Mincho" w:hAnsi="Times New Roman" w:cs="Times New Roman"/>
          <w:noProof/>
          <w:color w:val="0D0D0D"/>
          <w:sz w:val="28"/>
          <w:szCs w:val="28"/>
          <w:lang w:eastAsia="ja-JP"/>
        </w:rPr>
        <w:t xml:space="preserve">стаж работы персонала Министерства социального благополучия и семейной политики Камчатского края </w:t>
      </w:r>
      <w:r>
        <w:rPr>
          <w:rFonts w:ascii="Times New Roman" w:eastAsia="MS Mincho" w:hAnsi="Times New Roman" w:cs="Times New Roman"/>
          <w:noProof/>
          <w:color w:val="0D0D0D"/>
          <w:sz w:val="28"/>
          <w:szCs w:val="28"/>
          <w:lang w:eastAsia="ja-JP"/>
        </w:rPr>
        <w:t xml:space="preserve"> </w:t>
      </w:r>
      <w:r w:rsidRPr="004A5DF4">
        <w:rPr>
          <w:rFonts w:ascii="Times New Roman" w:eastAsia="MS Mincho" w:hAnsi="Times New Roman" w:cs="Times New Roman"/>
          <w:noProof/>
          <w:color w:val="0D0D0D"/>
          <w:sz w:val="28"/>
          <w:szCs w:val="28"/>
          <w:lang w:eastAsia="ja-JP"/>
        </w:rPr>
        <w:t xml:space="preserve">представлен в таблице </w:t>
      </w:r>
      <w:r w:rsidR="00BC49C8">
        <w:rPr>
          <w:rFonts w:ascii="Times New Roman" w:eastAsia="MS Mincho" w:hAnsi="Times New Roman" w:cs="Times New Roman"/>
          <w:noProof/>
          <w:color w:val="0D0D0D"/>
          <w:sz w:val="28"/>
          <w:szCs w:val="28"/>
          <w:lang w:eastAsia="ja-JP"/>
        </w:rPr>
        <w:t>2.2.</w:t>
      </w:r>
      <w:r w:rsidRPr="004A5DF4">
        <w:rPr>
          <w:rFonts w:ascii="Times New Roman" w:eastAsia="MS Mincho" w:hAnsi="Times New Roman" w:cs="Times New Roman"/>
          <w:noProof/>
          <w:color w:val="0D0D0D"/>
          <w:sz w:val="28"/>
          <w:szCs w:val="28"/>
          <w:lang w:eastAsia="ja-JP"/>
        </w:rPr>
        <w:t>.</w:t>
      </w:r>
    </w:p>
    <w:p w14:paraId="1FF4010D" w14:textId="77777777" w:rsidR="004A5DF4" w:rsidRPr="004A5DF4" w:rsidRDefault="004A5DF4" w:rsidP="004A5DF4">
      <w:pPr>
        <w:widowControl w:val="0"/>
        <w:spacing w:after="0" w:line="360" w:lineRule="auto"/>
        <w:ind w:firstLine="851"/>
        <w:jc w:val="both"/>
        <w:rPr>
          <w:rFonts w:ascii="Times New Roman" w:eastAsia="MS Mincho" w:hAnsi="Times New Roman" w:cs="Times New Roman"/>
          <w:noProof/>
          <w:color w:val="0D0D0D"/>
          <w:sz w:val="28"/>
          <w:szCs w:val="28"/>
          <w:lang w:eastAsia="ja-JP"/>
        </w:rPr>
      </w:pPr>
      <w:r w:rsidRPr="004A5DF4">
        <w:rPr>
          <w:rFonts w:ascii="Times New Roman" w:eastAsia="MS Mincho" w:hAnsi="Times New Roman" w:cs="Times New Roman"/>
          <w:noProof/>
          <w:color w:val="0D0D0D"/>
          <w:sz w:val="28"/>
          <w:szCs w:val="28"/>
          <w:lang w:eastAsia="ja-JP"/>
        </w:rPr>
        <w:t>Наибольшее количество сотрудников Министерства социального благополучия и семейной политики Камчатского края</w:t>
      </w:r>
      <w:r>
        <w:rPr>
          <w:rFonts w:ascii="Times New Roman" w:eastAsia="MS Mincho" w:hAnsi="Times New Roman" w:cs="Times New Roman"/>
          <w:noProof/>
          <w:color w:val="0D0D0D"/>
          <w:sz w:val="28"/>
          <w:szCs w:val="28"/>
          <w:lang w:eastAsia="ja-JP"/>
        </w:rPr>
        <w:t xml:space="preserve"> </w:t>
      </w:r>
      <w:r w:rsidRPr="004A5DF4">
        <w:rPr>
          <w:rFonts w:ascii="Times New Roman" w:eastAsia="MS Mincho" w:hAnsi="Times New Roman" w:cs="Times New Roman"/>
          <w:noProof/>
          <w:color w:val="0D0D0D"/>
          <w:sz w:val="28"/>
          <w:szCs w:val="28"/>
          <w:lang w:eastAsia="ja-JP"/>
        </w:rPr>
        <w:t>имеет стаж 30 лет.</w:t>
      </w:r>
    </w:p>
    <w:p w14:paraId="6ED91A80" w14:textId="77777777" w:rsidR="004A5DF4" w:rsidRPr="004A5DF4" w:rsidRDefault="004A5DF4" w:rsidP="004A5DF4">
      <w:pPr>
        <w:widowControl w:val="0"/>
        <w:spacing w:after="0" w:line="240" w:lineRule="auto"/>
        <w:ind w:firstLine="709"/>
        <w:jc w:val="right"/>
        <w:rPr>
          <w:rFonts w:ascii="Times New Roman" w:eastAsia="MS Mincho" w:hAnsi="Times New Roman" w:cs="Times New Roman"/>
          <w:noProof/>
          <w:sz w:val="28"/>
          <w:szCs w:val="28"/>
          <w:lang w:eastAsia="ja-JP"/>
        </w:rPr>
      </w:pPr>
      <w:r w:rsidRPr="004A5DF4">
        <w:rPr>
          <w:rFonts w:ascii="Times New Roman" w:eastAsia="MS Mincho" w:hAnsi="Times New Roman" w:cs="Times New Roman"/>
          <w:noProof/>
          <w:sz w:val="28"/>
          <w:szCs w:val="28"/>
          <w:lang w:eastAsia="ja-JP"/>
        </w:rPr>
        <w:t xml:space="preserve">Таблица </w:t>
      </w:r>
      <w:r w:rsidR="00BC49C8" w:rsidRPr="00BC49C8">
        <w:rPr>
          <w:rFonts w:ascii="Times New Roman" w:eastAsia="MS Mincho" w:hAnsi="Times New Roman" w:cs="Times New Roman"/>
          <w:noProof/>
          <w:sz w:val="28"/>
          <w:szCs w:val="28"/>
          <w:lang w:eastAsia="ja-JP"/>
        </w:rPr>
        <w:t>2.2</w:t>
      </w:r>
    </w:p>
    <w:p w14:paraId="19DA84FB" w14:textId="77777777" w:rsidR="004A5DF4" w:rsidRPr="004A5DF4" w:rsidRDefault="004A5DF4" w:rsidP="004A5DF4">
      <w:pPr>
        <w:widowControl w:val="0"/>
        <w:spacing w:after="0" w:line="240" w:lineRule="auto"/>
        <w:ind w:firstLine="709"/>
        <w:jc w:val="center"/>
        <w:rPr>
          <w:rFonts w:ascii="Times New Roman" w:eastAsia="MS Mincho" w:hAnsi="Times New Roman" w:cs="Times New Roman"/>
          <w:noProof/>
          <w:sz w:val="28"/>
          <w:szCs w:val="28"/>
          <w:lang w:eastAsia="ja-JP"/>
        </w:rPr>
      </w:pPr>
      <w:r w:rsidRPr="004A5DF4">
        <w:rPr>
          <w:rFonts w:ascii="Times New Roman" w:eastAsia="MS Mincho" w:hAnsi="Times New Roman" w:cs="Times New Roman"/>
          <w:noProof/>
          <w:sz w:val="28"/>
          <w:szCs w:val="28"/>
          <w:lang w:eastAsia="ja-JP"/>
        </w:rPr>
        <w:t xml:space="preserve">Средний стаж работы персонала </w:t>
      </w:r>
      <w:r w:rsidRPr="00BC49C8">
        <w:rPr>
          <w:rFonts w:ascii="Times New Roman" w:eastAsia="MS Mincho" w:hAnsi="Times New Roman" w:cs="Times New Roman"/>
          <w:noProof/>
          <w:sz w:val="28"/>
          <w:szCs w:val="28"/>
          <w:lang w:eastAsia="ja-JP"/>
        </w:rPr>
        <w:t xml:space="preserve">Министерства социального благополучия и семейной политики Камчатского края  </w:t>
      </w:r>
      <w:r w:rsidRPr="004A5DF4">
        <w:rPr>
          <w:rFonts w:ascii="Times New Roman" w:eastAsia="MS Mincho" w:hAnsi="Times New Roman" w:cs="Times New Roman"/>
          <w:noProof/>
          <w:sz w:val="28"/>
          <w:szCs w:val="28"/>
          <w:lang w:eastAsia="ja-JP"/>
        </w:rPr>
        <w:t>на 2020 год</w:t>
      </w:r>
    </w:p>
    <w:tbl>
      <w:tblPr>
        <w:tblW w:w="9039" w:type="dxa"/>
        <w:jc w:val="center"/>
        <w:tblLook w:val="04A0" w:firstRow="1" w:lastRow="0" w:firstColumn="1" w:lastColumn="0" w:noHBand="0" w:noVBand="1"/>
      </w:tblPr>
      <w:tblGrid>
        <w:gridCol w:w="2283"/>
        <w:gridCol w:w="2140"/>
        <w:gridCol w:w="1576"/>
        <w:gridCol w:w="960"/>
        <w:gridCol w:w="2080"/>
      </w:tblGrid>
      <w:tr w:rsidR="004A5DF4" w:rsidRPr="004A5DF4" w14:paraId="26AB83A8" w14:textId="77777777" w:rsidTr="00BC49C8">
        <w:trPr>
          <w:trHeight w:val="825"/>
          <w:jc w:val="center"/>
        </w:trPr>
        <w:tc>
          <w:tcPr>
            <w:tcW w:w="22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2C5AFC" w14:textId="77777777" w:rsidR="004A5DF4" w:rsidRPr="004A5DF4" w:rsidRDefault="004A5DF4" w:rsidP="004A5DF4">
            <w:pPr>
              <w:spacing w:after="0" w:line="240" w:lineRule="auto"/>
              <w:jc w:val="center"/>
              <w:rPr>
                <w:rFonts w:ascii="Times New Roman" w:eastAsia="Times New Roman" w:hAnsi="Times New Roman" w:cs="Times New Roman"/>
                <w:bCs/>
                <w:color w:val="000000"/>
                <w:sz w:val="24"/>
                <w:szCs w:val="24"/>
                <w:lang w:eastAsia="ru-RU"/>
              </w:rPr>
            </w:pPr>
            <w:r w:rsidRPr="004A5DF4">
              <w:rPr>
                <w:rFonts w:ascii="Times New Roman" w:eastAsia="Times New Roman" w:hAnsi="Times New Roman" w:cs="Times New Roman"/>
                <w:bCs/>
                <w:color w:val="000000"/>
                <w:sz w:val="24"/>
                <w:szCs w:val="24"/>
                <w:lang w:eastAsia="ru-RU"/>
              </w:rPr>
              <w:t xml:space="preserve">Стаж, лет, </w:t>
            </w:r>
            <w:proofErr w:type="spellStart"/>
            <w:r w:rsidRPr="004A5DF4">
              <w:rPr>
                <w:rFonts w:ascii="Times New Roman" w:eastAsia="Times New Roman" w:hAnsi="Times New Roman" w:cs="Times New Roman"/>
                <w:bCs/>
                <w:color w:val="000000"/>
                <w:sz w:val="24"/>
                <w:szCs w:val="24"/>
                <w:lang w:eastAsia="ru-RU"/>
              </w:rPr>
              <w:t>x</w:t>
            </w:r>
            <w:r w:rsidRPr="004A5DF4">
              <w:rPr>
                <w:rFonts w:ascii="Times New Roman" w:eastAsia="Times New Roman" w:hAnsi="Times New Roman" w:cs="Times New Roman"/>
                <w:bCs/>
                <w:color w:val="000000"/>
                <w:sz w:val="24"/>
                <w:szCs w:val="24"/>
                <w:vertAlign w:val="subscript"/>
                <w:lang w:eastAsia="ru-RU"/>
              </w:rPr>
              <w:t>i</w:t>
            </w:r>
            <w:proofErr w:type="spellEnd"/>
          </w:p>
        </w:tc>
        <w:tc>
          <w:tcPr>
            <w:tcW w:w="2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AB7288" w14:textId="77777777" w:rsidR="004A5DF4" w:rsidRPr="004A5DF4" w:rsidRDefault="004A5DF4" w:rsidP="004A5DF4">
            <w:pPr>
              <w:spacing w:after="0" w:line="240" w:lineRule="auto"/>
              <w:jc w:val="center"/>
              <w:rPr>
                <w:rFonts w:ascii="Times New Roman" w:eastAsia="Times New Roman" w:hAnsi="Times New Roman" w:cs="Times New Roman"/>
                <w:bCs/>
                <w:color w:val="000000"/>
                <w:sz w:val="24"/>
                <w:szCs w:val="24"/>
                <w:lang w:eastAsia="ru-RU"/>
              </w:rPr>
            </w:pPr>
            <w:r w:rsidRPr="004A5DF4">
              <w:rPr>
                <w:rFonts w:ascii="Times New Roman" w:eastAsia="Times New Roman" w:hAnsi="Times New Roman" w:cs="Times New Roman"/>
                <w:bCs/>
                <w:color w:val="000000"/>
                <w:sz w:val="24"/>
                <w:szCs w:val="24"/>
                <w:lang w:eastAsia="ru-RU"/>
              </w:rPr>
              <w:t xml:space="preserve">Число персонала, </w:t>
            </w:r>
            <w:proofErr w:type="spellStart"/>
            <w:r w:rsidRPr="004A5DF4">
              <w:rPr>
                <w:rFonts w:ascii="Times New Roman" w:eastAsia="Times New Roman" w:hAnsi="Times New Roman" w:cs="Times New Roman"/>
                <w:bCs/>
                <w:color w:val="000000"/>
                <w:sz w:val="24"/>
                <w:szCs w:val="24"/>
                <w:lang w:eastAsia="ru-RU"/>
              </w:rPr>
              <w:t>fi</w:t>
            </w:r>
            <w:proofErr w:type="spellEnd"/>
          </w:p>
        </w:tc>
        <w:tc>
          <w:tcPr>
            <w:tcW w:w="15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557DFC" w14:textId="77777777" w:rsidR="004A5DF4" w:rsidRPr="004A5DF4" w:rsidRDefault="004A5DF4" w:rsidP="004A5DF4">
            <w:pPr>
              <w:spacing w:after="0" w:line="240" w:lineRule="auto"/>
              <w:jc w:val="center"/>
              <w:rPr>
                <w:rFonts w:ascii="Times New Roman" w:eastAsia="Times New Roman" w:hAnsi="Times New Roman" w:cs="Times New Roman"/>
                <w:bCs/>
                <w:color w:val="000000"/>
                <w:sz w:val="24"/>
                <w:szCs w:val="24"/>
                <w:lang w:eastAsia="ru-RU"/>
              </w:rPr>
            </w:pPr>
            <w:r w:rsidRPr="004A5DF4">
              <w:rPr>
                <w:rFonts w:ascii="Times New Roman" w:eastAsia="Times New Roman" w:hAnsi="Times New Roman" w:cs="Times New Roman"/>
                <w:bCs/>
                <w:color w:val="000000"/>
                <w:sz w:val="24"/>
                <w:szCs w:val="24"/>
                <w:lang w:eastAsia="ru-RU"/>
              </w:rPr>
              <w:t>Удельный вес в %</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CEF753" w14:textId="77777777" w:rsidR="004A5DF4" w:rsidRPr="004A5DF4" w:rsidRDefault="004A5DF4" w:rsidP="004A5DF4">
            <w:pPr>
              <w:spacing w:after="0" w:line="240" w:lineRule="auto"/>
              <w:jc w:val="center"/>
              <w:rPr>
                <w:rFonts w:ascii="Times New Roman" w:eastAsia="Times New Roman" w:hAnsi="Times New Roman" w:cs="Times New Roman"/>
                <w:bCs/>
                <w:color w:val="000000"/>
                <w:sz w:val="24"/>
                <w:szCs w:val="24"/>
                <w:lang w:eastAsia="ru-RU"/>
              </w:rPr>
            </w:pPr>
            <w:proofErr w:type="spellStart"/>
            <w:r w:rsidRPr="004A5DF4">
              <w:rPr>
                <w:rFonts w:ascii="Times New Roman" w:eastAsia="Times New Roman" w:hAnsi="Times New Roman" w:cs="Times New Roman"/>
                <w:bCs/>
                <w:color w:val="000000"/>
                <w:sz w:val="24"/>
                <w:szCs w:val="24"/>
                <w:lang w:val="en-US" w:eastAsia="ru-RU"/>
              </w:rPr>
              <w:t>x</w:t>
            </w:r>
            <w:r w:rsidRPr="004A5DF4">
              <w:rPr>
                <w:rFonts w:ascii="Times New Roman" w:eastAsia="Times New Roman" w:hAnsi="Times New Roman" w:cs="Times New Roman"/>
                <w:bCs/>
                <w:color w:val="000000"/>
                <w:sz w:val="24"/>
                <w:szCs w:val="24"/>
                <w:vertAlign w:val="subscript"/>
                <w:lang w:val="en-US" w:eastAsia="ru-RU"/>
              </w:rPr>
              <w:t>i</w:t>
            </w:r>
            <w:r w:rsidRPr="004A5DF4">
              <w:rPr>
                <w:rFonts w:ascii="Times New Roman" w:eastAsia="Times New Roman" w:hAnsi="Times New Roman" w:cs="Times New Roman"/>
                <w:bCs/>
                <w:color w:val="000000"/>
                <w:sz w:val="24"/>
                <w:szCs w:val="24"/>
                <w:lang w:val="en-US" w:eastAsia="ru-RU"/>
              </w:rPr>
              <w:t>f</w:t>
            </w:r>
            <w:r w:rsidRPr="004A5DF4">
              <w:rPr>
                <w:rFonts w:ascii="Times New Roman" w:eastAsia="Times New Roman" w:hAnsi="Times New Roman" w:cs="Times New Roman"/>
                <w:bCs/>
                <w:color w:val="000000"/>
                <w:sz w:val="24"/>
                <w:szCs w:val="24"/>
                <w:vertAlign w:val="subscript"/>
                <w:lang w:val="en-US" w:eastAsia="ru-RU"/>
              </w:rPr>
              <w:t>i</w:t>
            </w:r>
            <w:proofErr w:type="spellEnd"/>
          </w:p>
        </w:tc>
        <w:tc>
          <w:tcPr>
            <w:tcW w:w="2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F30FA2" w14:textId="77777777" w:rsidR="004A5DF4" w:rsidRPr="004A5DF4" w:rsidRDefault="004A5DF4" w:rsidP="004A5DF4">
            <w:pPr>
              <w:spacing w:after="0" w:line="240" w:lineRule="auto"/>
              <w:jc w:val="center"/>
              <w:rPr>
                <w:rFonts w:ascii="Times New Roman" w:eastAsia="Times New Roman" w:hAnsi="Times New Roman" w:cs="Times New Roman"/>
                <w:bCs/>
                <w:color w:val="000000"/>
                <w:sz w:val="24"/>
                <w:szCs w:val="24"/>
                <w:lang w:eastAsia="ru-RU"/>
              </w:rPr>
            </w:pPr>
            <w:r w:rsidRPr="004A5DF4">
              <w:rPr>
                <w:rFonts w:ascii="Times New Roman" w:eastAsia="Times New Roman" w:hAnsi="Times New Roman" w:cs="Times New Roman"/>
                <w:bCs/>
                <w:color w:val="000000"/>
                <w:sz w:val="24"/>
                <w:szCs w:val="24"/>
                <w:lang w:eastAsia="ru-RU"/>
              </w:rPr>
              <w:t>Накопленные частоты</w:t>
            </w:r>
          </w:p>
        </w:tc>
      </w:tr>
      <w:tr w:rsidR="004A5DF4" w:rsidRPr="004A5DF4" w14:paraId="3E30A37A" w14:textId="77777777" w:rsidTr="00BC49C8">
        <w:trPr>
          <w:trHeight w:val="509"/>
          <w:jc w:val="center"/>
        </w:trPr>
        <w:tc>
          <w:tcPr>
            <w:tcW w:w="2283" w:type="dxa"/>
            <w:vMerge/>
            <w:tcBorders>
              <w:top w:val="single" w:sz="8" w:space="0" w:color="auto"/>
              <w:left w:val="single" w:sz="8" w:space="0" w:color="auto"/>
              <w:bottom w:val="single" w:sz="8" w:space="0" w:color="000000"/>
              <w:right w:val="single" w:sz="8" w:space="0" w:color="auto"/>
            </w:tcBorders>
            <w:vAlign w:val="center"/>
            <w:hideMark/>
          </w:tcPr>
          <w:p w14:paraId="1CE69AA7" w14:textId="77777777" w:rsidR="004A5DF4" w:rsidRPr="004A5DF4" w:rsidRDefault="004A5DF4" w:rsidP="004A5DF4">
            <w:pPr>
              <w:spacing w:after="0" w:line="240" w:lineRule="auto"/>
              <w:rPr>
                <w:rFonts w:ascii="Times New Roman" w:eastAsia="Times New Roman" w:hAnsi="Times New Roman" w:cs="Times New Roman"/>
                <w:b/>
                <w:bCs/>
                <w:color w:val="000000"/>
                <w:sz w:val="24"/>
                <w:szCs w:val="24"/>
                <w:lang w:eastAsia="ru-RU"/>
              </w:rPr>
            </w:pPr>
          </w:p>
        </w:tc>
        <w:tc>
          <w:tcPr>
            <w:tcW w:w="2140" w:type="dxa"/>
            <w:vMerge/>
            <w:tcBorders>
              <w:top w:val="single" w:sz="8" w:space="0" w:color="auto"/>
              <w:left w:val="single" w:sz="8" w:space="0" w:color="auto"/>
              <w:bottom w:val="single" w:sz="8" w:space="0" w:color="000000"/>
              <w:right w:val="single" w:sz="8" w:space="0" w:color="auto"/>
            </w:tcBorders>
            <w:vAlign w:val="center"/>
            <w:hideMark/>
          </w:tcPr>
          <w:p w14:paraId="55C7AB3E" w14:textId="77777777" w:rsidR="004A5DF4" w:rsidRPr="004A5DF4" w:rsidRDefault="004A5DF4" w:rsidP="004A5DF4">
            <w:pPr>
              <w:spacing w:after="0" w:line="240" w:lineRule="auto"/>
              <w:rPr>
                <w:rFonts w:ascii="Times New Roman" w:eastAsia="Times New Roman" w:hAnsi="Times New Roman" w:cs="Times New Roman"/>
                <w:b/>
                <w:bCs/>
                <w:color w:val="000000"/>
                <w:sz w:val="24"/>
                <w:szCs w:val="24"/>
                <w:lang w:eastAsia="ru-RU"/>
              </w:rPr>
            </w:pPr>
          </w:p>
        </w:tc>
        <w:tc>
          <w:tcPr>
            <w:tcW w:w="1576" w:type="dxa"/>
            <w:vMerge/>
            <w:tcBorders>
              <w:top w:val="single" w:sz="8" w:space="0" w:color="auto"/>
              <w:left w:val="single" w:sz="8" w:space="0" w:color="auto"/>
              <w:bottom w:val="single" w:sz="8" w:space="0" w:color="000000"/>
              <w:right w:val="single" w:sz="8" w:space="0" w:color="auto"/>
            </w:tcBorders>
            <w:vAlign w:val="center"/>
            <w:hideMark/>
          </w:tcPr>
          <w:p w14:paraId="68015AAA" w14:textId="77777777" w:rsidR="004A5DF4" w:rsidRPr="004A5DF4" w:rsidRDefault="004A5DF4" w:rsidP="004A5DF4">
            <w:pPr>
              <w:spacing w:after="0" w:line="240" w:lineRule="auto"/>
              <w:rPr>
                <w:rFonts w:ascii="Times New Roman" w:eastAsia="Times New Roman" w:hAnsi="Times New Roman" w:cs="Times New Roman"/>
                <w:b/>
                <w:bCs/>
                <w:color w:val="000000"/>
                <w:sz w:val="24"/>
                <w:szCs w:val="24"/>
                <w:lang w:eastAsia="ru-RU"/>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1700103D" w14:textId="77777777" w:rsidR="004A5DF4" w:rsidRPr="004A5DF4" w:rsidRDefault="004A5DF4" w:rsidP="004A5DF4">
            <w:pPr>
              <w:spacing w:after="0" w:line="240" w:lineRule="auto"/>
              <w:rPr>
                <w:rFonts w:ascii="Times New Roman" w:eastAsia="Times New Roman" w:hAnsi="Times New Roman" w:cs="Times New Roman"/>
                <w:b/>
                <w:bCs/>
                <w:color w:val="000000"/>
                <w:sz w:val="24"/>
                <w:szCs w:val="24"/>
                <w:lang w:eastAsia="ru-RU"/>
              </w:rPr>
            </w:pPr>
          </w:p>
        </w:tc>
        <w:tc>
          <w:tcPr>
            <w:tcW w:w="2080" w:type="dxa"/>
            <w:vMerge/>
            <w:tcBorders>
              <w:top w:val="single" w:sz="8" w:space="0" w:color="auto"/>
              <w:left w:val="single" w:sz="8" w:space="0" w:color="auto"/>
              <w:bottom w:val="single" w:sz="8" w:space="0" w:color="000000"/>
              <w:right w:val="single" w:sz="8" w:space="0" w:color="auto"/>
            </w:tcBorders>
            <w:vAlign w:val="center"/>
            <w:hideMark/>
          </w:tcPr>
          <w:p w14:paraId="787BBDE3" w14:textId="77777777" w:rsidR="004A5DF4" w:rsidRPr="004A5DF4" w:rsidRDefault="004A5DF4" w:rsidP="004A5DF4">
            <w:pPr>
              <w:spacing w:after="0" w:line="240" w:lineRule="auto"/>
              <w:rPr>
                <w:rFonts w:ascii="Times New Roman" w:eastAsia="Times New Roman" w:hAnsi="Times New Roman" w:cs="Times New Roman"/>
                <w:b/>
                <w:bCs/>
                <w:color w:val="000000"/>
                <w:sz w:val="24"/>
                <w:szCs w:val="24"/>
                <w:lang w:eastAsia="ru-RU"/>
              </w:rPr>
            </w:pPr>
          </w:p>
        </w:tc>
      </w:tr>
      <w:tr w:rsidR="004A5DF4" w:rsidRPr="004A5DF4" w14:paraId="23C52625" w14:textId="77777777" w:rsidTr="00BC49C8">
        <w:trPr>
          <w:trHeight w:val="315"/>
          <w:jc w:val="center"/>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14:paraId="6AFC5C74"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1</w:t>
            </w:r>
          </w:p>
        </w:tc>
        <w:tc>
          <w:tcPr>
            <w:tcW w:w="2140" w:type="dxa"/>
            <w:tcBorders>
              <w:top w:val="nil"/>
              <w:left w:val="nil"/>
              <w:bottom w:val="single" w:sz="8" w:space="0" w:color="auto"/>
              <w:right w:val="single" w:sz="8" w:space="0" w:color="auto"/>
            </w:tcBorders>
            <w:shd w:val="clear" w:color="auto" w:fill="auto"/>
            <w:noWrap/>
            <w:vAlign w:val="center"/>
            <w:hideMark/>
          </w:tcPr>
          <w:p w14:paraId="6E73C5E0"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2</w:t>
            </w:r>
          </w:p>
        </w:tc>
        <w:tc>
          <w:tcPr>
            <w:tcW w:w="1576" w:type="dxa"/>
            <w:tcBorders>
              <w:top w:val="nil"/>
              <w:left w:val="nil"/>
              <w:bottom w:val="single" w:sz="8" w:space="0" w:color="auto"/>
              <w:right w:val="single" w:sz="8" w:space="0" w:color="auto"/>
            </w:tcBorders>
            <w:shd w:val="clear" w:color="auto" w:fill="auto"/>
            <w:noWrap/>
            <w:vAlign w:val="center"/>
            <w:hideMark/>
          </w:tcPr>
          <w:p w14:paraId="6A7B0667"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2,38</w:t>
            </w:r>
          </w:p>
        </w:tc>
        <w:tc>
          <w:tcPr>
            <w:tcW w:w="960" w:type="dxa"/>
            <w:tcBorders>
              <w:top w:val="nil"/>
              <w:left w:val="nil"/>
              <w:bottom w:val="single" w:sz="8" w:space="0" w:color="auto"/>
              <w:right w:val="single" w:sz="8" w:space="0" w:color="auto"/>
            </w:tcBorders>
            <w:shd w:val="clear" w:color="auto" w:fill="auto"/>
            <w:noWrap/>
            <w:vAlign w:val="center"/>
            <w:hideMark/>
          </w:tcPr>
          <w:p w14:paraId="0CB18A24"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2</w:t>
            </w:r>
          </w:p>
        </w:tc>
        <w:tc>
          <w:tcPr>
            <w:tcW w:w="2080" w:type="dxa"/>
            <w:tcBorders>
              <w:top w:val="nil"/>
              <w:left w:val="nil"/>
              <w:bottom w:val="single" w:sz="8" w:space="0" w:color="auto"/>
              <w:right w:val="single" w:sz="8" w:space="0" w:color="auto"/>
            </w:tcBorders>
            <w:shd w:val="clear" w:color="auto" w:fill="auto"/>
            <w:noWrap/>
            <w:vAlign w:val="center"/>
            <w:hideMark/>
          </w:tcPr>
          <w:p w14:paraId="120D5010"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2</w:t>
            </w:r>
          </w:p>
        </w:tc>
      </w:tr>
      <w:tr w:rsidR="004A5DF4" w:rsidRPr="004A5DF4" w14:paraId="15AAA9FD" w14:textId="77777777" w:rsidTr="00BC49C8">
        <w:trPr>
          <w:trHeight w:val="315"/>
          <w:jc w:val="center"/>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14:paraId="5D5512FC"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3</w:t>
            </w:r>
          </w:p>
        </w:tc>
        <w:tc>
          <w:tcPr>
            <w:tcW w:w="2140" w:type="dxa"/>
            <w:tcBorders>
              <w:top w:val="nil"/>
              <w:left w:val="nil"/>
              <w:bottom w:val="single" w:sz="8" w:space="0" w:color="auto"/>
              <w:right w:val="single" w:sz="8" w:space="0" w:color="auto"/>
            </w:tcBorders>
            <w:shd w:val="clear" w:color="auto" w:fill="auto"/>
            <w:noWrap/>
            <w:vAlign w:val="center"/>
            <w:hideMark/>
          </w:tcPr>
          <w:p w14:paraId="23C63A92"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27</w:t>
            </w:r>
          </w:p>
        </w:tc>
        <w:tc>
          <w:tcPr>
            <w:tcW w:w="1576" w:type="dxa"/>
            <w:tcBorders>
              <w:top w:val="nil"/>
              <w:left w:val="nil"/>
              <w:bottom w:val="single" w:sz="8" w:space="0" w:color="auto"/>
              <w:right w:val="single" w:sz="8" w:space="0" w:color="auto"/>
            </w:tcBorders>
            <w:shd w:val="clear" w:color="auto" w:fill="auto"/>
            <w:noWrap/>
            <w:vAlign w:val="center"/>
            <w:hideMark/>
          </w:tcPr>
          <w:p w14:paraId="06C1B188"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32,14</w:t>
            </w:r>
          </w:p>
        </w:tc>
        <w:tc>
          <w:tcPr>
            <w:tcW w:w="960" w:type="dxa"/>
            <w:tcBorders>
              <w:top w:val="nil"/>
              <w:left w:val="nil"/>
              <w:bottom w:val="single" w:sz="8" w:space="0" w:color="auto"/>
              <w:right w:val="single" w:sz="8" w:space="0" w:color="auto"/>
            </w:tcBorders>
            <w:shd w:val="clear" w:color="auto" w:fill="auto"/>
            <w:noWrap/>
            <w:vAlign w:val="center"/>
            <w:hideMark/>
          </w:tcPr>
          <w:p w14:paraId="4FC4749D"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81</w:t>
            </w:r>
          </w:p>
        </w:tc>
        <w:tc>
          <w:tcPr>
            <w:tcW w:w="2080" w:type="dxa"/>
            <w:tcBorders>
              <w:top w:val="nil"/>
              <w:left w:val="nil"/>
              <w:bottom w:val="single" w:sz="8" w:space="0" w:color="auto"/>
              <w:right w:val="single" w:sz="8" w:space="0" w:color="auto"/>
            </w:tcBorders>
            <w:shd w:val="clear" w:color="auto" w:fill="auto"/>
            <w:noWrap/>
            <w:vAlign w:val="center"/>
            <w:hideMark/>
          </w:tcPr>
          <w:p w14:paraId="3EBA8C71"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83</w:t>
            </w:r>
          </w:p>
        </w:tc>
      </w:tr>
      <w:tr w:rsidR="004A5DF4" w:rsidRPr="004A5DF4" w14:paraId="7B6D6D03" w14:textId="77777777" w:rsidTr="00BC49C8">
        <w:trPr>
          <w:trHeight w:val="315"/>
          <w:jc w:val="center"/>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14:paraId="4F4807B5"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5</w:t>
            </w:r>
          </w:p>
        </w:tc>
        <w:tc>
          <w:tcPr>
            <w:tcW w:w="2140" w:type="dxa"/>
            <w:tcBorders>
              <w:top w:val="nil"/>
              <w:left w:val="nil"/>
              <w:bottom w:val="single" w:sz="8" w:space="0" w:color="auto"/>
              <w:right w:val="single" w:sz="8" w:space="0" w:color="auto"/>
            </w:tcBorders>
            <w:shd w:val="clear" w:color="auto" w:fill="auto"/>
            <w:noWrap/>
            <w:vAlign w:val="center"/>
            <w:hideMark/>
          </w:tcPr>
          <w:p w14:paraId="195C7875"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10</w:t>
            </w:r>
          </w:p>
        </w:tc>
        <w:tc>
          <w:tcPr>
            <w:tcW w:w="1576" w:type="dxa"/>
            <w:tcBorders>
              <w:top w:val="nil"/>
              <w:left w:val="nil"/>
              <w:bottom w:val="single" w:sz="8" w:space="0" w:color="auto"/>
              <w:right w:val="single" w:sz="8" w:space="0" w:color="auto"/>
            </w:tcBorders>
            <w:shd w:val="clear" w:color="auto" w:fill="auto"/>
            <w:noWrap/>
            <w:vAlign w:val="center"/>
            <w:hideMark/>
          </w:tcPr>
          <w:p w14:paraId="0B85E1D8"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11,90</w:t>
            </w:r>
          </w:p>
        </w:tc>
        <w:tc>
          <w:tcPr>
            <w:tcW w:w="960" w:type="dxa"/>
            <w:tcBorders>
              <w:top w:val="nil"/>
              <w:left w:val="nil"/>
              <w:bottom w:val="single" w:sz="8" w:space="0" w:color="auto"/>
              <w:right w:val="single" w:sz="8" w:space="0" w:color="auto"/>
            </w:tcBorders>
            <w:shd w:val="clear" w:color="auto" w:fill="auto"/>
            <w:noWrap/>
            <w:vAlign w:val="center"/>
            <w:hideMark/>
          </w:tcPr>
          <w:p w14:paraId="2A35DDEF"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50</w:t>
            </w:r>
          </w:p>
        </w:tc>
        <w:tc>
          <w:tcPr>
            <w:tcW w:w="2080" w:type="dxa"/>
            <w:tcBorders>
              <w:top w:val="nil"/>
              <w:left w:val="nil"/>
              <w:bottom w:val="single" w:sz="8" w:space="0" w:color="auto"/>
              <w:right w:val="single" w:sz="8" w:space="0" w:color="auto"/>
            </w:tcBorders>
            <w:shd w:val="clear" w:color="auto" w:fill="auto"/>
            <w:noWrap/>
            <w:vAlign w:val="center"/>
            <w:hideMark/>
          </w:tcPr>
          <w:p w14:paraId="6F8FD1B8"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133</w:t>
            </w:r>
          </w:p>
        </w:tc>
      </w:tr>
      <w:tr w:rsidR="004A5DF4" w:rsidRPr="004A5DF4" w14:paraId="783ABC9C" w14:textId="77777777" w:rsidTr="00BC49C8">
        <w:trPr>
          <w:trHeight w:val="315"/>
          <w:jc w:val="center"/>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14:paraId="2FFBFEF5"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8</w:t>
            </w:r>
          </w:p>
        </w:tc>
        <w:tc>
          <w:tcPr>
            <w:tcW w:w="2140" w:type="dxa"/>
            <w:tcBorders>
              <w:top w:val="nil"/>
              <w:left w:val="nil"/>
              <w:bottom w:val="single" w:sz="8" w:space="0" w:color="auto"/>
              <w:right w:val="single" w:sz="8" w:space="0" w:color="auto"/>
            </w:tcBorders>
            <w:shd w:val="clear" w:color="auto" w:fill="auto"/>
            <w:noWrap/>
            <w:vAlign w:val="center"/>
            <w:hideMark/>
          </w:tcPr>
          <w:p w14:paraId="7170C203"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33</w:t>
            </w:r>
          </w:p>
        </w:tc>
        <w:tc>
          <w:tcPr>
            <w:tcW w:w="1576" w:type="dxa"/>
            <w:tcBorders>
              <w:top w:val="nil"/>
              <w:left w:val="nil"/>
              <w:bottom w:val="single" w:sz="8" w:space="0" w:color="auto"/>
              <w:right w:val="single" w:sz="8" w:space="0" w:color="auto"/>
            </w:tcBorders>
            <w:shd w:val="clear" w:color="auto" w:fill="auto"/>
            <w:noWrap/>
            <w:vAlign w:val="center"/>
            <w:hideMark/>
          </w:tcPr>
          <w:p w14:paraId="0DCFD219"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39,29</w:t>
            </w:r>
          </w:p>
        </w:tc>
        <w:tc>
          <w:tcPr>
            <w:tcW w:w="960" w:type="dxa"/>
            <w:tcBorders>
              <w:top w:val="nil"/>
              <w:left w:val="nil"/>
              <w:bottom w:val="single" w:sz="8" w:space="0" w:color="auto"/>
              <w:right w:val="single" w:sz="8" w:space="0" w:color="auto"/>
            </w:tcBorders>
            <w:shd w:val="clear" w:color="auto" w:fill="auto"/>
            <w:noWrap/>
            <w:vAlign w:val="center"/>
            <w:hideMark/>
          </w:tcPr>
          <w:p w14:paraId="78BBB6DC"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264</w:t>
            </w:r>
          </w:p>
        </w:tc>
        <w:tc>
          <w:tcPr>
            <w:tcW w:w="2080" w:type="dxa"/>
            <w:tcBorders>
              <w:top w:val="nil"/>
              <w:left w:val="nil"/>
              <w:bottom w:val="single" w:sz="8" w:space="0" w:color="auto"/>
              <w:right w:val="single" w:sz="8" w:space="0" w:color="auto"/>
            </w:tcBorders>
            <w:shd w:val="clear" w:color="auto" w:fill="auto"/>
            <w:noWrap/>
            <w:vAlign w:val="center"/>
            <w:hideMark/>
          </w:tcPr>
          <w:p w14:paraId="54631573"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397</w:t>
            </w:r>
          </w:p>
        </w:tc>
      </w:tr>
      <w:tr w:rsidR="004A5DF4" w:rsidRPr="004A5DF4" w14:paraId="1E927AC8" w14:textId="77777777" w:rsidTr="00BC49C8">
        <w:trPr>
          <w:trHeight w:val="315"/>
          <w:jc w:val="center"/>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14:paraId="006292BA"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10</w:t>
            </w:r>
          </w:p>
        </w:tc>
        <w:tc>
          <w:tcPr>
            <w:tcW w:w="2140" w:type="dxa"/>
            <w:tcBorders>
              <w:top w:val="nil"/>
              <w:left w:val="nil"/>
              <w:bottom w:val="single" w:sz="8" w:space="0" w:color="auto"/>
              <w:right w:val="single" w:sz="8" w:space="0" w:color="auto"/>
            </w:tcBorders>
            <w:shd w:val="clear" w:color="auto" w:fill="auto"/>
            <w:noWrap/>
            <w:vAlign w:val="center"/>
            <w:hideMark/>
          </w:tcPr>
          <w:p w14:paraId="60A3AC54"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12</w:t>
            </w:r>
          </w:p>
        </w:tc>
        <w:tc>
          <w:tcPr>
            <w:tcW w:w="1576" w:type="dxa"/>
            <w:tcBorders>
              <w:top w:val="nil"/>
              <w:left w:val="nil"/>
              <w:bottom w:val="single" w:sz="8" w:space="0" w:color="auto"/>
              <w:right w:val="single" w:sz="8" w:space="0" w:color="auto"/>
            </w:tcBorders>
            <w:shd w:val="clear" w:color="auto" w:fill="auto"/>
            <w:noWrap/>
            <w:vAlign w:val="center"/>
            <w:hideMark/>
          </w:tcPr>
          <w:p w14:paraId="02170CA8"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14,29</w:t>
            </w:r>
          </w:p>
        </w:tc>
        <w:tc>
          <w:tcPr>
            <w:tcW w:w="960" w:type="dxa"/>
            <w:tcBorders>
              <w:top w:val="nil"/>
              <w:left w:val="nil"/>
              <w:bottom w:val="single" w:sz="8" w:space="0" w:color="auto"/>
              <w:right w:val="single" w:sz="8" w:space="0" w:color="auto"/>
            </w:tcBorders>
            <w:shd w:val="clear" w:color="auto" w:fill="auto"/>
            <w:noWrap/>
            <w:vAlign w:val="center"/>
            <w:hideMark/>
          </w:tcPr>
          <w:p w14:paraId="494D2761"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120</w:t>
            </w:r>
          </w:p>
        </w:tc>
        <w:tc>
          <w:tcPr>
            <w:tcW w:w="2080" w:type="dxa"/>
            <w:tcBorders>
              <w:top w:val="nil"/>
              <w:left w:val="nil"/>
              <w:bottom w:val="single" w:sz="8" w:space="0" w:color="auto"/>
              <w:right w:val="single" w:sz="8" w:space="0" w:color="auto"/>
            </w:tcBorders>
            <w:shd w:val="clear" w:color="auto" w:fill="auto"/>
            <w:noWrap/>
            <w:vAlign w:val="center"/>
            <w:hideMark/>
          </w:tcPr>
          <w:p w14:paraId="2FEC7D5F"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517</w:t>
            </w:r>
          </w:p>
        </w:tc>
      </w:tr>
      <w:tr w:rsidR="004A5DF4" w:rsidRPr="004A5DF4" w14:paraId="2BB138A8" w14:textId="77777777" w:rsidTr="00BC49C8">
        <w:trPr>
          <w:trHeight w:val="315"/>
          <w:jc w:val="center"/>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14:paraId="747D1941"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15</w:t>
            </w:r>
          </w:p>
        </w:tc>
        <w:tc>
          <w:tcPr>
            <w:tcW w:w="2140" w:type="dxa"/>
            <w:tcBorders>
              <w:top w:val="nil"/>
              <w:left w:val="nil"/>
              <w:bottom w:val="single" w:sz="8" w:space="0" w:color="auto"/>
              <w:right w:val="single" w:sz="8" w:space="0" w:color="auto"/>
            </w:tcBorders>
            <w:shd w:val="clear" w:color="auto" w:fill="auto"/>
            <w:noWrap/>
            <w:vAlign w:val="center"/>
            <w:hideMark/>
          </w:tcPr>
          <w:p w14:paraId="7E3EC134"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0</w:t>
            </w:r>
          </w:p>
        </w:tc>
        <w:tc>
          <w:tcPr>
            <w:tcW w:w="1576" w:type="dxa"/>
            <w:tcBorders>
              <w:top w:val="nil"/>
              <w:left w:val="nil"/>
              <w:bottom w:val="single" w:sz="8" w:space="0" w:color="auto"/>
              <w:right w:val="single" w:sz="8" w:space="0" w:color="auto"/>
            </w:tcBorders>
            <w:shd w:val="clear" w:color="auto" w:fill="auto"/>
            <w:noWrap/>
            <w:vAlign w:val="center"/>
            <w:hideMark/>
          </w:tcPr>
          <w:p w14:paraId="4886EBFD"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0,00</w:t>
            </w:r>
          </w:p>
        </w:tc>
        <w:tc>
          <w:tcPr>
            <w:tcW w:w="960" w:type="dxa"/>
            <w:tcBorders>
              <w:top w:val="nil"/>
              <w:left w:val="nil"/>
              <w:bottom w:val="single" w:sz="8" w:space="0" w:color="auto"/>
              <w:right w:val="single" w:sz="8" w:space="0" w:color="auto"/>
            </w:tcBorders>
            <w:shd w:val="clear" w:color="auto" w:fill="auto"/>
            <w:noWrap/>
            <w:vAlign w:val="center"/>
            <w:hideMark/>
          </w:tcPr>
          <w:p w14:paraId="7B182BBD"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0</w:t>
            </w:r>
          </w:p>
        </w:tc>
        <w:tc>
          <w:tcPr>
            <w:tcW w:w="2080" w:type="dxa"/>
            <w:tcBorders>
              <w:top w:val="nil"/>
              <w:left w:val="nil"/>
              <w:bottom w:val="single" w:sz="8" w:space="0" w:color="auto"/>
              <w:right w:val="single" w:sz="8" w:space="0" w:color="auto"/>
            </w:tcBorders>
            <w:shd w:val="clear" w:color="auto" w:fill="auto"/>
            <w:noWrap/>
            <w:vAlign w:val="center"/>
            <w:hideMark/>
          </w:tcPr>
          <w:p w14:paraId="6952E1E7"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517</w:t>
            </w:r>
          </w:p>
        </w:tc>
      </w:tr>
      <w:tr w:rsidR="004A5DF4" w:rsidRPr="004A5DF4" w14:paraId="6BFFD738" w14:textId="77777777" w:rsidTr="00BC49C8">
        <w:trPr>
          <w:trHeight w:val="315"/>
          <w:jc w:val="center"/>
        </w:trPr>
        <w:tc>
          <w:tcPr>
            <w:tcW w:w="2283" w:type="dxa"/>
            <w:tcBorders>
              <w:top w:val="nil"/>
              <w:left w:val="single" w:sz="8" w:space="0" w:color="auto"/>
              <w:bottom w:val="single" w:sz="8" w:space="0" w:color="auto"/>
              <w:right w:val="single" w:sz="8" w:space="0" w:color="auto"/>
            </w:tcBorders>
            <w:shd w:val="clear" w:color="auto" w:fill="auto"/>
            <w:noWrap/>
            <w:vAlign w:val="center"/>
            <w:hideMark/>
          </w:tcPr>
          <w:p w14:paraId="48D7416C"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Итого</w:t>
            </w:r>
          </w:p>
        </w:tc>
        <w:tc>
          <w:tcPr>
            <w:tcW w:w="2140" w:type="dxa"/>
            <w:tcBorders>
              <w:top w:val="nil"/>
              <w:left w:val="nil"/>
              <w:bottom w:val="single" w:sz="8" w:space="0" w:color="auto"/>
              <w:right w:val="single" w:sz="8" w:space="0" w:color="auto"/>
            </w:tcBorders>
            <w:shd w:val="clear" w:color="auto" w:fill="auto"/>
            <w:noWrap/>
            <w:vAlign w:val="center"/>
            <w:hideMark/>
          </w:tcPr>
          <w:p w14:paraId="04F5B583"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84</w:t>
            </w:r>
          </w:p>
        </w:tc>
        <w:tc>
          <w:tcPr>
            <w:tcW w:w="1576" w:type="dxa"/>
            <w:tcBorders>
              <w:top w:val="nil"/>
              <w:left w:val="nil"/>
              <w:bottom w:val="single" w:sz="8" w:space="0" w:color="auto"/>
              <w:right w:val="single" w:sz="8" w:space="0" w:color="auto"/>
            </w:tcBorders>
            <w:shd w:val="clear" w:color="auto" w:fill="auto"/>
            <w:noWrap/>
            <w:vAlign w:val="center"/>
            <w:hideMark/>
          </w:tcPr>
          <w:p w14:paraId="61411DEE"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100</w:t>
            </w:r>
          </w:p>
        </w:tc>
        <w:tc>
          <w:tcPr>
            <w:tcW w:w="960" w:type="dxa"/>
            <w:tcBorders>
              <w:top w:val="nil"/>
              <w:left w:val="nil"/>
              <w:bottom w:val="single" w:sz="8" w:space="0" w:color="auto"/>
              <w:right w:val="single" w:sz="8" w:space="0" w:color="auto"/>
            </w:tcBorders>
            <w:shd w:val="clear" w:color="auto" w:fill="auto"/>
            <w:noWrap/>
            <w:vAlign w:val="center"/>
            <w:hideMark/>
          </w:tcPr>
          <w:p w14:paraId="1A262E45"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517</w:t>
            </w:r>
          </w:p>
        </w:tc>
        <w:tc>
          <w:tcPr>
            <w:tcW w:w="2080" w:type="dxa"/>
            <w:tcBorders>
              <w:top w:val="nil"/>
              <w:left w:val="nil"/>
              <w:bottom w:val="single" w:sz="8" w:space="0" w:color="auto"/>
              <w:right w:val="single" w:sz="8" w:space="0" w:color="auto"/>
            </w:tcBorders>
            <w:shd w:val="clear" w:color="auto" w:fill="auto"/>
            <w:noWrap/>
            <w:vAlign w:val="center"/>
            <w:hideMark/>
          </w:tcPr>
          <w:p w14:paraId="45C9DBBE" w14:textId="77777777" w:rsidR="004A5DF4" w:rsidRPr="004A5DF4" w:rsidRDefault="004A5DF4" w:rsidP="004A5DF4">
            <w:pPr>
              <w:spacing w:after="0" w:line="240" w:lineRule="auto"/>
              <w:jc w:val="center"/>
              <w:rPr>
                <w:rFonts w:ascii="Times New Roman" w:eastAsia="Times New Roman" w:hAnsi="Times New Roman" w:cs="Times New Roman"/>
                <w:color w:val="000000"/>
                <w:sz w:val="24"/>
                <w:szCs w:val="24"/>
                <w:lang w:eastAsia="ru-RU"/>
              </w:rPr>
            </w:pPr>
            <w:r w:rsidRPr="004A5DF4">
              <w:rPr>
                <w:rFonts w:ascii="Times New Roman" w:eastAsia="Times New Roman" w:hAnsi="Times New Roman" w:cs="Times New Roman"/>
                <w:color w:val="000000"/>
                <w:sz w:val="24"/>
                <w:szCs w:val="24"/>
                <w:lang w:eastAsia="ru-RU"/>
              </w:rPr>
              <w:t> </w:t>
            </w:r>
          </w:p>
        </w:tc>
      </w:tr>
    </w:tbl>
    <w:p w14:paraId="50F07F52" w14:textId="77777777" w:rsidR="004A5DF4" w:rsidRPr="004A5DF4" w:rsidRDefault="004A5DF4" w:rsidP="004A5DF4">
      <w:pPr>
        <w:widowControl w:val="0"/>
        <w:spacing w:after="0" w:line="240" w:lineRule="auto"/>
        <w:ind w:firstLine="709"/>
        <w:jc w:val="center"/>
        <w:rPr>
          <w:rFonts w:ascii="Verdana" w:eastAsia="MS Mincho" w:hAnsi="Verdana" w:cs="Times New Roman"/>
          <w:b/>
          <w:noProof/>
          <w:sz w:val="24"/>
          <w:szCs w:val="28"/>
          <w:lang w:eastAsia="ja-JP"/>
        </w:rPr>
      </w:pPr>
    </w:p>
    <w:p w14:paraId="35514FEC" w14:textId="77777777" w:rsidR="004A5DF4" w:rsidRPr="004A5DF4" w:rsidRDefault="004A5DF4" w:rsidP="004A5DF4">
      <w:pPr>
        <w:widowControl w:val="0"/>
        <w:spacing w:after="0" w:line="360" w:lineRule="auto"/>
        <w:jc w:val="center"/>
        <w:rPr>
          <w:rFonts w:ascii="Times New Roman" w:eastAsia="MS Mincho" w:hAnsi="Times New Roman" w:cs="Times New Roman"/>
          <w:noProof/>
          <w:sz w:val="28"/>
          <w:szCs w:val="28"/>
          <w:lang w:eastAsia="ja-JP"/>
        </w:rPr>
      </w:pPr>
      <w:r w:rsidRPr="004A5DF4">
        <w:rPr>
          <w:rFonts w:ascii="Times New Roman" w:eastAsia="MS Mincho" w:hAnsi="Times New Roman" w:cs="Times New Roman"/>
          <w:noProof/>
          <w:sz w:val="28"/>
          <w:szCs w:val="28"/>
          <w:lang w:val="en-US" w:eastAsia="ja-JP"/>
        </w:rPr>
        <w:t>X</w:t>
      </w:r>
      <w:r w:rsidRPr="004A5DF4">
        <w:rPr>
          <w:rFonts w:ascii="Times New Roman" w:eastAsia="MS Mincho" w:hAnsi="Times New Roman" w:cs="Times New Roman"/>
          <w:noProof/>
          <w:sz w:val="28"/>
          <w:szCs w:val="28"/>
          <w:vertAlign w:val="subscript"/>
          <w:lang w:eastAsia="ja-JP"/>
        </w:rPr>
        <w:t>ар</w:t>
      </w:r>
      <w:r w:rsidRPr="004A5DF4">
        <w:rPr>
          <w:rFonts w:ascii="Times New Roman" w:eastAsia="MS Mincho" w:hAnsi="Times New Roman" w:cs="Times New Roman"/>
          <w:noProof/>
          <w:sz w:val="28"/>
          <w:szCs w:val="28"/>
          <w:lang w:eastAsia="ja-JP"/>
        </w:rPr>
        <w:t>.</w:t>
      </w:r>
      <w:r w:rsidRPr="004A5DF4">
        <w:rPr>
          <w:rFonts w:ascii="Times New Roman" w:eastAsia="MS Mincho" w:hAnsi="Times New Roman" w:cs="Times New Roman"/>
          <w:noProof/>
          <w:sz w:val="28"/>
          <w:szCs w:val="28"/>
          <w:vertAlign w:val="subscript"/>
          <w:lang w:eastAsia="ja-JP"/>
        </w:rPr>
        <w:t>взв</w:t>
      </w:r>
      <w:r w:rsidRPr="004A5DF4">
        <w:rPr>
          <w:rFonts w:ascii="Times New Roman" w:eastAsia="MS Mincho" w:hAnsi="Times New Roman" w:cs="Times New Roman"/>
          <w:noProof/>
          <w:sz w:val="28"/>
          <w:szCs w:val="28"/>
          <w:lang w:eastAsia="ja-JP"/>
        </w:rPr>
        <w:t>. = 517/84 = 6,15 (лет).</w:t>
      </w:r>
    </w:p>
    <w:p w14:paraId="0B73D021" w14:textId="77777777" w:rsidR="004A5DF4" w:rsidRPr="004A5DF4" w:rsidRDefault="004A5DF4" w:rsidP="004A5DF4">
      <w:pPr>
        <w:widowControl w:val="0"/>
        <w:spacing w:after="0" w:line="360" w:lineRule="auto"/>
        <w:ind w:firstLine="851"/>
        <w:jc w:val="both"/>
        <w:rPr>
          <w:rFonts w:ascii="Times New Roman" w:eastAsia="MS Mincho" w:hAnsi="Times New Roman" w:cs="Times New Roman"/>
          <w:noProof/>
          <w:color w:val="FF0000"/>
          <w:sz w:val="28"/>
          <w:szCs w:val="28"/>
          <w:lang w:eastAsia="ja-JP"/>
        </w:rPr>
      </w:pPr>
      <w:r w:rsidRPr="004A5DF4">
        <w:rPr>
          <w:rFonts w:ascii="Times New Roman" w:eastAsia="MS Mincho" w:hAnsi="Times New Roman" w:cs="Times New Roman"/>
          <w:noProof/>
          <w:sz w:val="28"/>
          <w:szCs w:val="28"/>
          <w:lang w:eastAsia="ja-JP"/>
        </w:rPr>
        <w:t xml:space="preserve">Средний стаж работы персонала на 2020 г. составляет 6,15 лет. </w:t>
      </w:r>
    </w:p>
    <w:p w14:paraId="750428B9" w14:textId="77777777" w:rsidR="004A5DF4" w:rsidRPr="004A5DF4" w:rsidRDefault="004A5DF4" w:rsidP="004A5DF4">
      <w:pPr>
        <w:widowControl w:val="0"/>
        <w:spacing w:after="0" w:line="360" w:lineRule="auto"/>
        <w:ind w:firstLine="851"/>
        <w:jc w:val="both"/>
        <w:rPr>
          <w:rFonts w:ascii="Times New Roman" w:eastAsia="MS Mincho" w:hAnsi="Times New Roman" w:cs="Times New Roman"/>
          <w:noProof/>
          <w:color w:val="0D0D0D"/>
          <w:sz w:val="28"/>
          <w:szCs w:val="28"/>
          <w:lang w:eastAsia="ja-JP"/>
        </w:rPr>
      </w:pPr>
      <w:r w:rsidRPr="004A5DF4">
        <w:rPr>
          <w:rFonts w:ascii="Times New Roman" w:eastAsia="MS Mincho" w:hAnsi="Times New Roman" w:cs="Times New Roman"/>
          <w:noProof/>
          <w:color w:val="0D0D0D"/>
          <w:sz w:val="28"/>
          <w:szCs w:val="28"/>
          <w:lang w:eastAsia="ja-JP"/>
        </w:rPr>
        <w:lastRenderedPageBreak/>
        <w:t xml:space="preserve">Анализ персонала Министерства социального благополучия и семейной политики Камчатского края </w:t>
      </w:r>
      <w:r>
        <w:rPr>
          <w:rFonts w:ascii="Times New Roman" w:eastAsia="MS Mincho" w:hAnsi="Times New Roman" w:cs="Times New Roman"/>
          <w:noProof/>
          <w:color w:val="0D0D0D"/>
          <w:sz w:val="28"/>
          <w:szCs w:val="28"/>
          <w:lang w:eastAsia="ja-JP"/>
        </w:rPr>
        <w:t xml:space="preserve"> </w:t>
      </w:r>
      <w:r w:rsidRPr="004A5DF4">
        <w:rPr>
          <w:rFonts w:ascii="Times New Roman" w:eastAsia="MS Mincho" w:hAnsi="Times New Roman" w:cs="Times New Roman"/>
          <w:noProof/>
          <w:color w:val="0D0D0D"/>
          <w:sz w:val="28"/>
          <w:szCs w:val="28"/>
          <w:lang w:eastAsia="ja-JP"/>
        </w:rPr>
        <w:t xml:space="preserve">по стажу работы представлен на рисунке 9. </w:t>
      </w:r>
    </w:p>
    <w:p w14:paraId="3B9B3DE3" w14:textId="77777777" w:rsidR="004A5DF4" w:rsidRPr="004A5DF4" w:rsidRDefault="004A5DF4" w:rsidP="004A5DF4">
      <w:pPr>
        <w:widowControl w:val="0"/>
        <w:spacing w:after="0" w:line="360" w:lineRule="auto"/>
        <w:ind w:firstLine="851"/>
        <w:jc w:val="center"/>
        <w:rPr>
          <w:rFonts w:ascii="Times New Roman" w:eastAsia="MS Mincho" w:hAnsi="Times New Roman" w:cs="Times New Roman"/>
          <w:noProof/>
          <w:color w:val="0D0D0D"/>
          <w:sz w:val="28"/>
          <w:szCs w:val="28"/>
          <w:lang w:eastAsia="ja-JP"/>
        </w:rPr>
      </w:pPr>
      <w:r>
        <w:rPr>
          <w:rFonts w:ascii="Times New Roman" w:eastAsia="Calibri" w:hAnsi="Times New Roman" w:cs="Times New Roman"/>
          <w:noProof/>
          <w:sz w:val="28"/>
          <w:lang w:eastAsia="ru-RU"/>
        </w:rPr>
        <w:drawing>
          <wp:inline distT="0" distB="0" distL="0" distR="0" wp14:anchorId="397A23F1" wp14:editId="1DC1A0FB">
            <wp:extent cx="4676775" cy="3314700"/>
            <wp:effectExtent l="0" t="0" r="9525" b="1905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A210E5" w14:textId="77777777" w:rsidR="004A5DF4" w:rsidRPr="004A5DF4" w:rsidRDefault="004A5DF4" w:rsidP="004A5DF4">
      <w:pPr>
        <w:widowControl w:val="0"/>
        <w:spacing w:after="0" w:line="240" w:lineRule="auto"/>
        <w:jc w:val="center"/>
        <w:rPr>
          <w:rFonts w:ascii="Times New Roman" w:eastAsia="MS Mincho" w:hAnsi="Times New Roman" w:cs="Times New Roman"/>
          <w:noProof/>
          <w:color w:val="0D0D0D"/>
          <w:sz w:val="28"/>
          <w:szCs w:val="28"/>
          <w:lang w:eastAsia="ja-JP"/>
        </w:rPr>
      </w:pPr>
      <w:r w:rsidRPr="004A5DF4">
        <w:rPr>
          <w:rFonts w:ascii="Times New Roman" w:eastAsia="MS Mincho" w:hAnsi="Times New Roman" w:cs="Times New Roman"/>
          <w:noProof/>
          <w:color w:val="0D0D0D"/>
          <w:sz w:val="28"/>
          <w:szCs w:val="28"/>
          <w:lang w:eastAsia="ja-JP"/>
        </w:rPr>
        <w:t xml:space="preserve">Рисунок </w:t>
      </w:r>
      <w:r w:rsidR="00BC49C8" w:rsidRPr="00BC49C8">
        <w:rPr>
          <w:rFonts w:ascii="Times New Roman" w:eastAsia="MS Mincho" w:hAnsi="Times New Roman" w:cs="Times New Roman"/>
          <w:noProof/>
          <w:color w:val="0D0D0D"/>
          <w:sz w:val="28"/>
          <w:szCs w:val="28"/>
          <w:lang w:eastAsia="ja-JP"/>
        </w:rPr>
        <w:t xml:space="preserve"> 2.2</w:t>
      </w:r>
      <w:r w:rsidRPr="004A5DF4">
        <w:rPr>
          <w:rFonts w:ascii="Times New Roman" w:eastAsia="MS Mincho" w:hAnsi="Times New Roman" w:cs="Times New Roman"/>
          <w:noProof/>
          <w:color w:val="0D0D0D"/>
          <w:sz w:val="28"/>
          <w:szCs w:val="28"/>
          <w:lang w:eastAsia="ja-JP"/>
        </w:rPr>
        <w:t xml:space="preserve">.  Анализ персонала </w:t>
      </w:r>
      <w:r w:rsidRPr="00BC49C8">
        <w:rPr>
          <w:rFonts w:ascii="Times New Roman" w:eastAsia="MS Mincho" w:hAnsi="Times New Roman" w:cs="Times New Roman"/>
          <w:noProof/>
          <w:color w:val="0D0D0D"/>
          <w:sz w:val="28"/>
          <w:szCs w:val="28"/>
          <w:lang w:eastAsia="ja-JP"/>
        </w:rPr>
        <w:t xml:space="preserve">Министерства социального благополучия и семейной политики Камчатского края </w:t>
      </w:r>
      <w:r w:rsidRPr="004A5DF4">
        <w:rPr>
          <w:rFonts w:ascii="Times New Roman" w:eastAsia="MS Mincho" w:hAnsi="Times New Roman" w:cs="Times New Roman"/>
          <w:noProof/>
          <w:color w:val="0D0D0D"/>
          <w:sz w:val="28"/>
          <w:szCs w:val="28"/>
          <w:lang w:eastAsia="ja-JP"/>
        </w:rPr>
        <w:t>по стажу работы</w:t>
      </w:r>
    </w:p>
    <w:p w14:paraId="5D6EFC74" w14:textId="77777777" w:rsidR="004A5DF4" w:rsidRPr="004A5DF4" w:rsidRDefault="004A5DF4" w:rsidP="004A5DF4">
      <w:pPr>
        <w:widowControl w:val="0"/>
        <w:spacing w:after="0" w:line="360" w:lineRule="auto"/>
        <w:ind w:firstLine="709"/>
        <w:jc w:val="both"/>
        <w:rPr>
          <w:rFonts w:ascii="Times New Roman" w:eastAsia="MS Mincho" w:hAnsi="Times New Roman" w:cs="Times New Roman"/>
          <w:noProof/>
          <w:color w:val="0000FF"/>
          <w:sz w:val="28"/>
          <w:szCs w:val="28"/>
          <w:lang w:eastAsia="ja-JP"/>
        </w:rPr>
      </w:pPr>
    </w:p>
    <w:p w14:paraId="05D7D120" w14:textId="77777777" w:rsidR="004A5DF4" w:rsidRPr="004A5DF4" w:rsidRDefault="004A5DF4" w:rsidP="004A5DF4">
      <w:pPr>
        <w:widowControl w:val="0"/>
        <w:spacing w:after="0" w:line="360" w:lineRule="auto"/>
        <w:ind w:firstLine="851"/>
        <w:jc w:val="both"/>
        <w:rPr>
          <w:rFonts w:ascii="Times New Roman" w:eastAsia="MS Mincho" w:hAnsi="Times New Roman" w:cs="Times New Roman"/>
          <w:noProof/>
          <w:sz w:val="28"/>
          <w:szCs w:val="28"/>
          <w:lang w:eastAsia="ja-JP"/>
        </w:rPr>
      </w:pPr>
      <w:r w:rsidRPr="004A5DF4">
        <w:rPr>
          <w:rFonts w:ascii="Times New Roman" w:eastAsia="MS Mincho" w:hAnsi="Times New Roman" w:cs="Times New Roman"/>
          <w:noProof/>
          <w:sz w:val="28"/>
          <w:szCs w:val="28"/>
          <w:lang w:eastAsia="ja-JP"/>
        </w:rPr>
        <w:t>Сравнительный анализ изменения общей численности персонала и количества уволенных за последни</w:t>
      </w:r>
      <w:r w:rsidR="00BC49C8">
        <w:rPr>
          <w:rFonts w:ascii="Times New Roman" w:eastAsia="MS Mincho" w:hAnsi="Times New Roman" w:cs="Times New Roman"/>
          <w:noProof/>
          <w:sz w:val="28"/>
          <w:szCs w:val="28"/>
          <w:lang w:eastAsia="ja-JP"/>
        </w:rPr>
        <w:t>е три года приведён в таблице 2.3</w:t>
      </w:r>
      <w:r w:rsidRPr="004A5DF4">
        <w:rPr>
          <w:rFonts w:ascii="Times New Roman" w:eastAsia="MS Mincho" w:hAnsi="Times New Roman" w:cs="Times New Roman"/>
          <w:noProof/>
          <w:sz w:val="28"/>
          <w:szCs w:val="28"/>
          <w:lang w:eastAsia="ja-JP"/>
        </w:rPr>
        <w:t>.</w:t>
      </w:r>
    </w:p>
    <w:p w14:paraId="437E6A14" w14:textId="77777777" w:rsidR="004A5DF4" w:rsidRPr="004A5DF4" w:rsidRDefault="004A5DF4" w:rsidP="004A5DF4">
      <w:pPr>
        <w:widowControl w:val="0"/>
        <w:spacing w:after="0" w:line="360" w:lineRule="auto"/>
        <w:ind w:firstLine="709"/>
        <w:jc w:val="right"/>
        <w:rPr>
          <w:rFonts w:ascii="Times New Roman" w:eastAsia="MS Mincho" w:hAnsi="Times New Roman" w:cs="Times New Roman"/>
          <w:noProof/>
          <w:sz w:val="28"/>
          <w:szCs w:val="28"/>
          <w:lang w:eastAsia="ja-JP"/>
        </w:rPr>
      </w:pPr>
      <w:r w:rsidRPr="004A5DF4">
        <w:rPr>
          <w:rFonts w:ascii="Times New Roman" w:eastAsia="MS Mincho" w:hAnsi="Times New Roman" w:cs="Times New Roman"/>
          <w:noProof/>
          <w:sz w:val="28"/>
          <w:szCs w:val="28"/>
          <w:lang w:eastAsia="ja-JP"/>
        </w:rPr>
        <w:t xml:space="preserve">Таблица </w:t>
      </w:r>
      <w:r w:rsidR="00BC49C8" w:rsidRPr="00BC49C8">
        <w:rPr>
          <w:rFonts w:ascii="Times New Roman" w:eastAsia="MS Mincho" w:hAnsi="Times New Roman" w:cs="Times New Roman"/>
          <w:noProof/>
          <w:sz w:val="28"/>
          <w:szCs w:val="28"/>
          <w:lang w:eastAsia="ja-JP"/>
        </w:rPr>
        <w:t>2.3</w:t>
      </w:r>
    </w:p>
    <w:p w14:paraId="63B8569B" w14:textId="77777777" w:rsidR="004A5DF4" w:rsidRPr="004A5DF4" w:rsidRDefault="004A5DF4" w:rsidP="004A5DF4">
      <w:pPr>
        <w:widowControl w:val="0"/>
        <w:spacing w:after="0" w:line="360" w:lineRule="auto"/>
        <w:ind w:firstLine="709"/>
        <w:jc w:val="center"/>
        <w:rPr>
          <w:rFonts w:ascii="Times New Roman" w:eastAsia="MS Mincho" w:hAnsi="Times New Roman" w:cs="Times New Roman"/>
          <w:noProof/>
          <w:sz w:val="28"/>
          <w:szCs w:val="28"/>
          <w:lang w:eastAsia="ja-JP"/>
        </w:rPr>
      </w:pPr>
      <w:r w:rsidRPr="004A5DF4">
        <w:rPr>
          <w:rFonts w:ascii="Times New Roman" w:eastAsia="MS Mincho" w:hAnsi="Times New Roman" w:cs="Times New Roman"/>
          <w:noProof/>
          <w:sz w:val="28"/>
          <w:szCs w:val="28"/>
          <w:lang w:eastAsia="ja-JP"/>
        </w:rPr>
        <w:t xml:space="preserve">Анализ динамики  персонала  </w:t>
      </w:r>
      <w:r w:rsidRPr="00BC49C8">
        <w:rPr>
          <w:rFonts w:ascii="Times New Roman" w:eastAsia="MS Mincho" w:hAnsi="Times New Roman" w:cs="Times New Roman"/>
          <w:noProof/>
          <w:sz w:val="28"/>
          <w:szCs w:val="28"/>
          <w:lang w:eastAsia="ja-JP"/>
        </w:rPr>
        <w:t>Министерства социального благополучия и семейной политики Камчатского края</w:t>
      </w:r>
    </w:p>
    <w:tbl>
      <w:tblPr>
        <w:tblW w:w="8080" w:type="dxa"/>
        <w:jc w:val="center"/>
        <w:tblLook w:val="04A0" w:firstRow="1" w:lastRow="0" w:firstColumn="1" w:lastColumn="0" w:noHBand="0" w:noVBand="1"/>
      </w:tblPr>
      <w:tblGrid>
        <w:gridCol w:w="3560"/>
        <w:gridCol w:w="1480"/>
        <w:gridCol w:w="1620"/>
        <w:gridCol w:w="1420"/>
      </w:tblGrid>
      <w:tr w:rsidR="004A5DF4" w:rsidRPr="004A5DF4" w14:paraId="6152729D" w14:textId="77777777" w:rsidTr="00BC49C8">
        <w:trPr>
          <w:trHeight w:val="300"/>
          <w:jc w:val="center"/>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F743E"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Категория персонала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47B32A2"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2018</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5524EF6"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2019</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21AC129A"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2020</w:t>
            </w:r>
          </w:p>
        </w:tc>
      </w:tr>
      <w:tr w:rsidR="004A5DF4" w:rsidRPr="004A5DF4" w14:paraId="76BA6DB0" w14:textId="77777777" w:rsidTr="00BC49C8">
        <w:trPr>
          <w:trHeight w:val="570"/>
          <w:jc w:val="center"/>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3303D49E" w14:textId="77777777" w:rsidR="004A5DF4" w:rsidRPr="004A5DF4" w:rsidRDefault="004A5DF4" w:rsidP="004A5DF4">
            <w:pPr>
              <w:spacing w:after="0" w:line="240" w:lineRule="auto"/>
              <w:jc w:val="both"/>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bCs/>
                <w:color w:val="0D0D0D"/>
                <w:sz w:val="24"/>
                <w:lang w:eastAsia="ru-RU"/>
              </w:rPr>
              <w:t>Общая численность персонала</w:t>
            </w:r>
          </w:p>
        </w:tc>
        <w:tc>
          <w:tcPr>
            <w:tcW w:w="1480" w:type="dxa"/>
            <w:tcBorders>
              <w:top w:val="nil"/>
              <w:left w:val="nil"/>
              <w:bottom w:val="single" w:sz="4" w:space="0" w:color="auto"/>
              <w:right w:val="single" w:sz="4" w:space="0" w:color="auto"/>
            </w:tcBorders>
            <w:shd w:val="clear" w:color="auto" w:fill="auto"/>
            <w:vAlign w:val="center"/>
            <w:hideMark/>
          </w:tcPr>
          <w:p w14:paraId="3500743C"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82</w:t>
            </w:r>
          </w:p>
        </w:tc>
        <w:tc>
          <w:tcPr>
            <w:tcW w:w="1620" w:type="dxa"/>
            <w:tcBorders>
              <w:top w:val="nil"/>
              <w:left w:val="nil"/>
              <w:bottom w:val="single" w:sz="4" w:space="0" w:color="auto"/>
              <w:right w:val="single" w:sz="4" w:space="0" w:color="auto"/>
            </w:tcBorders>
            <w:shd w:val="clear" w:color="auto" w:fill="auto"/>
            <w:vAlign w:val="center"/>
            <w:hideMark/>
          </w:tcPr>
          <w:p w14:paraId="6D77FC88"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80</w:t>
            </w:r>
          </w:p>
        </w:tc>
        <w:tc>
          <w:tcPr>
            <w:tcW w:w="1420" w:type="dxa"/>
            <w:tcBorders>
              <w:top w:val="nil"/>
              <w:left w:val="nil"/>
              <w:bottom w:val="single" w:sz="4" w:space="0" w:color="auto"/>
              <w:right w:val="single" w:sz="4" w:space="0" w:color="auto"/>
            </w:tcBorders>
            <w:shd w:val="clear" w:color="auto" w:fill="auto"/>
            <w:vAlign w:val="center"/>
            <w:hideMark/>
          </w:tcPr>
          <w:p w14:paraId="2F1FEC56"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84</w:t>
            </w:r>
          </w:p>
        </w:tc>
      </w:tr>
      <w:tr w:rsidR="004A5DF4" w:rsidRPr="004A5DF4" w14:paraId="64161FD0" w14:textId="77777777" w:rsidTr="00BC49C8">
        <w:trPr>
          <w:trHeight w:val="300"/>
          <w:jc w:val="center"/>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690EFFF5" w14:textId="77777777" w:rsidR="004A5DF4" w:rsidRPr="004A5DF4" w:rsidRDefault="004A5DF4" w:rsidP="004A5DF4">
            <w:pPr>
              <w:spacing w:after="0" w:line="240" w:lineRule="auto"/>
              <w:jc w:val="both"/>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Количество принятых</w:t>
            </w:r>
          </w:p>
        </w:tc>
        <w:tc>
          <w:tcPr>
            <w:tcW w:w="1480" w:type="dxa"/>
            <w:tcBorders>
              <w:top w:val="nil"/>
              <w:left w:val="nil"/>
              <w:bottom w:val="single" w:sz="4" w:space="0" w:color="auto"/>
              <w:right w:val="single" w:sz="4" w:space="0" w:color="auto"/>
            </w:tcBorders>
            <w:shd w:val="clear" w:color="auto" w:fill="auto"/>
            <w:vAlign w:val="center"/>
            <w:hideMark/>
          </w:tcPr>
          <w:p w14:paraId="7F7E4021"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4</w:t>
            </w:r>
          </w:p>
        </w:tc>
        <w:tc>
          <w:tcPr>
            <w:tcW w:w="1620" w:type="dxa"/>
            <w:tcBorders>
              <w:top w:val="nil"/>
              <w:left w:val="nil"/>
              <w:bottom w:val="single" w:sz="4" w:space="0" w:color="auto"/>
              <w:right w:val="single" w:sz="4" w:space="0" w:color="auto"/>
            </w:tcBorders>
            <w:shd w:val="clear" w:color="auto" w:fill="auto"/>
            <w:vAlign w:val="center"/>
            <w:hideMark/>
          </w:tcPr>
          <w:p w14:paraId="296F21EF"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3</w:t>
            </w:r>
          </w:p>
        </w:tc>
        <w:tc>
          <w:tcPr>
            <w:tcW w:w="1420" w:type="dxa"/>
            <w:tcBorders>
              <w:top w:val="nil"/>
              <w:left w:val="nil"/>
              <w:bottom w:val="single" w:sz="4" w:space="0" w:color="auto"/>
              <w:right w:val="single" w:sz="4" w:space="0" w:color="auto"/>
            </w:tcBorders>
            <w:shd w:val="clear" w:color="auto" w:fill="auto"/>
            <w:vAlign w:val="center"/>
            <w:hideMark/>
          </w:tcPr>
          <w:p w14:paraId="27758FB0"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6</w:t>
            </w:r>
          </w:p>
        </w:tc>
      </w:tr>
      <w:tr w:rsidR="004A5DF4" w:rsidRPr="004A5DF4" w14:paraId="57EC566B" w14:textId="77777777" w:rsidTr="00BC49C8">
        <w:trPr>
          <w:trHeight w:val="300"/>
          <w:jc w:val="center"/>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3FCF5657" w14:textId="77777777" w:rsidR="004A5DF4" w:rsidRPr="004A5DF4" w:rsidRDefault="004A5DF4" w:rsidP="004A5DF4">
            <w:pPr>
              <w:spacing w:after="0" w:line="240" w:lineRule="auto"/>
              <w:jc w:val="both"/>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Количество уволенных</w:t>
            </w:r>
          </w:p>
        </w:tc>
        <w:tc>
          <w:tcPr>
            <w:tcW w:w="1480" w:type="dxa"/>
            <w:tcBorders>
              <w:top w:val="nil"/>
              <w:left w:val="nil"/>
              <w:bottom w:val="single" w:sz="4" w:space="0" w:color="auto"/>
              <w:right w:val="single" w:sz="4" w:space="0" w:color="auto"/>
            </w:tcBorders>
            <w:shd w:val="clear" w:color="auto" w:fill="auto"/>
            <w:vAlign w:val="center"/>
            <w:hideMark/>
          </w:tcPr>
          <w:p w14:paraId="1030110A"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3</w:t>
            </w:r>
          </w:p>
        </w:tc>
        <w:tc>
          <w:tcPr>
            <w:tcW w:w="1620" w:type="dxa"/>
            <w:tcBorders>
              <w:top w:val="nil"/>
              <w:left w:val="nil"/>
              <w:bottom w:val="single" w:sz="4" w:space="0" w:color="auto"/>
              <w:right w:val="single" w:sz="4" w:space="0" w:color="auto"/>
            </w:tcBorders>
            <w:shd w:val="clear" w:color="auto" w:fill="auto"/>
            <w:vAlign w:val="center"/>
            <w:hideMark/>
          </w:tcPr>
          <w:p w14:paraId="1F0A6069"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5</w:t>
            </w:r>
          </w:p>
        </w:tc>
        <w:tc>
          <w:tcPr>
            <w:tcW w:w="1420" w:type="dxa"/>
            <w:tcBorders>
              <w:top w:val="nil"/>
              <w:left w:val="nil"/>
              <w:bottom w:val="single" w:sz="4" w:space="0" w:color="auto"/>
              <w:right w:val="single" w:sz="4" w:space="0" w:color="auto"/>
            </w:tcBorders>
            <w:shd w:val="clear" w:color="auto" w:fill="auto"/>
            <w:vAlign w:val="center"/>
            <w:hideMark/>
          </w:tcPr>
          <w:p w14:paraId="6C216353"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2</w:t>
            </w:r>
          </w:p>
        </w:tc>
      </w:tr>
      <w:tr w:rsidR="004A5DF4" w:rsidRPr="004A5DF4" w14:paraId="56551EA2" w14:textId="77777777" w:rsidTr="00BC49C8">
        <w:trPr>
          <w:trHeight w:val="300"/>
          <w:jc w:val="center"/>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20BC3D09" w14:textId="77777777" w:rsidR="004A5DF4" w:rsidRPr="004A5DF4" w:rsidRDefault="004A5DF4" w:rsidP="004A5DF4">
            <w:pPr>
              <w:spacing w:after="0" w:line="240" w:lineRule="auto"/>
              <w:jc w:val="both"/>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Коэффициент текучести</w:t>
            </w:r>
          </w:p>
        </w:tc>
        <w:tc>
          <w:tcPr>
            <w:tcW w:w="1480" w:type="dxa"/>
            <w:tcBorders>
              <w:top w:val="nil"/>
              <w:left w:val="nil"/>
              <w:bottom w:val="single" w:sz="4" w:space="0" w:color="auto"/>
              <w:right w:val="single" w:sz="4" w:space="0" w:color="auto"/>
            </w:tcBorders>
            <w:shd w:val="clear" w:color="auto" w:fill="auto"/>
            <w:vAlign w:val="center"/>
            <w:hideMark/>
          </w:tcPr>
          <w:p w14:paraId="707E46E7"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3,66</w:t>
            </w:r>
          </w:p>
        </w:tc>
        <w:tc>
          <w:tcPr>
            <w:tcW w:w="1620" w:type="dxa"/>
            <w:tcBorders>
              <w:top w:val="nil"/>
              <w:left w:val="nil"/>
              <w:bottom w:val="single" w:sz="4" w:space="0" w:color="auto"/>
              <w:right w:val="single" w:sz="4" w:space="0" w:color="auto"/>
            </w:tcBorders>
            <w:shd w:val="clear" w:color="auto" w:fill="auto"/>
            <w:vAlign w:val="center"/>
            <w:hideMark/>
          </w:tcPr>
          <w:p w14:paraId="3772F472"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6,25</w:t>
            </w:r>
          </w:p>
        </w:tc>
        <w:tc>
          <w:tcPr>
            <w:tcW w:w="1420" w:type="dxa"/>
            <w:tcBorders>
              <w:top w:val="nil"/>
              <w:left w:val="nil"/>
              <w:bottom w:val="single" w:sz="4" w:space="0" w:color="auto"/>
              <w:right w:val="single" w:sz="4" w:space="0" w:color="auto"/>
            </w:tcBorders>
            <w:shd w:val="clear" w:color="auto" w:fill="auto"/>
            <w:vAlign w:val="center"/>
            <w:hideMark/>
          </w:tcPr>
          <w:p w14:paraId="50187BE0" w14:textId="77777777" w:rsidR="004A5DF4" w:rsidRPr="004A5DF4" w:rsidRDefault="004A5DF4" w:rsidP="004A5DF4">
            <w:pPr>
              <w:spacing w:after="0" w:line="240" w:lineRule="auto"/>
              <w:jc w:val="center"/>
              <w:rPr>
                <w:rFonts w:ascii="Times New Roman" w:eastAsia="Times New Roman" w:hAnsi="Times New Roman" w:cs="Times New Roman"/>
                <w:color w:val="0D0D0D"/>
                <w:sz w:val="24"/>
                <w:lang w:eastAsia="ru-RU"/>
              </w:rPr>
            </w:pPr>
            <w:r w:rsidRPr="004A5DF4">
              <w:rPr>
                <w:rFonts w:ascii="Times New Roman" w:eastAsia="Times New Roman" w:hAnsi="Times New Roman" w:cs="Times New Roman"/>
                <w:color w:val="0D0D0D"/>
                <w:sz w:val="24"/>
                <w:lang w:eastAsia="ru-RU"/>
              </w:rPr>
              <w:t>2,38</w:t>
            </w:r>
          </w:p>
        </w:tc>
      </w:tr>
    </w:tbl>
    <w:p w14:paraId="1A851A06" w14:textId="77777777" w:rsidR="004A5DF4" w:rsidRPr="004A5DF4" w:rsidRDefault="004A5DF4" w:rsidP="004A5DF4">
      <w:pPr>
        <w:widowControl w:val="0"/>
        <w:spacing w:after="0" w:line="360" w:lineRule="auto"/>
        <w:rPr>
          <w:rFonts w:ascii="Times New Roman" w:eastAsia="MS Mincho" w:hAnsi="Times New Roman" w:cs="Times New Roman"/>
          <w:noProof/>
          <w:sz w:val="28"/>
          <w:szCs w:val="28"/>
          <w:lang w:eastAsia="ja-JP"/>
        </w:rPr>
      </w:pPr>
    </w:p>
    <w:p w14:paraId="7F44249A" w14:textId="77777777" w:rsidR="004A5DF4" w:rsidRPr="004A5DF4" w:rsidRDefault="004A5DF4" w:rsidP="004A5DF4">
      <w:pPr>
        <w:widowControl w:val="0"/>
        <w:spacing w:after="0" w:line="360" w:lineRule="auto"/>
        <w:ind w:firstLine="851"/>
        <w:jc w:val="both"/>
        <w:rPr>
          <w:rFonts w:ascii="Times New Roman" w:eastAsia="MS Mincho" w:hAnsi="Times New Roman" w:cs="Times New Roman"/>
          <w:noProof/>
          <w:color w:val="FF0000"/>
          <w:sz w:val="28"/>
          <w:szCs w:val="28"/>
          <w:lang w:eastAsia="ja-JP"/>
        </w:rPr>
      </w:pPr>
      <w:r w:rsidRPr="004A5DF4">
        <w:rPr>
          <w:rFonts w:ascii="Times New Roman" w:eastAsia="MS Mincho" w:hAnsi="Times New Roman" w:cs="Times New Roman"/>
          <w:noProof/>
          <w:color w:val="0D0D0D"/>
          <w:sz w:val="28"/>
          <w:szCs w:val="28"/>
          <w:lang w:eastAsia="ja-JP"/>
        </w:rPr>
        <w:t xml:space="preserve">Анализ показал, что расчитанные значения коэффициента текучести в 2018 и 2020 годах находится в пределах норм (от 2% до 5%), что </w:t>
      </w:r>
      <w:r w:rsidRPr="004A5DF4">
        <w:rPr>
          <w:rFonts w:ascii="Times New Roman" w:eastAsia="MS Mincho" w:hAnsi="Times New Roman" w:cs="Times New Roman"/>
          <w:noProof/>
          <w:color w:val="0D0D0D"/>
          <w:sz w:val="28"/>
          <w:szCs w:val="28"/>
          <w:lang w:eastAsia="ja-JP"/>
        </w:rPr>
        <w:lastRenderedPageBreak/>
        <w:t>свидетельствует о постоянстве кадров Министерства социального благополучия и семейной политики Камчатского края</w:t>
      </w:r>
      <w:r>
        <w:rPr>
          <w:rFonts w:ascii="Times New Roman" w:eastAsia="MS Mincho" w:hAnsi="Times New Roman" w:cs="Times New Roman"/>
          <w:noProof/>
          <w:color w:val="0D0D0D"/>
          <w:sz w:val="28"/>
          <w:szCs w:val="28"/>
          <w:lang w:eastAsia="ja-JP"/>
        </w:rPr>
        <w:t>.</w:t>
      </w:r>
      <w:r w:rsidRPr="004A5DF4">
        <w:rPr>
          <w:rFonts w:ascii="Times New Roman" w:eastAsia="MS Mincho" w:hAnsi="Times New Roman" w:cs="Times New Roman"/>
          <w:noProof/>
          <w:color w:val="0D0D0D"/>
          <w:sz w:val="28"/>
          <w:szCs w:val="28"/>
          <w:lang w:eastAsia="ja-JP"/>
        </w:rPr>
        <w:t xml:space="preserve"> Принятве в 2020 году сотрудники – 6 человек – доставщики. Два человека были уволены, соответсвенно за 2020 год штат увеличился на 4 человек (6-2).  </w:t>
      </w:r>
    </w:p>
    <w:p w14:paraId="743D32A2" w14:textId="77777777" w:rsidR="004A5DF4" w:rsidRPr="004A5DF4" w:rsidRDefault="004A5DF4" w:rsidP="004A5DF4">
      <w:pPr>
        <w:widowControl w:val="0"/>
        <w:shd w:val="clear" w:color="auto" w:fill="FFFFFF"/>
        <w:spacing w:after="0" w:line="360" w:lineRule="auto"/>
        <w:ind w:firstLine="851"/>
        <w:jc w:val="both"/>
        <w:rPr>
          <w:rFonts w:ascii="Times New Roman" w:eastAsia="MS Mincho" w:hAnsi="Times New Roman" w:cs="Times New Roman"/>
          <w:sz w:val="28"/>
          <w:szCs w:val="28"/>
          <w:lang w:eastAsia="ja-JP"/>
        </w:rPr>
      </w:pPr>
      <w:r w:rsidRPr="004A5DF4">
        <w:rPr>
          <w:rFonts w:ascii="Times New Roman" w:eastAsia="MS Mincho" w:hAnsi="Times New Roman" w:cs="Times New Roman"/>
          <w:sz w:val="28"/>
          <w:szCs w:val="28"/>
          <w:lang w:eastAsia="ja-JP"/>
        </w:rPr>
        <w:t xml:space="preserve">Кадровая политика Министерства социального благополучия и семейной политики Камчатского </w:t>
      </w:r>
      <w:proofErr w:type="gramStart"/>
      <w:r w:rsidRPr="004A5DF4">
        <w:rPr>
          <w:rFonts w:ascii="Times New Roman" w:eastAsia="MS Mincho" w:hAnsi="Times New Roman" w:cs="Times New Roman"/>
          <w:sz w:val="28"/>
          <w:szCs w:val="28"/>
          <w:lang w:eastAsia="ja-JP"/>
        </w:rPr>
        <w:t xml:space="preserve">края </w:t>
      </w:r>
      <w:r>
        <w:rPr>
          <w:rFonts w:ascii="Times New Roman" w:eastAsia="MS Mincho" w:hAnsi="Times New Roman" w:cs="Times New Roman"/>
          <w:sz w:val="28"/>
          <w:szCs w:val="28"/>
          <w:lang w:eastAsia="ja-JP"/>
        </w:rPr>
        <w:t xml:space="preserve"> </w:t>
      </w:r>
      <w:r w:rsidRPr="004A5DF4">
        <w:rPr>
          <w:rFonts w:ascii="Times New Roman" w:eastAsia="MS Mincho" w:hAnsi="Times New Roman" w:cs="Times New Roman"/>
          <w:sz w:val="28"/>
          <w:szCs w:val="28"/>
          <w:lang w:eastAsia="ja-JP"/>
        </w:rPr>
        <w:t>направлена</w:t>
      </w:r>
      <w:proofErr w:type="gramEnd"/>
      <w:r w:rsidRPr="004A5DF4">
        <w:rPr>
          <w:rFonts w:ascii="Times New Roman" w:eastAsia="MS Mincho" w:hAnsi="Times New Roman" w:cs="Times New Roman"/>
          <w:sz w:val="28"/>
          <w:szCs w:val="28"/>
          <w:lang w:eastAsia="ja-JP"/>
        </w:rPr>
        <w:t xml:space="preserve"> на формирование высококвалифицированного кадрового ресурса, на обеспечение эффективной работы путем системы отбора, а также подготовки, мотивации и адаптации труда сотрудников организации.</w:t>
      </w:r>
    </w:p>
    <w:p w14:paraId="6ACC7972" w14:textId="77777777" w:rsidR="00B40642" w:rsidRDefault="00B40642" w:rsidP="00B40642">
      <w:pPr>
        <w:ind w:left="567" w:hanging="567"/>
        <w:jc w:val="both"/>
        <w:rPr>
          <w:rFonts w:ascii="Times New Roman" w:hAnsi="Times New Roman" w:cs="Times New Roman"/>
          <w:sz w:val="28"/>
        </w:rPr>
      </w:pPr>
    </w:p>
    <w:p w14:paraId="415BE959" w14:textId="05123BCC" w:rsidR="00B40642" w:rsidRPr="00B01994" w:rsidRDefault="00B40642" w:rsidP="00B01994">
      <w:pPr>
        <w:pStyle w:val="2"/>
        <w:spacing w:before="0" w:line="360" w:lineRule="auto"/>
        <w:jc w:val="center"/>
        <w:rPr>
          <w:rFonts w:ascii="Times New Roman" w:hAnsi="Times New Roman" w:cs="Times New Roman"/>
          <w:color w:val="auto"/>
          <w:sz w:val="28"/>
        </w:rPr>
      </w:pPr>
      <w:bookmarkStart w:id="11" w:name="_Toc123252381"/>
      <w:r w:rsidRPr="00B01994">
        <w:rPr>
          <w:rFonts w:ascii="Times New Roman" w:hAnsi="Times New Roman" w:cs="Times New Roman"/>
          <w:color w:val="auto"/>
          <w:sz w:val="28"/>
        </w:rPr>
        <w:t>2.3.</w:t>
      </w:r>
      <w:r w:rsidR="000336FA">
        <w:rPr>
          <w:rFonts w:ascii="Times New Roman" w:hAnsi="Times New Roman" w:cs="Times New Roman"/>
          <w:color w:val="auto"/>
          <w:sz w:val="28"/>
        </w:rPr>
        <w:t xml:space="preserve"> </w:t>
      </w:r>
      <w:r w:rsidRPr="00B01994">
        <w:rPr>
          <w:rFonts w:ascii="Times New Roman" w:hAnsi="Times New Roman" w:cs="Times New Roman"/>
          <w:color w:val="auto"/>
          <w:sz w:val="28"/>
        </w:rPr>
        <w:t>Проблемы закрепления молодых специалистов в системе государственной службы Министерства социального благополучия и семейной политики Камчатского края</w:t>
      </w:r>
      <w:bookmarkEnd w:id="11"/>
    </w:p>
    <w:p w14:paraId="7E13DA90" w14:textId="77777777" w:rsidR="009B727B" w:rsidRDefault="009B727B" w:rsidP="00746500">
      <w:pPr>
        <w:jc w:val="both"/>
        <w:rPr>
          <w:rFonts w:ascii="Times New Roman" w:hAnsi="Times New Roman" w:cs="Times New Roman"/>
          <w:sz w:val="28"/>
        </w:rPr>
      </w:pPr>
    </w:p>
    <w:p w14:paraId="5AB4C158" w14:textId="77777777" w:rsidR="00136989" w:rsidRPr="00136989" w:rsidRDefault="00136989" w:rsidP="00136989">
      <w:pPr>
        <w:spacing w:after="0" w:line="360" w:lineRule="auto"/>
        <w:ind w:firstLine="709"/>
        <w:jc w:val="both"/>
        <w:rPr>
          <w:rFonts w:ascii="Times New Roman" w:eastAsia="Calibri" w:hAnsi="Times New Roman" w:cs="Times New Roman"/>
          <w:sz w:val="28"/>
        </w:rPr>
      </w:pPr>
      <w:r w:rsidRPr="00136989">
        <w:rPr>
          <w:rFonts w:ascii="Times New Roman" w:eastAsia="Calibri" w:hAnsi="Times New Roman" w:cs="Times New Roman"/>
          <w:sz w:val="28"/>
        </w:rPr>
        <w:t>Для выявления состояния и проблем к</w:t>
      </w:r>
      <w:r w:rsidR="004A5DF4" w:rsidRPr="004A5DF4">
        <w:t xml:space="preserve"> </w:t>
      </w:r>
      <w:r w:rsidR="004A5DF4" w:rsidRPr="004A5DF4">
        <w:rPr>
          <w:rFonts w:ascii="Times New Roman" w:eastAsia="Calibri" w:hAnsi="Times New Roman" w:cs="Times New Roman"/>
          <w:sz w:val="28"/>
        </w:rPr>
        <w:t xml:space="preserve">закрепления молодых специалистов в системе государственной службы Министерства социального благополучия и семейной политики Камчатского </w:t>
      </w:r>
      <w:proofErr w:type="gramStart"/>
      <w:r w:rsidR="004A5DF4" w:rsidRPr="004A5DF4">
        <w:rPr>
          <w:rFonts w:ascii="Times New Roman" w:eastAsia="Calibri" w:hAnsi="Times New Roman" w:cs="Times New Roman"/>
          <w:sz w:val="28"/>
        </w:rPr>
        <w:t>края</w:t>
      </w:r>
      <w:r w:rsidR="004A5DF4">
        <w:rPr>
          <w:rFonts w:ascii="Times New Roman" w:eastAsia="Calibri" w:hAnsi="Times New Roman" w:cs="Times New Roman"/>
          <w:sz w:val="28"/>
        </w:rPr>
        <w:t xml:space="preserve"> </w:t>
      </w:r>
      <w:r w:rsidRPr="00136989">
        <w:rPr>
          <w:rFonts w:ascii="Times New Roman" w:eastAsia="Calibri" w:hAnsi="Times New Roman" w:cs="Times New Roman"/>
          <w:sz w:val="28"/>
        </w:rPr>
        <w:t xml:space="preserve"> был</w:t>
      </w:r>
      <w:proofErr w:type="gramEnd"/>
      <w:r w:rsidRPr="00136989">
        <w:rPr>
          <w:rFonts w:ascii="Times New Roman" w:eastAsia="Calibri" w:hAnsi="Times New Roman" w:cs="Times New Roman"/>
          <w:sz w:val="28"/>
        </w:rPr>
        <w:t xml:space="preserve"> проведен опрос (см. приложение А). В опросе принимали участие 20 </w:t>
      </w:r>
      <w:r w:rsidR="004A5DF4">
        <w:rPr>
          <w:rFonts w:ascii="Times New Roman" w:eastAsia="Calibri" w:hAnsi="Times New Roman" w:cs="Times New Roman"/>
          <w:sz w:val="28"/>
        </w:rPr>
        <w:t>сотрудников</w:t>
      </w:r>
      <w:r w:rsidRPr="00136989">
        <w:rPr>
          <w:rFonts w:ascii="Times New Roman" w:eastAsia="Calibri" w:hAnsi="Times New Roman" w:cs="Times New Roman"/>
          <w:sz w:val="28"/>
        </w:rPr>
        <w:t xml:space="preserve">, имеющих статус государственных гражданских служащих. </w:t>
      </w:r>
    </w:p>
    <w:p w14:paraId="636A30B2" w14:textId="77777777" w:rsidR="00136989" w:rsidRPr="00136989" w:rsidRDefault="00136989" w:rsidP="00136989">
      <w:pPr>
        <w:spacing w:after="0" w:line="360" w:lineRule="auto"/>
        <w:ind w:firstLine="709"/>
        <w:jc w:val="both"/>
        <w:rPr>
          <w:rFonts w:ascii="Times New Roman" w:eastAsia="Calibri" w:hAnsi="Times New Roman" w:cs="Times New Roman"/>
          <w:sz w:val="28"/>
        </w:rPr>
      </w:pPr>
      <w:r w:rsidRPr="00136989">
        <w:rPr>
          <w:rFonts w:ascii="Times New Roman" w:eastAsia="Calibri" w:hAnsi="Times New Roman" w:cs="Times New Roman"/>
          <w:sz w:val="28"/>
        </w:rPr>
        <w:t xml:space="preserve">Опрос содержит 29 суждений, на каждый из которых опрашиваемый должен проставить балл в соответствии с тем, насколько это суждение реально. Затем подсчитывается общий балл, для чего складываются показатели всех ответов. </w:t>
      </w:r>
    </w:p>
    <w:p w14:paraId="7BDB13CC" w14:textId="77777777" w:rsidR="00136989" w:rsidRPr="00136989" w:rsidRDefault="00136989" w:rsidP="00136989">
      <w:pPr>
        <w:spacing w:after="0" w:line="360" w:lineRule="auto"/>
        <w:ind w:firstLine="709"/>
        <w:jc w:val="both"/>
        <w:rPr>
          <w:rFonts w:ascii="Times New Roman" w:eastAsia="Calibri" w:hAnsi="Times New Roman" w:cs="Times New Roman"/>
          <w:sz w:val="28"/>
        </w:rPr>
      </w:pPr>
      <w:r w:rsidRPr="00136989">
        <w:rPr>
          <w:rFonts w:ascii="Times New Roman" w:eastAsia="Calibri" w:hAnsi="Times New Roman" w:cs="Times New Roman"/>
          <w:sz w:val="28"/>
        </w:rPr>
        <w:t xml:space="preserve">По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уровень </w:instrText>
      </w:r>
      <w:r w:rsidRPr="00136989">
        <w:rPr>
          <w:rFonts w:ascii="Times New Roman" w:eastAsia="Calibri" w:hAnsi="Times New Roman" w:cs="Times New Roman"/>
          <w:noProof/>
          <w:sz w:val="28"/>
        </w:rPr>
        <w:instrText>следующим</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секциям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гигиенические </w:instrText>
      </w:r>
      <w:r w:rsidRPr="00136989">
        <w:rPr>
          <w:rFonts w:ascii="Times New Roman" w:eastAsia="Calibri" w:hAnsi="Times New Roman" w:cs="Times New Roman"/>
          <w:noProof/>
          <w:sz w:val="28"/>
        </w:rPr>
        <w:instrText>рассчитывается</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мотивации </w:instrText>
      </w:r>
      <w:r w:rsidRPr="00136989">
        <w:rPr>
          <w:rFonts w:ascii="Times New Roman" w:eastAsia="Calibri" w:hAnsi="Times New Roman" w:cs="Times New Roman"/>
          <w:noProof/>
          <w:sz w:val="28"/>
        </w:rPr>
        <w:instrText>средний</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балл:</w:t>
      </w:r>
    </w:p>
    <w:p w14:paraId="1E9371F9" w14:textId="77777777" w:rsidR="00136989" w:rsidRPr="00136989" w:rsidRDefault="00136989" w:rsidP="00136989">
      <w:pPr>
        <w:spacing w:after="0" w:line="360" w:lineRule="auto"/>
        <w:ind w:firstLine="709"/>
        <w:jc w:val="both"/>
        <w:rPr>
          <w:rFonts w:ascii="Times New Roman" w:eastAsia="Calibri" w:hAnsi="Times New Roman" w:cs="Times New Roman"/>
          <w:sz w:val="28"/>
        </w:rPr>
      </w:pPr>
      <w:r w:rsidRPr="00136989">
        <w:rPr>
          <w:rFonts w:ascii="Times New Roman" w:eastAsia="Calibri" w:hAnsi="Times New Roman" w:cs="Times New Roman"/>
          <w:sz w:val="28"/>
        </w:rPr>
        <w:t xml:space="preserve">1 –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первой </w:instrText>
      </w:r>
      <w:r w:rsidRPr="00136989">
        <w:rPr>
          <w:rFonts w:ascii="Times New Roman" w:eastAsia="Calibri" w:hAnsi="Times New Roman" w:cs="Times New Roman"/>
          <w:noProof/>
          <w:sz w:val="28"/>
        </w:rPr>
        <w:instrText>Работа</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слабые </w:instrText>
      </w:r>
      <w:r w:rsidRPr="00136989">
        <w:rPr>
          <w:rFonts w:ascii="Times New Roman" w:eastAsia="Calibri" w:hAnsi="Times New Roman" w:cs="Times New Roman"/>
          <w:noProof/>
          <w:sz w:val="28"/>
        </w:rPr>
        <w:instrText>вопросы</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 1, 5, 9, 13, 17, 21, 25.</w:t>
      </w:r>
    </w:p>
    <w:p w14:paraId="1988107C" w14:textId="77777777" w:rsidR="00136989" w:rsidRPr="00136989" w:rsidRDefault="00136989" w:rsidP="00136989">
      <w:pPr>
        <w:spacing w:after="0" w:line="360" w:lineRule="auto"/>
        <w:ind w:firstLine="709"/>
        <w:jc w:val="both"/>
        <w:rPr>
          <w:rFonts w:ascii="Times New Roman" w:eastAsia="Calibri" w:hAnsi="Times New Roman" w:cs="Times New Roman"/>
          <w:sz w:val="28"/>
        </w:rPr>
      </w:pPr>
      <w:r w:rsidRPr="00136989">
        <w:rPr>
          <w:rFonts w:ascii="Times New Roman" w:eastAsia="Calibri" w:hAnsi="Times New Roman" w:cs="Times New Roman"/>
          <w:sz w:val="28"/>
        </w:rPr>
        <w:t xml:space="preserve">2 – Коммуникации –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коммуникации </w:instrText>
      </w:r>
      <w:r w:rsidRPr="00136989">
        <w:rPr>
          <w:rFonts w:ascii="Times New Roman" w:eastAsia="Calibri" w:hAnsi="Times New Roman" w:cs="Times New Roman"/>
          <w:noProof/>
          <w:sz w:val="28"/>
        </w:rPr>
        <w:instrText>вопросы</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 2, 6, 10, 14, 18, 22.</w:t>
      </w:r>
    </w:p>
    <w:p w14:paraId="13ED3346" w14:textId="77777777" w:rsidR="00136989" w:rsidRPr="00136989" w:rsidRDefault="00136989" w:rsidP="00136989">
      <w:pPr>
        <w:spacing w:after="0" w:line="360" w:lineRule="auto"/>
        <w:ind w:firstLine="709"/>
        <w:jc w:val="both"/>
        <w:rPr>
          <w:rFonts w:ascii="Times New Roman" w:eastAsia="Calibri" w:hAnsi="Times New Roman" w:cs="Times New Roman"/>
          <w:sz w:val="28"/>
        </w:rPr>
      </w:pPr>
      <w:r w:rsidRPr="00136989">
        <w:rPr>
          <w:rFonts w:ascii="Times New Roman" w:eastAsia="Calibri" w:hAnsi="Times New Roman" w:cs="Times New Roman"/>
          <w:sz w:val="28"/>
        </w:rPr>
        <w:t xml:space="preserve">3 –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проявляются </w:instrText>
      </w:r>
      <w:r w:rsidRPr="00136989">
        <w:rPr>
          <w:rFonts w:ascii="Times New Roman" w:eastAsia="Calibri" w:hAnsi="Times New Roman" w:cs="Times New Roman"/>
          <w:noProof/>
          <w:sz w:val="28"/>
        </w:rPr>
        <w:instrText>Управление</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 вопросы № 3, </w:t>
      </w:r>
      <w:proofErr w:type="gramStart"/>
      <w:r w:rsidRPr="00136989">
        <w:rPr>
          <w:rFonts w:ascii="Times New Roman" w:eastAsia="Calibri" w:hAnsi="Times New Roman" w:cs="Times New Roman"/>
          <w:sz w:val="28"/>
        </w:rPr>
        <w:t>7,  11</w:t>
      </w:r>
      <w:proofErr w:type="gramEnd"/>
      <w:r w:rsidRPr="00136989">
        <w:rPr>
          <w:rFonts w:ascii="Times New Roman" w:eastAsia="Calibri" w:hAnsi="Times New Roman" w:cs="Times New Roman"/>
          <w:sz w:val="28"/>
        </w:rPr>
        <w:t>, 15, 19, 23, 26, 28.</w:t>
      </w:r>
    </w:p>
    <w:p w14:paraId="0DD4D030" w14:textId="77777777" w:rsidR="00136989" w:rsidRPr="00136989" w:rsidRDefault="00136989" w:rsidP="00136989">
      <w:pPr>
        <w:spacing w:after="0" w:line="360" w:lineRule="auto"/>
        <w:ind w:firstLine="709"/>
        <w:jc w:val="both"/>
        <w:rPr>
          <w:rFonts w:ascii="Times New Roman" w:eastAsia="Calibri" w:hAnsi="Times New Roman" w:cs="Times New Roman"/>
          <w:sz w:val="28"/>
        </w:rPr>
      </w:pPr>
      <w:r w:rsidRPr="00136989">
        <w:rPr>
          <w:rFonts w:ascii="Times New Roman" w:eastAsia="Calibri" w:hAnsi="Times New Roman" w:cs="Times New Roman"/>
          <w:sz w:val="28"/>
        </w:rPr>
        <w:t xml:space="preserve">4 –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решении </w:instrText>
      </w:r>
      <w:r w:rsidRPr="00136989">
        <w:rPr>
          <w:rFonts w:ascii="Times New Roman" w:eastAsia="Calibri" w:hAnsi="Times New Roman" w:cs="Times New Roman"/>
          <w:noProof/>
          <w:sz w:val="28"/>
        </w:rPr>
        <w:instrText>Мотивация</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и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данным </w:instrText>
      </w:r>
      <w:r w:rsidRPr="00136989">
        <w:rPr>
          <w:rFonts w:ascii="Times New Roman" w:eastAsia="Calibri" w:hAnsi="Times New Roman" w:cs="Times New Roman"/>
          <w:noProof/>
          <w:sz w:val="28"/>
        </w:rPr>
        <w:instrText>мораль</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 вопросы № 4, 8, 12, 16, 20, 24, 27, 29.</w:t>
      </w:r>
    </w:p>
    <w:p w14:paraId="3843670D" w14:textId="77777777" w:rsidR="00136989" w:rsidRPr="00136989" w:rsidRDefault="00136989" w:rsidP="00136989">
      <w:pPr>
        <w:spacing w:after="0" w:line="360" w:lineRule="auto"/>
        <w:ind w:firstLine="709"/>
        <w:jc w:val="both"/>
        <w:rPr>
          <w:rFonts w:ascii="Times New Roman" w:eastAsia="Calibri" w:hAnsi="Times New Roman" w:cs="Times New Roman"/>
          <w:sz w:val="28"/>
        </w:rPr>
      </w:pPr>
      <w:r w:rsidRPr="00136989">
        <w:rPr>
          <w:rFonts w:ascii="Calibri" w:eastAsia="Calibri" w:hAnsi="Calibri" w:cs="Times New Roman"/>
          <w:highlight w:val="white"/>
        </w:rPr>
        <w:lastRenderedPageBreak/>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проявления </w:instrText>
      </w:r>
      <w:r w:rsidRPr="00136989">
        <w:rPr>
          <w:rFonts w:ascii="Times New Roman" w:eastAsia="Calibri" w:hAnsi="Times New Roman" w:cs="Times New Roman"/>
          <w:noProof/>
          <w:sz w:val="28"/>
        </w:rPr>
        <w:instrText>Общий</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навыков </w:instrText>
      </w:r>
      <w:r w:rsidRPr="00136989">
        <w:rPr>
          <w:rFonts w:ascii="Times New Roman" w:eastAsia="Calibri" w:hAnsi="Times New Roman" w:cs="Times New Roman"/>
          <w:noProof/>
          <w:sz w:val="28"/>
        </w:rPr>
        <w:instrText>индекс</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оценки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работы </w:instrText>
      </w:r>
      <w:r w:rsidRPr="00136989">
        <w:rPr>
          <w:rFonts w:ascii="Times New Roman" w:eastAsia="Calibri" w:hAnsi="Times New Roman" w:cs="Times New Roman"/>
          <w:noProof/>
          <w:sz w:val="28"/>
        </w:rPr>
        <w:instrText>корпоративной</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сфере </w:instrText>
      </w:r>
      <w:r w:rsidRPr="00136989">
        <w:rPr>
          <w:rFonts w:ascii="Times New Roman" w:eastAsia="Calibri" w:hAnsi="Times New Roman" w:cs="Times New Roman"/>
          <w:noProof/>
          <w:sz w:val="28"/>
        </w:rPr>
        <w:instrText>культуры</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определяется по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рамках </w:instrText>
      </w:r>
      <w:r w:rsidRPr="00136989">
        <w:rPr>
          <w:rFonts w:ascii="Times New Roman" w:eastAsia="Calibri" w:hAnsi="Times New Roman" w:cs="Times New Roman"/>
          <w:noProof/>
          <w:sz w:val="28"/>
        </w:rPr>
        <w:instrText>общей</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параметров </w:instrText>
      </w:r>
      <w:r w:rsidRPr="00136989">
        <w:rPr>
          <w:rFonts w:ascii="Times New Roman" w:eastAsia="Calibri" w:hAnsi="Times New Roman" w:cs="Times New Roman"/>
          <w:noProof/>
          <w:sz w:val="28"/>
        </w:rPr>
        <w:instrText>сумме</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w:t>
      </w:r>
      <w:proofErr w:type="spellStart"/>
      <w:r w:rsidRPr="00136989">
        <w:rPr>
          <w:rFonts w:ascii="Times New Roman" w:eastAsia="Calibri" w:hAnsi="Times New Roman" w:cs="Times New Roman"/>
          <w:sz w:val="28"/>
        </w:rPr>
        <w:t>по</w:t>
      </w:r>
      <w:proofErr w:type="spellEnd"/>
      <w:r w:rsidRPr="00136989">
        <w:rPr>
          <w:rFonts w:ascii="Times New Roman" w:eastAsia="Calibri" w:hAnsi="Times New Roman" w:cs="Times New Roman"/>
          <w:sz w:val="28"/>
        </w:rPr>
        <w:t xml:space="preserve"> общей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необходимых </w:instrText>
      </w:r>
      <w:r w:rsidRPr="00136989">
        <w:rPr>
          <w:rFonts w:ascii="Times New Roman" w:eastAsia="Calibri" w:hAnsi="Times New Roman" w:cs="Times New Roman"/>
          <w:noProof/>
          <w:sz w:val="28"/>
        </w:rPr>
        <w:instrText>сумме</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корпоративной </w:instrText>
      </w:r>
      <w:r w:rsidRPr="00136989">
        <w:rPr>
          <w:rFonts w:ascii="Times New Roman" w:eastAsia="Calibri" w:hAnsi="Times New Roman" w:cs="Times New Roman"/>
          <w:noProof/>
          <w:sz w:val="28"/>
        </w:rPr>
        <w:instrText>полученных</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баллов.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первом </w:instrText>
      </w:r>
      <w:r w:rsidRPr="00136989">
        <w:rPr>
          <w:rFonts w:ascii="Times New Roman" w:eastAsia="Calibri" w:hAnsi="Times New Roman" w:cs="Times New Roman"/>
          <w:noProof/>
          <w:sz w:val="28"/>
        </w:rPr>
        <w:instrText>Наибольшее</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возможным </w:instrText>
      </w:r>
      <w:r w:rsidRPr="00136989">
        <w:rPr>
          <w:rFonts w:ascii="Times New Roman" w:eastAsia="Calibri" w:hAnsi="Times New Roman" w:cs="Times New Roman"/>
          <w:noProof/>
          <w:sz w:val="28"/>
        </w:rPr>
        <w:instrText>количество</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баллов - 290,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который </w:instrText>
      </w:r>
      <w:r w:rsidRPr="00136989">
        <w:rPr>
          <w:rFonts w:ascii="Times New Roman" w:eastAsia="Calibri" w:hAnsi="Times New Roman" w:cs="Times New Roman"/>
          <w:noProof/>
          <w:sz w:val="28"/>
        </w:rPr>
        <w:instrText>наименьшее</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- 0.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зависимости </w:instrText>
      </w:r>
      <w:r w:rsidRPr="00136989">
        <w:rPr>
          <w:rFonts w:ascii="Times New Roman" w:eastAsia="Calibri" w:hAnsi="Times New Roman" w:cs="Times New Roman"/>
          <w:noProof/>
          <w:sz w:val="28"/>
        </w:rPr>
        <w:instrText>Показатели</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свидетельствуют о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выполнение </w:instrText>
      </w:r>
      <w:r w:rsidRPr="00136989">
        <w:rPr>
          <w:rFonts w:ascii="Times New Roman" w:eastAsia="Calibri" w:hAnsi="Times New Roman" w:cs="Times New Roman"/>
          <w:noProof/>
          <w:sz w:val="28"/>
        </w:rPr>
        <w:instrText>следующем</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гигиенические </w:instrText>
      </w:r>
      <w:r w:rsidRPr="00136989">
        <w:rPr>
          <w:rFonts w:ascii="Times New Roman" w:eastAsia="Calibri" w:hAnsi="Times New Roman" w:cs="Times New Roman"/>
          <w:noProof/>
          <w:sz w:val="28"/>
        </w:rPr>
        <w:instrText>уровне</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корпоративной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какое </w:instrText>
      </w:r>
      <w:r w:rsidRPr="00136989">
        <w:rPr>
          <w:rFonts w:ascii="Times New Roman" w:eastAsia="Calibri" w:hAnsi="Times New Roman" w:cs="Times New Roman"/>
          <w:noProof/>
          <w:sz w:val="28"/>
        </w:rPr>
        <w:instrText>культуры</w:instrText>
      </w:r>
      <w:r w:rsidRPr="00136989">
        <w:rPr>
          <w:rFonts w:ascii="Calibri" w:eastAsia="Calibri" w:hAnsi="Calibri" w:cs="Times New Roman"/>
        </w:rPr>
        <w:fldChar w:fldCharType="end"/>
      </w:r>
      <w:r w:rsidRPr="00136989">
        <w:rPr>
          <w:rFonts w:ascii="Times New Roman" w:eastAsia="Calibri" w:hAnsi="Times New Roman" w:cs="Times New Roman"/>
          <w:sz w:val="28"/>
        </w:rPr>
        <w:t>:</w:t>
      </w:r>
    </w:p>
    <w:p w14:paraId="0CD53E9C" w14:textId="77777777" w:rsidR="00136989" w:rsidRPr="00136989" w:rsidRDefault="00136989" w:rsidP="00136989">
      <w:pPr>
        <w:spacing w:after="0" w:line="360" w:lineRule="auto"/>
        <w:ind w:firstLine="709"/>
        <w:jc w:val="both"/>
        <w:rPr>
          <w:rFonts w:ascii="Times New Roman" w:eastAsia="Calibri" w:hAnsi="Times New Roman" w:cs="Times New Roman"/>
          <w:sz w:val="28"/>
        </w:rPr>
      </w:pPr>
      <w:r w:rsidRPr="00136989">
        <w:rPr>
          <w:rFonts w:ascii="Times New Roman" w:eastAsia="Calibri" w:hAnsi="Times New Roman" w:cs="Times New Roman"/>
          <w:sz w:val="28"/>
        </w:rPr>
        <w:t xml:space="preserve">- 261 - 290 -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которые </w:instrText>
      </w:r>
      <w:r w:rsidRPr="00136989">
        <w:rPr>
          <w:rFonts w:ascii="Times New Roman" w:eastAsia="Calibri" w:hAnsi="Times New Roman" w:cs="Times New Roman"/>
          <w:noProof/>
          <w:sz w:val="28"/>
        </w:rPr>
        <w:instrText>очень</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высокий;</w:t>
      </w:r>
    </w:p>
    <w:p w14:paraId="6BCF94D3" w14:textId="77777777" w:rsidR="00136989" w:rsidRPr="00136989" w:rsidRDefault="00136989" w:rsidP="00136989">
      <w:pPr>
        <w:spacing w:after="0" w:line="360" w:lineRule="auto"/>
        <w:ind w:firstLine="709"/>
        <w:jc w:val="both"/>
        <w:rPr>
          <w:rFonts w:ascii="Times New Roman" w:eastAsia="Calibri" w:hAnsi="Times New Roman" w:cs="Times New Roman"/>
          <w:sz w:val="28"/>
        </w:rPr>
      </w:pPr>
      <w:r w:rsidRPr="00136989">
        <w:rPr>
          <w:rFonts w:ascii="Times New Roman" w:eastAsia="Calibri" w:hAnsi="Times New Roman" w:cs="Times New Roman"/>
          <w:sz w:val="28"/>
        </w:rPr>
        <w:t xml:space="preserve">- 175 - 260 -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проявляются </w:instrText>
      </w:r>
      <w:r w:rsidRPr="00136989">
        <w:rPr>
          <w:rFonts w:ascii="Times New Roman" w:eastAsia="Calibri" w:hAnsi="Times New Roman" w:cs="Times New Roman"/>
          <w:noProof/>
          <w:sz w:val="28"/>
        </w:rPr>
        <w:instrText>высокий</w:instrText>
      </w:r>
      <w:r w:rsidRPr="00136989">
        <w:rPr>
          <w:rFonts w:ascii="Calibri" w:eastAsia="Calibri" w:hAnsi="Calibri" w:cs="Times New Roman"/>
        </w:rPr>
        <w:fldChar w:fldCharType="end"/>
      </w:r>
      <w:r w:rsidRPr="00136989">
        <w:rPr>
          <w:rFonts w:ascii="Times New Roman" w:eastAsia="Calibri" w:hAnsi="Times New Roman" w:cs="Times New Roman"/>
          <w:sz w:val="28"/>
        </w:rPr>
        <w:t>;</w:t>
      </w:r>
    </w:p>
    <w:p w14:paraId="158D5EA9" w14:textId="77777777" w:rsidR="00136989" w:rsidRPr="00136989" w:rsidRDefault="00136989" w:rsidP="00136989">
      <w:pPr>
        <w:spacing w:after="0" w:line="360" w:lineRule="auto"/>
        <w:ind w:firstLine="709"/>
        <w:jc w:val="both"/>
        <w:rPr>
          <w:rFonts w:ascii="Times New Roman" w:eastAsia="Calibri" w:hAnsi="Times New Roman" w:cs="Times New Roman"/>
          <w:sz w:val="28"/>
        </w:rPr>
      </w:pPr>
      <w:r w:rsidRPr="00136989">
        <w:rPr>
          <w:rFonts w:ascii="Times New Roman" w:eastAsia="Calibri" w:hAnsi="Times New Roman" w:cs="Times New Roman"/>
          <w:sz w:val="28"/>
        </w:rPr>
        <w:t xml:space="preserve">- 115 - 174 –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рассмотренной </w:instrText>
      </w:r>
      <w:r w:rsidRPr="00136989">
        <w:rPr>
          <w:rFonts w:ascii="Times New Roman" w:eastAsia="Calibri" w:hAnsi="Times New Roman" w:cs="Times New Roman"/>
          <w:noProof/>
          <w:sz w:val="28"/>
        </w:rPr>
        <w:instrText>средний</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w:t>
      </w:r>
    </w:p>
    <w:p w14:paraId="6B75448C" w14:textId="77777777" w:rsidR="00136989" w:rsidRPr="00136989" w:rsidRDefault="00136989" w:rsidP="00136989">
      <w:pPr>
        <w:spacing w:after="0" w:line="360" w:lineRule="auto"/>
        <w:ind w:firstLine="709"/>
        <w:jc w:val="both"/>
        <w:rPr>
          <w:rFonts w:ascii="Times New Roman" w:eastAsia="Calibri" w:hAnsi="Times New Roman" w:cs="Times New Roman"/>
          <w:sz w:val="28"/>
        </w:rPr>
      </w:pPr>
      <w:r w:rsidRPr="00136989">
        <w:rPr>
          <w:rFonts w:ascii="Times New Roman" w:eastAsia="Calibri" w:hAnsi="Times New Roman" w:cs="Times New Roman"/>
          <w:sz w:val="28"/>
        </w:rPr>
        <w:t xml:space="preserve">- ниже 115 -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однако </w:instrText>
      </w:r>
      <w:r w:rsidRPr="00136989">
        <w:rPr>
          <w:rFonts w:ascii="Times New Roman" w:eastAsia="Calibri" w:hAnsi="Times New Roman" w:cs="Times New Roman"/>
          <w:noProof/>
          <w:sz w:val="28"/>
        </w:rPr>
        <w:instrText>имеющий</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уровнем </w:instrText>
      </w:r>
      <w:r w:rsidRPr="00136989">
        <w:rPr>
          <w:rFonts w:ascii="Times New Roman" w:eastAsia="Calibri" w:hAnsi="Times New Roman" w:cs="Times New Roman"/>
          <w:noProof/>
          <w:sz w:val="28"/>
        </w:rPr>
        <w:instrText>тенденцию</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к деградации.</w:t>
      </w:r>
    </w:p>
    <w:p w14:paraId="0CD38FD2" w14:textId="77777777" w:rsidR="00136989" w:rsidRPr="00136989" w:rsidRDefault="00136989" w:rsidP="00136989">
      <w:pPr>
        <w:spacing w:after="0" w:line="360" w:lineRule="auto"/>
        <w:ind w:firstLine="709"/>
        <w:jc w:val="both"/>
        <w:rPr>
          <w:rFonts w:ascii="Times New Roman" w:eastAsia="Calibri" w:hAnsi="Times New Roman" w:cs="Times New Roman"/>
          <w:sz w:val="28"/>
        </w:rPr>
      </w:pP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обычного </w:instrText>
      </w:r>
      <w:r w:rsidRPr="00136989">
        <w:rPr>
          <w:rFonts w:ascii="Times New Roman" w:eastAsia="Calibri" w:hAnsi="Times New Roman" w:cs="Times New Roman"/>
          <w:noProof/>
          <w:sz w:val="28"/>
        </w:rPr>
        <w:instrText>Данные</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степень </w:instrText>
      </w:r>
      <w:r w:rsidRPr="00136989">
        <w:rPr>
          <w:rFonts w:ascii="Times New Roman" w:eastAsia="Calibri" w:hAnsi="Times New Roman" w:cs="Times New Roman"/>
          <w:noProof/>
          <w:sz w:val="28"/>
        </w:rPr>
        <w:instrText>тестирования</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дают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работа </w:instrText>
      </w:r>
      <w:r w:rsidRPr="00136989">
        <w:rPr>
          <w:rFonts w:ascii="Times New Roman" w:eastAsia="Calibri" w:hAnsi="Times New Roman" w:cs="Times New Roman"/>
          <w:noProof/>
          <w:sz w:val="28"/>
        </w:rPr>
        <w:instrText>возможность</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предметн </w:instrText>
      </w:r>
      <w:r w:rsidRPr="00136989">
        <w:rPr>
          <w:rFonts w:ascii="Times New Roman" w:eastAsia="Calibri" w:hAnsi="Times New Roman" w:cs="Times New Roman"/>
          <w:noProof/>
          <w:sz w:val="28"/>
        </w:rPr>
        <w:instrText>оценить</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первый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стимулирования </w:instrText>
      </w:r>
      <w:r w:rsidRPr="00136989">
        <w:rPr>
          <w:rFonts w:ascii="Times New Roman" w:eastAsia="Calibri" w:hAnsi="Times New Roman" w:cs="Times New Roman"/>
          <w:noProof/>
          <w:sz w:val="28"/>
        </w:rPr>
        <w:instrText>фактор</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в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необходимых </w:instrText>
      </w:r>
      <w:r w:rsidRPr="00136989">
        <w:rPr>
          <w:rFonts w:ascii="Times New Roman" w:eastAsia="Calibri" w:hAnsi="Times New Roman" w:cs="Times New Roman"/>
          <w:noProof/>
          <w:sz w:val="28"/>
        </w:rPr>
        <w:instrText>прямом</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виде: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следуют </w:instrText>
      </w:r>
      <w:r w:rsidRPr="00136989">
        <w:rPr>
          <w:rFonts w:ascii="Times New Roman" w:eastAsia="Calibri" w:hAnsi="Times New Roman" w:cs="Times New Roman"/>
          <w:noProof/>
          <w:sz w:val="28"/>
        </w:rPr>
        <w:instrText>общий</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завтрашнем </w:instrText>
      </w:r>
      <w:r w:rsidRPr="00136989">
        <w:rPr>
          <w:rFonts w:ascii="Times New Roman" w:eastAsia="Calibri" w:hAnsi="Times New Roman" w:cs="Times New Roman"/>
          <w:noProof/>
          <w:sz w:val="28"/>
        </w:rPr>
        <w:instrText>показатель</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свыше 175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ценности </w:instrText>
      </w:r>
      <w:r w:rsidRPr="00136989">
        <w:rPr>
          <w:rFonts w:ascii="Times New Roman" w:eastAsia="Calibri" w:hAnsi="Times New Roman" w:cs="Times New Roman"/>
          <w:noProof/>
          <w:sz w:val="28"/>
        </w:rPr>
        <w:instrText>баллов</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навыков </w:instrText>
      </w:r>
      <w:r w:rsidRPr="00136989">
        <w:rPr>
          <w:rFonts w:ascii="Times New Roman" w:eastAsia="Calibri" w:hAnsi="Times New Roman" w:cs="Times New Roman"/>
          <w:noProof/>
          <w:sz w:val="28"/>
        </w:rPr>
        <w:instrText>свидетельствует</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о положительной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токсические </w:instrText>
      </w:r>
      <w:r w:rsidRPr="00136989">
        <w:rPr>
          <w:rFonts w:ascii="Times New Roman" w:eastAsia="Calibri" w:hAnsi="Times New Roman" w:cs="Times New Roman"/>
          <w:noProof/>
          <w:sz w:val="28"/>
        </w:rPr>
        <w:instrText>направленности</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также </w:instrText>
      </w:r>
      <w:r w:rsidRPr="00136989">
        <w:rPr>
          <w:rFonts w:ascii="Times New Roman" w:eastAsia="Calibri" w:hAnsi="Times New Roman" w:cs="Times New Roman"/>
          <w:noProof/>
          <w:sz w:val="28"/>
        </w:rPr>
        <w:instrText>организационной</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культуры. Два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перечень </w:instrText>
      </w:r>
      <w:r w:rsidRPr="00136989">
        <w:rPr>
          <w:rFonts w:ascii="Times New Roman" w:eastAsia="Calibri" w:hAnsi="Times New Roman" w:cs="Times New Roman"/>
          <w:noProof/>
          <w:sz w:val="28"/>
        </w:rPr>
        <w:instrText>других</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разделять </w:instrText>
      </w:r>
      <w:r w:rsidRPr="00136989">
        <w:rPr>
          <w:rFonts w:ascii="Times New Roman" w:eastAsia="Calibri" w:hAnsi="Times New Roman" w:cs="Times New Roman"/>
          <w:noProof/>
          <w:sz w:val="28"/>
        </w:rPr>
        <w:instrText>фактора</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можно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корпоративной </w:instrText>
      </w:r>
      <w:r w:rsidRPr="00136989">
        <w:rPr>
          <w:rFonts w:ascii="Times New Roman" w:eastAsia="Calibri" w:hAnsi="Times New Roman" w:cs="Times New Roman"/>
          <w:noProof/>
          <w:sz w:val="28"/>
        </w:rPr>
        <w:instrText>оценить</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на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положения </w:instrText>
      </w:r>
      <w:r w:rsidRPr="00136989">
        <w:rPr>
          <w:rFonts w:ascii="Times New Roman" w:eastAsia="Calibri" w:hAnsi="Times New Roman" w:cs="Times New Roman"/>
          <w:noProof/>
          <w:sz w:val="28"/>
        </w:rPr>
        <w:instrText>основе</w:instrText>
      </w:r>
      <w:r w:rsidRPr="00136989">
        <w:rPr>
          <w:rFonts w:ascii="Calibri" w:eastAsia="Calibri" w:hAnsi="Calibri" w:cs="Times New Roman"/>
        </w:rPr>
        <w:fldChar w:fldCharType="end"/>
      </w:r>
      <w:r w:rsidRPr="00136989">
        <w:rPr>
          <w:rFonts w:ascii="Times New Roman" w:eastAsia="Calibri" w:hAnsi="Times New Roman" w:cs="Times New Roman"/>
          <w:sz w:val="28"/>
        </w:rPr>
        <w:t xml:space="preserve"> показателей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других </w:instrText>
      </w:r>
      <w:r w:rsidRPr="00136989">
        <w:rPr>
          <w:rFonts w:ascii="Times New Roman" w:eastAsia="Calibri" w:hAnsi="Times New Roman" w:cs="Times New Roman"/>
          <w:noProof/>
          <w:sz w:val="28"/>
        </w:rPr>
        <w:instrText>секциям</w:instrText>
      </w:r>
      <w:r w:rsidRPr="00136989">
        <w:rPr>
          <w:rFonts w:ascii="Calibri" w:eastAsia="Calibri" w:hAnsi="Calibri" w:cs="Times New Roman"/>
        </w:rPr>
        <w:fldChar w:fldCharType="end"/>
      </w:r>
      <w:r w:rsidRPr="00136989">
        <w:rPr>
          <w:rFonts w:ascii="Times New Roman" w:eastAsia="Calibri" w:hAnsi="Times New Roman" w:cs="Times New Roman"/>
          <w:sz w:val="28"/>
        </w:rPr>
        <w:t>.</w:t>
      </w:r>
    </w:p>
    <w:p w14:paraId="2B412091" w14:textId="77777777" w:rsidR="00136989" w:rsidRPr="00136989" w:rsidRDefault="00136989" w:rsidP="00136989">
      <w:pPr>
        <w:spacing w:after="0" w:line="360" w:lineRule="auto"/>
        <w:ind w:firstLine="709"/>
        <w:jc w:val="both"/>
        <w:rPr>
          <w:rFonts w:ascii="Times New Roman" w:eastAsia="Calibri" w:hAnsi="Times New Roman" w:cs="Times New Roman"/>
          <w:sz w:val="28"/>
        </w:rPr>
      </w:pPr>
      <w:r w:rsidRPr="00136989">
        <w:rPr>
          <w:rFonts w:ascii="Times New Roman" w:eastAsia="Calibri" w:hAnsi="Times New Roman" w:cs="Times New Roman"/>
          <w:sz w:val="28"/>
        </w:rPr>
        <w:t>Далее рассмотрим результаты тестировани</w:t>
      </w:r>
      <w:r w:rsidR="00BC49C8">
        <w:rPr>
          <w:rFonts w:ascii="Times New Roman" w:eastAsia="Calibri" w:hAnsi="Times New Roman" w:cs="Times New Roman"/>
          <w:sz w:val="28"/>
        </w:rPr>
        <w:t>я, представленные на рисунке 2.3</w:t>
      </w:r>
      <w:r w:rsidRPr="00136989">
        <w:rPr>
          <w:rFonts w:ascii="Times New Roman" w:eastAsia="Calibri" w:hAnsi="Times New Roman" w:cs="Times New Roman"/>
          <w:sz w:val="28"/>
        </w:rPr>
        <w:t xml:space="preserve">. </w:t>
      </w:r>
    </w:p>
    <w:p w14:paraId="7C8B13C5" w14:textId="77777777" w:rsidR="00136989" w:rsidRPr="00136989" w:rsidRDefault="00136989" w:rsidP="00136989">
      <w:pPr>
        <w:spacing w:after="0" w:line="360" w:lineRule="auto"/>
        <w:ind w:firstLine="709"/>
        <w:jc w:val="center"/>
        <w:rPr>
          <w:rFonts w:ascii="Times New Roman" w:eastAsia="Calibri" w:hAnsi="Times New Roman" w:cs="Times New Roman"/>
          <w:sz w:val="28"/>
        </w:rPr>
      </w:pPr>
      <w:r>
        <w:rPr>
          <w:rFonts w:ascii="Calibri" w:eastAsia="Calibri" w:hAnsi="Calibri" w:cs="Times New Roman"/>
          <w:noProof/>
          <w:lang w:eastAsia="ru-RU"/>
        </w:rPr>
        <w:drawing>
          <wp:inline distT="0" distB="0" distL="0" distR="0" wp14:anchorId="28497B27" wp14:editId="260642F6">
            <wp:extent cx="4848225" cy="3114675"/>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825623" w14:textId="77777777" w:rsidR="00136989" w:rsidRPr="00136989" w:rsidRDefault="00BC49C8" w:rsidP="00136989">
      <w:pPr>
        <w:spacing w:after="0" w:line="360" w:lineRule="auto"/>
        <w:ind w:firstLine="709"/>
        <w:jc w:val="center"/>
        <w:rPr>
          <w:rFonts w:ascii="Times New Roman" w:eastAsia="Calibri" w:hAnsi="Times New Roman" w:cs="Times New Roman"/>
          <w:sz w:val="28"/>
        </w:rPr>
      </w:pPr>
      <w:r>
        <w:rPr>
          <w:rFonts w:ascii="Times New Roman" w:eastAsia="Calibri" w:hAnsi="Times New Roman" w:cs="Times New Roman"/>
          <w:sz w:val="28"/>
        </w:rPr>
        <w:t>Рисунок 2.3</w:t>
      </w:r>
      <w:r w:rsidR="00136989" w:rsidRPr="00136989">
        <w:rPr>
          <w:rFonts w:ascii="Times New Roman" w:eastAsia="Calibri" w:hAnsi="Times New Roman" w:cs="Times New Roman"/>
          <w:sz w:val="28"/>
        </w:rPr>
        <w:t>. – Средний балл по секциям опроса</w:t>
      </w:r>
    </w:p>
    <w:p w14:paraId="692F7A5E" w14:textId="77777777" w:rsidR="00136989" w:rsidRPr="00136989" w:rsidRDefault="00136989" w:rsidP="00136989">
      <w:pPr>
        <w:spacing w:after="0" w:line="360" w:lineRule="auto"/>
        <w:ind w:firstLine="709"/>
        <w:jc w:val="both"/>
        <w:rPr>
          <w:rFonts w:ascii="Times New Roman" w:eastAsia="Calibri" w:hAnsi="Times New Roman" w:cs="Times New Roman"/>
          <w:sz w:val="28"/>
        </w:rPr>
      </w:pPr>
    </w:p>
    <w:p w14:paraId="5D765983" w14:textId="77777777" w:rsidR="00136989" w:rsidRPr="00136989" w:rsidRDefault="00BC49C8" w:rsidP="00136989">
      <w:pPr>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Как показывает рисунок 2.3</w:t>
      </w:r>
      <w:r w:rsidR="00136989" w:rsidRPr="00136989">
        <w:rPr>
          <w:rFonts w:ascii="Times New Roman" w:eastAsia="Calibri" w:hAnsi="Times New Roman" w:cs="Times New Roman"/>
          <w:sz w:val="28"/>
        </w:rPr>
        <w:t xml:space="preserve">., по всем секциям полученный средний балл меньше максимального значения более чем в 2 раза. Наименьшее внимание </w:t>
      </w:r>
      <w:r w:rsidR="00136989" w:rsidRPr="00136989">
        <w:rPr>
          <w:rFonts w:ascii="Times New Roman" w:eastAsia="Calibri" w:hAnsi="Times New Roman" w:cs="Times New Roman"/>
          <w:sz w:val="28"/>
        </w:rPr>
        <w:lastRenderedPageBreak/>
        <w:t xml:space="preserve">уделяется вопросам мотивации и морали в коллективе, отсутствие какие-либо инструменты морального и материального стимулирования. </w:t>
      </w:r>
    </w:p>
    <w:p w14:paraId="2054EFFA" w14:textId="77777777" w:rsidR="00136989" w:rsidRPr="00136989" w:rsidRDefault="00136989" w:rsidP="00136989">
      <w:pPr>
        <w:spacing w:after="0" w:line="360" w:lineRule="auto"/>
        <w:ind w:firstLine="709"/>
        <w:jc w:val="both"/>
        <w:rPr>
          <w:rFonts w:ascii="Times New Roman" w:eastAsia="Calibri" w:hAnsi="Times New Roman" w:cs="Times New Roman"/>
          <w:sz w:val="28"/>
        </w:rPr>
      </w:pPr>
      <w:r w:rsidRPr="00136989">
        <w:rPr>
          <w:rFonts w:ascii="Times New Roman" w:eastAsia="Calibri" w:hAnsi="Times New Roman" w:cs="Times New Roman"/>
          <w:sz w:val="28"/>
        </w:rPr>
        <w:t xml:space="preserve">Суммируя полученные средние </w:t>
      </w:r>
      <w:proofErr w:type="gramStart"/>
      <w:r w:rsidRPr="00136989">
        <w:rPr>
          <w:rFonts w:ascii="Times New Roman" w:eastAsia="Calibri" w:hAnsi="Times New Roman" w:cs="Times New Roman"/>
          <w:sz w:val="28"/>
        </w:rPr>
        <w:t>баллы,  получаем</w:t>
      </w:r>
      <w:proofErr w:type="gramEnd"/>
      <w:r w:rsidRPr="00136989">
        <w:rPr>
          <w:rFonts w:ascii="Times New Roman" w:eastAsia="Calibri" w:hAnsi="Times New Roman" w:cs="Times New Roman"/>
          <w:sz w:val="28"/>
        </w:rPr>
        <w:t xml:space="preserve"> общий индекс:</w:t>
      </w:r>
    </w:p>
    <w:p w14:paraId="7587072F" w14:textId="77777777" w:rsidR="00136989" w:rsidRPr="00136989" w:rsidRDefault="00136989" w:rsidP="00136989">
      <w:pPr>
        <w:spacing w:after="0" w:line="360" w:lineRule="auto"/>
        <w:ind w:firstLine="709"/>
        <w:jc w:val="center"/>
        <w:rPr>
          <w:rFonts w:ascii="Times New Roman" w:eastAsia="Calibri" w:hAnsi="Times New Roman" w:cs="Times New Roman"/>
          <w:sz w:val="28"/>
        </w:rPr>
      </w:pPr>
      <w:r w:rsidRPr="00136989">
        <w:rPr>
          <w:rFonts w:ascii="Times New Roman" w:eastAsia="Calibri" w:hAnsi="Times New Roman" w:cs="Times New Roman"/>
          <w:sz w:val="28"/>
        </w:rPr>
        <w:t>ОИ = 29,1+38,4+41,9+34,6 = 144 балла</w:t>
      </w:r>
    </w:p>
    <w:p w14:paraId="582B8D36" w14:textId="77777777" w:rsidR="00136989" w:rsidRPr="00136989" w:rsidRDefault="00136989" w:rsidP="00136989">
      <w:pPr>
        <w:spacing w:after="0" w:line="360" w:lineRule="auto"/>
        <w:ind w:firstLine="709"/>
        <w:jc w:val="both"/>
        <w:rPr>
          <w:rFonts w:ascii="Times New Roman" w:eastAsia="Calibri" w:hAnsi="Times New Roman" w:cs="Times New Roman"/>
          <w:sz w:val="28"/>
        </w:rPr>
      </w:pPr>
      <w:r w:rsidRPr="00136989">
        <w:rPr>
          <w:rFonts w:ascii="Times New Roman" w:eastAsia="Calibri" w:hAnsi="Times New Roman" w:cs="Times New Roman"/>
          <w:sz w:val="28"/>
        </w:rPr>
        <w:t>Полученный расчет показывает, что в организации наблюдается средний уровень корпоративной культуры, что свидетельствует о наличии определенных проблем.</w:t>
      </w:r>
    </w:p>
    <w:p w14:paraId="19D52344" w14:textId="77777777" w:rsidR="00136989" w:rsidRPr="00136989" w:rsidRDefault="00136989" w:rsidP="00136989">
      <w:pPr>
        <w:spacing w:after="0" w:line="360" w:lineRule="auto"/>
        <w:ind w:firstLine="709"/>
        <w:jc w:val="both"/>
        <w:rPr>
          <w:rFonts w:ascii="Times New Roman" w:eastAsia="Calibri" w:hAnsi="Times New Roman" w:cs="Times New Roman"/>
          <w:sz w:val="28"/>
        </w:rPr>
      </w:pPr>
      <w:r w:rsidRPr="00136989">
        <w:rPr>
          <w:rFonts w:ascii="Times New Roman" w:eastAsia="Calibri" w:hAnsi="Times New Roman" w:cs="Times New Roman"/>
          <w:sz w:val="28"/>
        </w:rPr>
        <w:t>Для сопоставления результатов оценки представим результаты анализа корпоративной культуры по методике OCAI (</w:t>
      </w:r>
      <w:proofErr w:type="spellStart"/>
      <w:r w:rsidRPr="00136989">
        <w:rPr>
          <w:rFonts w:ascii="Times New Roman" w:eastAsia="Calibri" w:hAnsi="Times New Roman" w:cs="Times New Roman"/>
          <w:sz w:val="28"/>
        </w:rPr>
        <w:t>Organization</w:t>
      </w:r>
      <w:proofErr w:type="spellEnd"/>
      <w:r w:rsidRPr="00136989">
        <w:rPr>
          <w:rFonts w:ascii="Times New Roman" w:eastAsia="Calibri" w:hAnsi="Times New Roman" w:cs="Times New Roman"/>
          <w:sz w:val="28"/>
        </w:rPr>
        <w:t xml:space="preserve"> </w:t>
      </w:r>
      <w:proofErr w:type="spellStart"/>
      <w:r w:rsidRPr="00136989">
        <w:rPr>
          <w:rFonts w:ascii="Times New Roman" w:eastAsia="Calibri" w:hAnsi="Times New Roman" w:cs="Times New Roman"/>
          <w:sz w:val="28"/>
        </w:rPr>
        <w:t>Culture</w:t>
      </w:r>
      <w:proofErr w:type="spellEnd"/>
      <w:r w:rsidRPr="00136989">
        <w:rPr>
          <w:rFonts w:ascii="Times New Roman" w:eastAsia="Calibri" w:hAnsi="Times New Roman" w:cs="Times New Roman"/>
          <w:sz w:val="28"/>
        </w:rPr>
        <w:t xml:space="preserve"> </w:t>
      </w:r>
      <w:proofErr w:type="spellStart"/>
      <w:r w:rsidRPr="00136989">
        <w:rPr>
          <w:rFonts w:ascii="Times New Roman" w:eastAsia="Calibri" w:hAnsi="Times New Roman" w:cs="Times New Roman"/>
          <w:sz w:val="28"/>
        </w:rPr>
        <w:t>Assessment</w:t>
      </w:r>
      <w:proofErr w:type="spellEnd"/>
      <w:r w:rsidRPr="00136989">
        <w:rPr>
          <w:rFonts w:ascii="Times New Roman" w:eastAsia="Calibri" w:hAnsi="Times New Roman" w:cs="Times New Roman"/>
          <w:sz w:val="28"/>
        </w:rPr>
        <w:t xml:space="preserve"> </w:t>
      </w:r>
      <w:proofErr w:type="spellStart"/>
      <w:r w:rsidRPr="00136989">
        <w:rPr>
          <w:rFonts w:ascii="Times New Roman" w:eastAsia="Calibri" w:hAnsi="Times New Roman" w:cs="Times New Roman"/>
          <w:sz w:val="28"/>
        </w:rPr>
        <w:t>Instrument</w:t>
      </w:r>
      <w:proofErr w:type="spellEnd"/>
      <w:r w:rsidRPr="00136989">
        <w:rPr>
          <w:rFonts w:ascii="Times New Roman" w:eastAsia="Calibri" w:hAnsi="Times New Roman" w:cs="Times New Roman"/>
          <w:sz w:val="28"/>
        </w:rPr>
        <w:t xml:space="preserve">), предложенной К. Камероном и Р. </w:t>
      </w:r>
      <w:proofErr w:type="spellStart"/>
      <w:r w:rsidRPr="00136989">
        <w:rPr>
          <w:rFonts w:ascii="Times New Roman" w:eastAsia="Calibri" w:hAnsi="Times New Roman" w:cs="Times New Roman"/>
          <w:sz w:val="28"/>
        </w:rPr>
        <w:t>Куинном</w:t>
      </w:r>
      <w:proofErr w:type="spellEnd"/>
      <w:r w:rsidRPr="00136989">
        <w:rPr>
          <w:rFonts w:ascii="Times New Roman" w:eastAsia="Calibri" w:hAnsi="Times New Roman" w:cs="Times New Roman"/>
          <w:sz w:val="28"/>
        </w:rPr>
        <w:t>. Данная методика наиболее адаптирована для государственных учреждений.</w:t>
      </w:r>
    </w:p>
    <w:p w14:paraId="20B6A898" w14:textId="77777777" w:rsidR="00136989" w:rsidRPr="00136989" w:rsidRDefault="00136989" w:rsidP="00136989">
      <w:pPr>
        <w:spacing w:after="0" w:line="360" w:lineRule="auto"/>
        <w:ind w:firstLine="709"/>
        <w:jc w:val="both"/>
        <w:rPr>
          <w:rFonts w:ascii="Times New Roman" w:eastAsia="Calibri" w:hAnsi="Times New Roman" w:cs="Times New Roman"/>
          <w:kern w:val="24"/>
          <w:sz w:val="28"/>
          <w:szCs w:val="24"/>
        </w:rPr>
      </w:pPr>
      <w:r w:rsidRPr="00136989">
        <w:rPr>
          <w:rFonts w:ascii="Times New Roman" w:eastAsia="Calibri" w:hAnsi="Times New Roman" w:cs="Times New Roman"/>
          <w:kern w:val="24"/>
          <w:sz w:val="28"/>
          <w:szCs w:val="24"/>
        </w:rPr>
        <w:t>Отличительной особенностью является возможность определить не только тип корпоративной культуры на момент исследования, но и тот вариант, к которому стремятся государственные служащие.</w:t>
      </w:r>
    </w:p>
    <w:p w14:paraId="1A6E8E3C" w14:textId="77777777" w:rsidR="00136989" w:rsidRPr="00136989" w:rsidRDefault="00136989" w:rsidP="00136989">
      <w:pPr>
        <w:spacing w:after="0" w:line="360" w:lineRule="auto"/>
        <w:ind w:firstLine="709"/>
        <w:jc w:val="both"/>
        <w:rPr>
          <w:rFonts w:ascii="Times New Roman" w:eastAsia="Calibri" w:hAnsi="Times New Roman" w:cs="Times New Roman"/>
          <w:kern w:val="24"/>
          <w:sz w:val="28"/>
          <w:szCs w:val="24"/>
        </w:rPr>
      </w:pPr>
      <w:r w:rsidRPr="00136989">
        <w:rPr>
          <w:rFonts w:ascii="Times New Roman" w:eastAsia="Calibri" w:hAnsi="Times New Roman" w:cs="Times New Roman"/>
          <w:kern w:val="24"/>
          <w:sz w:val="28"/>
          <w:szCs w:val="24"/>
        </w:rPr>
        <w:t xml:space="preserve">В процессе диагностики используется классификация корпоративной культуры, разработанная К. Камероном и Р. </w:t>
      </w:r>
      <w:proofErr w:type="spellStart"/>
      <w:r w:rsidRPr="00136989">
        <w:rPr>
          <w:rFonts w:ascii="Times New Roman" w:eastAsia="Calibri" w:hAnsi="Times New Roman" w:cs="Times New Roman"/>
          <w:kern w:val="24"/>
          <w:sz w:val="28"/>
          <w:szCs w:val="24"/>
        </w:rPr>
        <w:t>Куином</w:t>
      </w:r>
      <w:proofErr w:type="spellEnd"/>
      <w:r w:rsidRPr="00136989">
        <w:rPr>
          <w:rFonts w:ascii="Times New Roman" w:eastAsia="Calibri" w:hAnsi="Times New Roman" w:cs="Times New Roman"/>
          <w:kern w:val="24"/>
          <w:sz w:val="28"/>
          <w:szCs w:val="24"/>
        </w:rPr>
        <w:t>:</w:t>
      </w:r>
    </w:p>
    <w:p w14:paraId="1E53646C" w14:textId="77777777" w:rsidR="00136989" w:rsidRPr="00136989" w:rsidRDefault="00136989" w:rsidP="00136989">
      <w:pPr>
        <w:spacing w:after="0" w:line="360" w:lineRule="auto"/>
        <w:ind w:firstLine="709"/>
        <w:jc w:val="both"/>
        <w:rPr>
          <w:rFonts w:ascii="Times New Roman" w:eastAsia="Calibri" w:hAnsi="Times New Roman" w:cs="Times New Roman"/>
          <w:kern w:val="24"/>
          <w:sz w:val="28"/>
          <w:szCs w:val="24"/>
        </w:rPr>
      </w:pPr>
      <w:r w:rsidRPr="00136989">
        <w:rPr>
          <w:rFonts w:ascii="Times New Roman" w:eastAsia="Calibri" w:hAnsi="Times New Roman" w:cs="Times New Roman"/>
          <w:kern w:val="24"/>
          <w:sz w:val="28"/>
          <w:szCs w:val="24"/>
        </w:rPr>
        <w:t xml:space="preserve">— </w:t>
      </w:r>
      <w:proofErr w:type="spellStart"/>
      <w:r w:rsidRPr="00136989">
        <w:rPr>
          <w:rFonts w:ascii="Times New Roman" w:eastAsia="Calibri" w:hAnsi="Times New Roman" w:cs="Times New Roman"/>
          <w:kern w:val="24"/>
          <w:sz w:val="28"/>
          <w:szCs w:val="24"/>
        </w:rPr>
        <w:t>адхократическая</w:t>
      </w:r>
      <w:proofErr w:type="spellEnd"/>
      <w:r w:rsidRPr="00136989">
        <w:rPr>
          <w:rFonts w:ascii="Times New Roman" w:eastAsia="Calibri" w:hAnsi="Times New Roman" w:cs="Times New Roman"/>
          <w:kern w:val="24"/>
          <w:sz w:val="28"/>
          <w:szCs w:val="24"/>
        </w:rPr>
        <w:t xml:space="preserve"> культура (внешний фокус плюс гибкость и дискретность);</w:t>
      </w:r>
    </w:p>
    <w:p w14:paraId="004047CC" w14:textId="77777777" w:rsidR="00136989" w:rsidRPr="00136989" w:rsidRDefault="00136989" w:rsidP="00136989">
      <w:pPr>
        <w:spacing w:after="0" w:line="360" w:lineRule="auto"/>
        <w:ind w:firstLine="709"/>
        <w:jc w:val="both"/>
        <w:rPr>
          <w:rFonts w:ascii="Times New Roman" w:eastAsia="Calibri" w:hAnsi="Times New Roman" w:cs="Times New Roman"/>
          <w:kern w:val="24"/>
          <w:sz w:val="28"/>
          <w:szCs w:val="24"/>
        </w:rPr>
      </w:pPr>
      <w:r w:rsidRPr="00136989">
        <w:rPr>
          <w:rFonts w:ascii="Times New Roman" w:eastAsia="Calibri" w:hAnsi="Times New Roman" w:cs="Times New Roman"/>
          <w:kern w:val="24"/>
          <w:sz w:val="28"/>
          <w:szCs w:val="24"/>
        </w:rPr>
        <w:t>— клановая культура (внутренний фокус и интеграция плюс гибкость);</w:t>
      </w:r>
    </w:p>
    <w:p w14:paraId="3D0F184E" w14:textId="77777777" w:rsidR="00136989" w:rsidRPr="00136989" w:rsidRDefault="00136989" w:rsidP="00136989">
      <w:pPr>
        <w:spacing w:after="0" w:line="360" w:lineRule="auto"/>
        <w:ind w:firstLine="709"/>
        <w:jc w:val="both"/>
        <w:rPr>
          <w:rFonts w:ascii="Times New Roman" w:eastAsia="Calibri" w:hAnsi="Times New Roman" w:cs="Times New Roman"/>
          <w:kern w:val="24"/>
          <w:sz w:val="28"/>
          <w:szCs w:val="24"/>
        </w:rPr>
      </w:pPr>
      <w:r w:rsidRPr="00136989">
        <w:rPr>
          <w:rFonts w:ascii="Times New Roman" w:eastAsia="Calibri" w:hAnsi="Times New Roman" w:cs="Times New Roman"/>
          <w:kern w:val="24"/>
          <w:sz w:val="28"/>
          <w:szCs w:val="24"/>
        </w:rPr>
        <w:t>— иерархическая культура (интеграция плюс стабильность и контроль);</w:t>
      </w:r>
    </w:p>
    <w:p w14:paraId="07242ED9" w14:textId="77777777" w:rsidR="00136989" w:rsidRPr="00136989" w:rsidRDefault="00136989" w:rsidP="00136989">
      <w:pPr>
        <w:spacing w:after="0" w:line="360" w:lineRule="auto"/>
        <w:ind w:firstLine="709"/>
        <w:jc w:val="both"/>
        <w:rPr>
          <w:rFonts w:ascii="Times New Roman" w:eastAsia="Calibri" w:hAnsi="Times New Roman" w:cs="Times New Roman"/>
          <w:kern w:val="24"/>
          <w:sz w:val="28"/>
          <w:szCs w:val="24"/>
        </w:rPr>
      </w:pPr>
      <w:r w:rsidRPr="00136989">
        <w:rPr>
          <w:rFonts w:ascii="Times New Roman" w:eastAsia="Calibri" w:hAnsi="Times New Roman" w:cs="Times New Roman"/>
          <w:kern w:val="24"/>
          <w:sz w:val="28"/>
          <w:szCs w:val="24"/>
        </w:rPr>
        <w:t>— рыночная культура (дифференциация плюс стабильность и контроль).</w:t>
      </w:r>
    </w:p>
    <w:p w14:paraId="1225F9C6" w14:textId="77777777" w:rsidR="00136989" w:rsidRPr="00136989" w:rsidRDefault="00136989" w:rsidP="00136989">
      <w:pPr>
        <w:spacing w:after="0" w:line="360" w:lineRule="auto"/>
        <w:ind w:firstLine="709"/>
        <w:jc w:val="both"/>
        <w:rPr>
          <w:rFonts w:ascii="Times New Roman" w:eastAsia="Calibri" w:hAnsi="Times New Roman" w:cs="Times New Roman"/>
          <w:kern w:val="24"/>
          <w:sz w:val="28"/>
          <w:szCs w:val="24"/>
        </w:rPr>
      </w:pPr>
      <w:r w:rsidRPr="00136989">
        <w:rPr>
          <w:rFonts w:ascii="Times New Roman" w:eastAsia="Calibri" w:hAnsi="Times New Roman" w:cs="Times New Roman"/>
          <w:kern w:val="24"/>
          <w:sz w:val="28"/>
          <w:szCs w:val="24"/>
        </w:rPr>
        <w:t xml:space="preserve">Для проведения исследования, использовался опросник </w:t>
      </w:r>
      <w:r w:rsidRPr="00136989">
        <w:rPr>
          <w:rFonts w:ascii="Times New Roman" w:eastAsia="Calibri" w:hAnsi="Times New Roman" w:cs="Times New Roman"/>
          <w:kern w:val="24"/>
          <w:sz w:val="28"/>
          <w:szCs w:val="24"/>
          <w:lang w:val="en-US"/>
        </w:rPr>
        <w:t>OCAI</w:t>
      </w:r>
      <w:r w:rsidRPr="00136989">
        <w:rPr>
          <w:rFonts w:ascii="Times New Roman" w:eastAsia="Calibri" w:hAnsi="Times New Roman" w:cs="Times New Roman"/>
          <w:kern w:val="24"/>
          <w:sz w:val="28"/>
          <w:szCs w:val="24"/>
        </w:rPr>
        <w:t>, который был предложен госслужащим.</w:t>
      </w:r>
    </w:p>
    <w:p w14:paraId="55EBEA95" w14:textId="77777777" w:rsidR="00136989" w:rsidRPr="00136989" w:rsidRDefault="00136989" w:rsidP="00136989">
      <w:pPr>
        <w:spacing w:after="0" w:line="360" w:lineRule="auto"/>
        <w:ind w:firstLine="709"/>
        <w:jc w:val="both"/>
        <w:rPr>
          <w:rFonts w:ascii="Times New Roman" w:eastAsia="Calibri" w:hAnsi="Times New Roman" w:cs="Times New Roman"/>
          <w:kern w:val="24"/>
          <w:sz w:val="28"/>
          <w:szCs w:val="24"/>
        </w:rPr>
      </w:pPr>
      <w:r w:rsidRPr="00136989">
        <w:rPr>
          <w:rFonts w:ascii="Times New Roman" w:eastAsia="Calibri" w:hAnsi="Times New Roman" w:cs="Times New Roman"/>
          <w:kern w:val="24"/>
          <w:sz w:val="28"/>
          <w:szCs w:val="24"/>
        </w:rPr>
        <w:t xml:space="preserve">На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проделанную </w:instrText>
      </w:r>
      <w:r w:rsidRPr="00136989">
        <w:rPr>
          <w:rFonts w:ascii="Times New Roman" w:eastAsia="Calibri" w:hAnsi="Times New Roman" w:cs="Times New Roman"/>
          <w:noProof/>
          <w:kern w:val="24"/>
          <w:sz w:val="28"/>
          <w:szCs w:val="24"/>
        </w:rPr>
        <w:instrText>первом</w:instrText>
      </w:r>
      <w:r w:rsidRPr="00136989">
        <w:rPr>
          <w:rFonts w:ascii="Calibri" w:eastAsia="Calibri" w:hAnsi="Calibri" w:cs="Times New Roman"/>
        </w:rPr>
        <w:fldChar w:fldCharType="end"/>
      </w:r>
      <w:r w:rsidRPr="00136989">
        <w:rPr>
          <w:rFonts w:ascii="Times New Roman" w:eastAsia="Calibri" w:hAnsi="Times New Roman" w:cs="Times New Roman"/>
          <w:kern w:val="24"/>
          <w:sz w:val="28"/>
          <w:szCs w:val="24"/>
        </w:rPr>
        <w:t xml:space="preserve"> этапе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зарплаты </w:instrText>
      </w:r>
      <w:r w:rsidRPr="00136989">
        <w:rPr>
          <w:rFonts w:ascii="Times New Roman" w:eastAsia="Calibri" w:hAnsi="Times New Roman" w:cs="Times New Roman"/>
          <w:noProof/>
          <w:kern w:val="24"/>
          <w:sz w:val="28"/>
          <w:szCs w:val="24"/>
        </w:rPr>
        <w:instrText>работы</w:instrText>
      </w:r>
      <w:r w:rsidRPr="00136989">
        <w:rPr>
          <w:rFonts w:ascii="Calibri" w:eastAsia="Calibri" w:hAnsi="Calibri" w:cs="Times New Roman"/>
        </w:rPr>
        <w:fldChar w:fldCharType="end"/>
      </w:r>
      <w:r w:rsidRPr="00136989">
        <w:rPr>
          <w:rFonts w:ascii="Times New Roman" w:eastAsia="Calibri" w:hAnsi="Times New Roman" w:cs="Times New Roman"/>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конкретных </w:instrText>
      </w:r>
      <w:r w:rsidRPr="00136989">
        <w:rPr>
          <w:rFonts w:ascii="Times New Roman" w:eastAsia="Calibri" w:hAnsi="Times New Roman" w:cs="Times New Roman"/>
          <w:noProof/>
          <w:kern w:val="24"/>
          <w:sz w:val="28"/>
          <w:szCs w:val="24"/>
        </w:rPr>
        <w:instrText>экспертной</w:instrText>
      </w:r>
      <w:r w:rsidRPr="00136989">
        <w:rPr>
          <w:rFonts w:ascii="Calibri" w:eastAsia="Calibri" w:hAnsi="Calibri" w:cs="Times New Roman"/>
        </w:rPr>
        <w:fldChar w:fldCharType="end"/>
      </w:r>
      <w:r w:rsidRPr="00136989">
        <w:rPr>
          <w:rFonts w:ascii="Times New Roman" w:eastAsia="Calibri" w:hAnsi="Times New Roman" w:cs="Times New Roman"/>
          <w:kern w:val="24"/>
          <w:sz w:val="28"/>
          <w:szCs w:val="24"/>
        </w:rPr>
        <w:t xml:space="preserve"> группы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ниже </w:instrText>
      </w:r>
      <w:r w:rsidRPr="00136989">
        <w:rPr>
          <w:rFonts w:ascii="Times New Roman" w:eastAsia="Calibri" w:hAnsi="Times New Roman" w:cs="Times New Roman"/>
          <w:noProof/>
          <w:kern w:val="24"/>
          <w:sz w:val="28"/>
          <w:szCs w:val="24"/>
        </w:rPr>
        <w:instrText>были</w:instrText>
      </w:r>
      <w:r w:rsidRPr="00136989">
        <w:rPr>
          <w:rFonts w:ascii="Calibri" w:eastAsia="Calibri" w:hAnsi="Calibri" w:cs="Times New Roman"/>
        </w:rPr>
        <w:fldChar w:fldCharType="end"/>
      </w:r>
      <w:r w:rsidRPr="00136989">
        <w:rPr>
          <w:rFonts w:ascii="Times New Roman" w:eastAsia="Calibri" w:hAnsi="Times New Roman" w:cs="Times New Roman"/>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организации </w:instrText>
      </w:r>
      <w:r w:rsidRPr="00136989">
        <w:rPr>
          <w:rFonts w:ascii="Times New Roman" w:eastAsia="Calibri" w:hAnsi="Times New Roman" w:cs="Times New Roman"/>
          <w:noProof/>
          <w:kern w:val="24"/>
          <w:sz w:val="28"/>
          <w:szCs w:val="24"/>
        </w:rPr>
        <w:instrText>присвоены</w:instrText>
      </w:r>
      <w:r w:rsidRPr="00136989">
        <w:rPr>
          <w:rFonts w:ascii="Calibri" w:eastAsia="Calibri" w:hAnsi="Calibri" w:cs="Times New Roman"/>
        </w:rPr>
        <w:fldChar w:fldCharType="end"/>
      </w:r>
      <w:r w:rsidRPr="00136989">
        <w:rPr>
          <w:rFonts w:ascii="Times New Roman" w:eastAsia="Calibri" w:hAnsi="Times New Roman" w:cs="Times New Roman"/>
          <w:kern w:val="24"/>
          <w:sz w:val="28"/>
          <w:szCs w:val="24"/>
        </w:rPr>
        <w:t xml:space="preserve"> весовые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распределение </w:instrText>
      </w:r>
      <w:r w:rsidRPr="00136989">
        <w:rPr>
          <w:rFonts w:ascii="Times New Roman" w:eastAsia="Calibri" w:hAnsi="Times New Roman" w:cs="Times New Roman"/>
          <w:noProof/>
          <w:kern w:val="24"/>
          <w:sz w:val="28"/>
          <w:szCs w:val="24"/>
        </w:rPr>
        <w:instrText>коэффициенты</w:instrText>
      </w:r>
      <w:r w:rsidRPr="00136989">
        <w:rPr>
          <w:rFonts w:ascii="Calibri" w:eastAsia="Calibri" w:hAnsi="Calibri" w:cs="Times New Roman"/>
        </w:rPr>
        <w:fldChar w:fldCharType="end"/>
      </w:r>
      <w:r w:rsidRPr="00136989">
        <w:rPr>
          <w:rFonts w:ascii="Times New Roman" w:eastAsia="Calibri" w:hAnsi="Times New Roman" w:cs="Times New Roman"/>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немонетарным </w:instrText>
      </w:r>
      <w:r w:rsidRPr="00136989">
        <w:rPr>
          <w:rFonts w:ascii="Times New Roman" w:eastAsia="Calibri" w:hAnsi="Times New Roman" w:cs="Times New Roman"/>
          <w:noProof/>
          <w:kern w:val="24"/>
          <w:sz w:val="28"/>
          <w:szCs w:val="24"/>
        </w:rPr>
        <w:instrText>оценочным</w:instrText>
      </w:r>
      <w:r w:rsidRPr="00136989">
        <w:rPr>
          <w:rFonts w:ascii="Calibri" w:eastAsia="Calibri" w:hAnsi="Calibri" w:cs="Times New Roman"/>
        </w:rPr>
        <w:fldChar w:fldCharType="end"/>
      </w:r>
      <w:r w:rsidRPr="00136989">
        <w:rPr>
          <w:rFonts w:ascii="Times New Roman" w:eastAsia="Calibri" w:hAnsi="Times New Roman" w:cs="Times New Roman"/>
          <w:kern w:val="24"/>
          <w:sz w:val="28"/>
          <w:szCs w:val="24"/>
        </w:rPr>
        <w:t xml:space="preserve"> параметрам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навыков </w:instrText>
      </w:r>
      <w:r w:rsidRPr="00136989">
        <w:rPr>
          <w:rFonts w:ascii="Times New Roman" w:eastAsia="Calibri" w:hAnsi="Times New Roman" w:cs="Times New Roman"/>
          <w:noProof/>
          <w:kern w:val="24"/>
          <w:sz w:val="28"/>
          <w:szCs w:val="24"/>
        </w:rPr>
        <w:instrText>существующей</w:instrText>
      </w:r>
      <w:r w:rsidRPr="00136989">
        <w:rPr>
          <w:rFonts w:ascii="Calibri" w:eastAsia="Calibri" w:hAnsi="Calibri" w:cs="Times New Roman"/>
        </w:rPr>
        <w:fldChar w:fldCharType="end"/>
      </w:r>
      <w:r w:rsidRPr="00136989">
        <w:rPr>
          <w:rFonts w:ascii="Times New Roman" w:eastAsia="Calibri" w:hAnsi="Times New Roman" w:cs="Times New Roman"/>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содержание </w:instrText>
      </w:r>
      <w:r w:rsidRPr="00136989">
        <w:rPr>
          <w:rFonts w:ascii="Times New Roman" w:eastAsia="Calibri" w:hAnsi="Times New Roman" w:cs="Times New Roman"/>
          <w:noProof/>
          <w:kern w:val="24"/>
          <w:sz w:val="28"/>
          <w:szCs w:val="24"/>
        </w:rPr>
        <w:instrText>корпоративной</w:instrText>
      </w:r>
      <w:r w:rsidRPr="00136989">
        <w:rPr>
          <w:rFonts w:ascii="Calibri" w:eastAsia="Calibri" w:hAnsi="Calibri" w:cs="Times New Roman"/>
        </w:rPr>
        <w:fldChar w:fldCharType="end"/>
      </w:r>
      <w:r w:rsidRPr="00136989">
        <w:rPr>
          <w:rFonts w:ascii="Times New Roman" w:eastAsia="Calibri" w:hAnsi="Times New Roman" w:cs="Times New Roman"/>
          <w:kern w:val="24"/>
          <w:sz w:val="28"/>
          <w:szCs w:val="24"/>
        </w:rPr>
        <w:t xml:space="preserve"> культуры.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далее </w:instrText>
      </w:r>
      <w:r w:rsidRPr="00136989">
        <w:rPr>
          <w:rFonts w:ascii="Times New Roman" w:eastAsia="Calibri" w:hAnsi="Times New Roman" w:cs="Times New Roman"/>
          <w:noProof/>
          <w:kern w:val="24"/>
          <w:sz w:val="28"/>
          <w:szCs w:val="24"/>
        </w:rPr>
        <w:instrText>Затем</w:instrText>
      </w:r>
      <w:r w:rsidRPr="00136989">
        <w:rPr>
          <w:rFonts w:ascii="Calibri" w:eastAsia="Calibri" w:hAnsi="Calibri" w:cs="Times New Roman"/>
        </w:rPr>
        <w:fldChar w:fldCharType="end"/>
      </w:r>
      <w:r w:rsidRPr="00136989">
        <w:rPr>
          <w:rFonts w:ascii="Times New Roman" w:eastAsia="Calibri" w:hAnsi="Times New Roman" w:cs="Times New Roman"/>
          <w:kern w:val="24"/>
          <w:sz w:val="28"/>
          <w:szCs w:val="24"/>
        </w:rPr>
        <w:t xml:space="preserve"> они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личности </w:instrText>
      </w:r>
      <w:r w:rsidRPr="00136989">
        <w:rPr>
          <w:rFonts w:ascii="Times New Roman" w:eastAsia="Calibri" w:hAnsi="Times New Roman" w:cs="Times New Roman"/>
          <w:noProof/>
          <w:kern w:val="24"/>
          <w:sz w:val="28"/>
          <w:szCs w:val="24"/>
        </w:rPr>
        <w:instrText>были</w:instrText>
      </w:r>
      <w:r w:rsidRPr="00136989">
        <w:rPr>
          <w:rFonts w:ascii="Calibri" w:eastAsia="Calibri" w:hAnsi="Calibri" w:cs="Times New Roman"/>
        </w:rPr>
        <w:fldChar w:fldCharType="end"/>
      </w:r>
      <w:r w:rsidRPr="00136989">
        <w:rPr>
          <w:rFonts w:ascii="Times New Roman" w:eastAsia="Calibri" w:hAnsi="Times New Roman" w:cs="Times New Roman"/>
          <w:kern w:val="24"/>
          <w:sz w:val="28"/>
          <w:szCs w:val="24"/>
        </w:rPr>
        <w:t xml:space="preserve"> оценены по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поведения </w:instrText>
      </w:r>
      <w:r w:rsidRPr="00136989">
        <w:rPr>
          <w:rFonts w:ascii="Times New Roman" w:eastAsia="Calibri" w:hAnsi="Times New Roman" w:cs="Times New Roman"/>
          <w:noProof/>
          <w:kern w:val="24"/>
          <w:sz w:val="28"/>
          <w:szCs w:val="24"/>
        </w:rPr>
        <w:instrText>степени</w:instrText>
      </w:r>
      <w:r w:rsidRPr="00136989">
        <w:rPr>
          <w:rFonts w:ascii="Calibri" w:eastAsia="Calibri" w:hAnsi="Calibri" w:cs="Times New Roman"/>
        </w:rPr>
        <w:fldChar w:fldCharType="end"/>
      </w:r>
      <w:r w:rsidRPr="00136989">
        <w:rPr>
          <w:rFonts w:ascii="Times New Roman" w:eastAsia="Calibri" w:hAnsi="Times New Roman" w:cs="Times New Roman"/>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наставник </w:instrText>
      </w:r>
      <w:r w:rsidRPr="00136989">
        <w:rPr>
          <w:rFonts w:ascii="Times New Roman" w:eastAsia="Calibri" w:hAnsi="Times New Roman" w:cs="Times New Roman"/>
          <w:noProof/>
          <w:kern w:val="24"/>
          <w:sz w:val="28"/>
          <w:szCs w:val="24"/>
        </w:rPr>
        <w:instrText>проявления</w:instrText>
      </w:r>
      <w:r w:rsidRPr="00136989">
        <w:rPr>
          <w:rFonts w:ascii="Calibri" w:eastAsia="Calibri" w:hAnsi="Calibri" w:cs="Times New Roman"/>
        </w:rPr>
        <w:fldChar w:fldCharType="end"/>
      </w:r>
      <w:r w:rsidRPr="00136989">
        <w:rPr>
          <w:rFonts w:ascii="Times New Roman" w:eastAsia="Calibri" w:hAnsi="Times New Roman" w:cs="Times New Roman"/>
          <w:kern w:val="24"/>
          <w:sz w:val="28"/>
          <w:szCs w:val="24"/>
        </w:rPr>
        <w:t xml:space="preserve"> в деятельности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немонетарным </w:instrText>
      </w:r>
      <w:r w:rsidRPr="00136989">
        <w:rPr>
          <w:rFonts w:ascii="Times New Roman" w:eastAsia="Calibri" w:hAnsi="Times New Roman" w:cs="Times New Roman"/>
          <w:noProof/>
          <w:kern w:val="24"/>
          <w:sz w:val="28"/>
          <w:szCs w:val="24"/>
        </w:rPr>
        <w:instrText>исследуемого</w:instrText>
      </w:r>
      <w:r w:rsidRPr="00136989">
        <w:rPr>
          <w:rFonts w:ascii="Calibri" w:eastAsia="Calibri" w:hAnsi="Calibri" w:cs="Times New Roman"/>
        </w:rPr>
        <w:fldChar w:fldCharType="end"/>
      </w:r>
      <w:r w:rsidRPr="00136989">
        <w:rPr>
          <w:rFonts w:ascii="Times New Roman" w:eastAsia="Calibri" w:hAnsi="Times New Roman" w:cs="Times New Roman"/>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кандидату </w:instrText>
      </w:r>
      <w:r w:rsidRPr="00136989">
        <w:rPr>
          <w:rFonts w:ascii="Times New Roman" w:eastAsia="Calibri" w:hAnsi="Times New Roman" w:cs="Times New Roman"/>
          <w:noProof/>
          <w:kern w:val="24"/>
          <w:sz w:val="28"/>
          <w:szCs w:val="24"/>
        </w:rPr>
        <w:instrText>учреждения</w:instrText>
      </w:r>
      <w:r w:rsidRPr="00136989">
        <w:rPr>
          <w:rFonts w:ascii="Calibri" w:eastAsia="Calibri" w:hAnsi="Calibri" w:cs="Times New Roman"/>
        </w:rPr>
        <w:fldChar w:fldCharType="end"/>
      </w:r>
      <w:r w:rsidRPr="00136989">
        <w:rPr>
          <w:rFonts w:ascii="Times New Roman" w:eastAsia="Calibri" w:hAnsi="Times New Roman" w:cs="Times New Roman"/>
          <w:kern w:val="24"/>
          <w:sz w:val="28"/>
          <w:szCs w:val="24"/>
        </w:rPr>
        <w:t xml:space="preserve"> по пятибалльной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excel </w:instrText>
      </w:r>
      <w:r w:rsidRPr="00136989">
        <w:rPr>
          <w:rFonts w:ascii="Times New Roman" w:eastAsia="Calibri" w:hAnsi="Times New Roman" w:cs="Times New Roman"/>
          <w:noProof/>
          <w:kern w:val="24"/>
          <w:sz w:val="28"/>
          <w:szCs w:val="24"/>
        </w:rPr>
        <w:instrText>шкале</w:instrText>
      </w:r>
      <w:r w:rsidRPr="00136989">
        <w:rPr>
          <w:rFonts w:ascii="Calibri" w:eastAsia="Calibri" w:hAnsi="Calibri" w:cs="Times New Roman"/>
        </w:rPr>
        <w:fldChar w:fldCharType="end"/>
      </w:r>
      <w:r w:rsidRPr="00136989">
        <w:rPr>
          <w:rFonts w:ascii="Times New Roman" w:eastAsia="Calibri" w:hAnsi="Times New Roman" w:cs="Times New Roman"/>
          <w:kern w:val="24"/>
          <w:sz w:val="28"/>
          <w:szCs w:val="24"/>
        </w:rPr>
        <w:t xml:space="preserve">, где 5 –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знакомство </w:instrText>
      </w:r>
      <w:r w:rsidRPr="00136989">
        <w:rPr>
          <w:rFonts w:ascii="Times New Roman" w:eastAsia="Calibri" w:hAnsi="Times New Roman" w:cs="Times New Roman"/>
          <w:noProof/>
          <w:kern w:val="24"/>
          <w:sz w:val="28"/>
          <w:szCs w:val="24"/>
        </w:rPr>
        <w:instrText>максимально</w:instrText>
      </w:r>
      <w:r w:rsidRPr="00136989">
        <w:rPr>
          <w:rFonts w:ascii="Calibri" w:eastAsia="Calibri" w:hAnsi="Calibri" w:cs="Times New Roman"/>
        </w:rPr>
        <w:fldChar w:fldCharType="end"/>
      </w:r>
      <w:r w:rsidRPr="00136989">
        <w:rPr>
          <w:rFonts w:ascii="Times New Roman" w:eastAsia="Calibri" w:hAnsi="Times New Roman" w:cs="Times New Roman"/>
          <w:kern w:val="24"/>
          <w:sz w:val="28"/>
          <w:szCs w:val="24"/>
        </w:rPr>
        <w:t xml:space="preserve"> возможное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технологиях </w:instrText>
      </w:r>
      <w:r w:rsidRPr="00136989">
        <w:rPr>
          <w:rFonts w:ascii="Times New Roman" w:eastAsia="Calibri" w:hAnsi="Times New Roman" w:cs="Times New Roman"/>
          <w:noProof/>
          <w:kern w:val="24"/>
          <w:sz w:val="28"/>
          <w:szCs w:val="24"/>
        </w:rPr>
        <w:instrText>значение</w:instrText>
      </w:r>
      <w:r w:rsidRPr="00136989">
        <w:rPr>
          <w:rFonts w:ascii="Calibri" w:eastAsia="Calibri" w:hAnsi="Calibri" w:cs="Times New Roman"/>
        </w:rPr>
        <w:fldChar w:fldCharType="end"/>
      </w:r>
      <w:r w:rsidRPr="00136989">
        <w:rPr>
          <w:rFonts w:ascii="Times New Roman" w:eastAsia="Calibri" w:hAnsi="Times New Roman" w:cs="Times New Roman"/>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связи </w:instrText>
      </w:r>
      <w:r w:rsidRPr="00136989">
        <w:rPr>
          <w:rFonts w:ascii="Times New Roman" w:eastAsia="Calibri" w:hAnsi="Times New Roman" w:cs="Times New Roman"/>
          <w:noProof/>
          <w:kern w:val="24"/>
          <w:sz w:val="28"/>
          <w:szCs w:val="24"/>
        </w:rPr>
        <w:instrText>свидетельствующее</w:instrText>
      </w:r>
      <w:r w:rsidRPr="00136989">
        <w:rPr>
          <w:rFonts w:ascii="Calibri" w:eastAsia="Calibri" w:hAnsi="Calibri" w:cs="Times New Roman"/>
        </w:rPr>
        <w:fldChar w:fldCharType="end"/>
      </w:r>
      <w:r w:rsidRPr="00136989">
        <w:rPr>
          <w:rFonts w:ascii="Times New Roman" w:eastAsia="Calibri" w:hAnsi="Times New Roman" w:cs="Times New Roman"/>
          <w:kern w:val="24"/>
          <w:sz w:val="28"/>
          <w:szCs w:val="24"/>
        </w:rPr>
        <w:t xml:space="preserve"> о наилучшем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конкретных </w:instrText>
      </w:r>
      <w:r w:rsidRPr="00136989">
        <w:rPr>
          <w:rFonts w:ascii="Times New Roman" w:eastAsia="Calibri" w:hAnsi="Times New Roman" w:cs="Times New Roman"/>
          <w:noProof/>
          <w:kern w:val="24"/>
          <w:sz w:val="28"/>
          <w:szCs w:val="24"/>
        </w:rPr>
        <w:instrText>развитии</w:instrText>
      </w:r>
      <w:r w:rsidRPr="00136989">
        <w:rPr>
          <w:rFonts w:ascii="Calibri" w:eastAsia="Calibri" w:hAnsi="Calibri" w:cs="Times New Roman"/>
        </w:rPr>
        <w:fldChar w:fldCharType="end"/>
      </w:r>
      <w:r w:rsidRPr="00136989">
        <w:rPr>
          <w:rFonts w:ascii="Times New Roman" w:eastAsia="Calibri" w:hAnsi="Times New Roman" w:cs="Times New Roman"/>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организации </w:instrText>
      </w:r>
      <w:r w:rsidRPr="00136989">
        <w:rPr>
          <w:rFonts w:ascii="Times New Roman" w:eastAsia="Calibri" w:hAnsi="Times New Roman" w:cs="Times New Roman"/>
          <w:noProof/>
          <w:kern w:val="24"/>
          <w:sz w:val="28"/>
          <w:szCs w:val="24"/>
        </w:rPr>
        <w:instrText>параметра</w:instrText>
      </w:r>
      <w:r w:rsidRPr="00136989">
        <w:rPr>
          <w:rFonts w:ascii="Calibri" w:eastAsia="Calibri" w:hAnsi="Calibri" w:cs="Times New Roman"/>
        </w:rPr>
        <w:fldChar w:fldCharType="end"/>
      </w:r>
      <w:r w:rsidRPr="00136989">
        <w:rPr>
          <w:rFonts w:ascii="Times New Roman" w:eastAsia="Calibri" w:hAnsi="Times New Roman" w:cs="Times New Roman"/>
          <w:kern w:val="24"/>
          <w:sz w:val="28"/>
          <w:szCs w:val="24"/>
        </w:rPr>
        <w:t>.</w:t>
      </w:r>
    </w:p>
    <w:p w14:paraId="5693452C" w14:textId="77777777" w:rsidR="00136989" w:rsidRPr="00136989" w:rsidRDefault="00136989" w:rsidP="00136989">
      <w:pPr>
        <w:spacing w:after="0" w:line="360" w:lineRule="auto"/>
        <w:ind w:firstLine="709"/>
        <w:jc w:val="both"/>
        <w:rPr>
          <w:rFonts w:ascii="Times New Roman" w:eastAsia="Times New Roman" w:hAnsi="Times New Roman" w:cs="Times New Roman"/>
          <w:spacing w:val="-6"/>
          <w:sz w:val="28"/>
          <w:szCs w:val="24"/>
          <w:lang w:eastAsia="ru-RU"/>
        </w:rPr>
      </w:pPr>
      <w:r w:rsidRPr="00136989">
        <w:rPr>
          <w:rFonts w:ascii="Times New Roman" w:eastAsia="Times New Roman" w:hAnsi="Times New Roman" w:cs="Times New Roman"/>
          <w:spacing w:val="-6"/>
          <w:sz w:val="28"/>
          <w:szCs w:val="24"/>
          <w:lang w:eastAsia="ru-RU"/>
        </w:rPr>
        <w:t>Полученные оценочные значения систематизированы в таблице 2.</w:t>
      </w:r>
      <w:r w:rsidR="00BC49C8">
        <w:rPr>
          <w:rFonts w:ascii="Times New Roman" w:eastAsia="Times New Roman" w:hAnsi="Times New Roman" w:cs="Times New Roman"/>
          <w:spacing w:val="-6"/>
          <w:sz w:val="28"/>
          <w:szCs w:val="24"/>
          <w:lang w:eastAsia="ru-RU"/>
        </w:rPr>
        <w:t>4</w:t>
      </w:r>
      <w:r w:rsidRPr="00136989">
        <w:rPr>
          <w:rFonts w:ascii="Times New Roman" w:eastAsia="Times New Roman" w:hAnsi="Times New Roman" w:cs="Times New Roman"/>
          <w:spacing w:val="-6"/>
          <w:sz w:val="28"/>
          <w:szCs w:val="24"/>
          <w:lang w:eastAsia="ru-RU"/>
        </w:rPr>
        <w:t>.</w:t>
      </w:r>
    </w:p>
    <w:p w14:paraId="6AD18A2A" w14:textId="77777777" w:rsidR="00BC49C8" w:rsidRDefault="00BC49C8" w:rsidP="00BC49C8">
      <w:pPr>
        <w:spacing w:after="0" w:line="360" w:lineRule="auto"/>
        <w:ind w:firstLine="709"/>
        <w:jc w:val="right"/>
        <w:rPr>
          <w:rFonts w:ascii="Times New Roman" w:eastAsia="Times New Roman" w:hAnsi="Times New Roman" w:cs="Times New Roman"/>
          <w:spacing w:val="-6"/>
          <w:sz w:val="28"/>
          <w:szCs w:val="24"/>
          <w:lang w:eastAsia="ru-RU"/>
        </w:rPr>
      </w:pPr>
      <w:r>
        <w:rPr>
          <w:rFonts w:ascii="Times New Roman" w:eastAsia="Times New Roman" w:hAnsi="Times New Roman" w:cs="Times New Roman"/>
          <w:spacing w:val="-6"/>
          <w:sz w:val="28"/>
          <w:szCs w:val="24"/>
          <w:lang w:eastAsia="ru-RU"/>
        </w:rPr>
        <w:lastRenderedPageBreak/>
        <w:t>Таблица 2.4</w:t>
      </w:r>
    </w:p>
    <w:p w14:paraId="03AE5DA7" w14:textId="77777777" w:rsidR="00136989" w:rsidRPr="00136989" w:rsidRDefault="00136989" w:rsidP="00BC49C8">
      <w:pPr>
        <w:spacing w:after="0" w:line="360" w:lineRule="auto"/>
        <w:ind w:firstLine="709"/>
        <w:jc w:val="center"/>
        <w:rPr>
          <w:rFonts w:ascii="Times New Roman" w:eastAsia="Times New Roman" w:hAnsi="Times New Roman" w:cs="Times New Roman"/>
          <w:spacing w:val="-6"/>
          <w:sz w:val="28"/>
          <w:szCs w:val="24"/>
          <w:lang w:eastAsia="ru-RU"/>
        </w:rPr>
      </w:pPr>
      <w:r w:rsidRPr="00136989">
        <w:rPr>
          <w:rFonts w:ascii="Times New Roman" w:eastAsia="Times New Roman" w:hAnsi="Times New Roman" w:cs="Times New Roman"/>
          <w:spacing w:val="-6"/>
          <w:sz w:val="28"/>
          <w:szCs w:val="24"/>
          <w:lang w:eastAsia="ru-RU"/>
        </w:rPr>
        <w:t>Оценочные значение параметров корпоративной культуры по методике Камерона—</w:t>
      </w:r>
      <w:proofErr w:type="spellStart"/>
      <w:r w:rsidRPr="00136989">
        <w:rPr>
          <w:rFonts w:ascii="Times New Roman" w:eastAsia="Times New Roman" w:hAnsi="Times New Roman" w:cs="Times New Roman"/>
          <w:spacing w:val="-6"/>
          <w:sz w:val="28"/>
          <w:szCs w:val="24"/>
          <w:lang w:eastAsia="ru-RU"/>
        </w:rPr>
        <w:t>Куинна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2337"/>
        <w:gridCol w:w="2307"/>
        <w:gridCol w:w="2332"/>
      </w:tblGrid>
      <w:tr w:rsidR="00136989" w:rsidRPr="00136989" w14:paraId="0E24CDFE" w14:textId="77777777" w:rsidTr="00BC49C8">
        <w:tc>
          <w:tcPr>
            <w:tcW w:w="2392" w:type="dxa"/>
            <w:shd w:val="clear" w:color="auto" w:fill="auto"/>
            <w:hideMark/>
          </w:tcPr>
          <w:p w14:paraId="534B94D3"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Наименование параметра</w:t>
            </w:r>
          </w:p>
        </w:tc>
        <w:tc>
          <w:tcPr>
            <w:tcW w:w="2393" w:type="dxa"/>
            <w:shd w:val="clear" w:color="auto" w:fill="auto"/>
            <w:hideMark/>
          </w:tcPr>
          <w:p w14:paraId="15995598"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 xml:space="preserve">Вес параметра в структуре корпоративной культуры </w:t>
            </w:r>
          </w:p>
        </w:tc>
        <w:tc>
          <w:tcPr>
            <w:tcW w:w="2393" w:type="dxa"/>
            <w:shd w:val="clear" w:color="auto" w:fill="auto"/>
            <w:hideMark/>
          </w:tcPr>
          <w:p w14:paraId="3675741F"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Среднее значение экспертной оценки параметра</w:t>
            </w:r>
          </w:p>
        </w:tc>
        <w:tc>
          <w:tcPr>
            <w:tcW w:w="2393" w:type="dxa"/>
            <w:shd w:val="clear" w:color="auto" w:fill="auto"/>
            <w:hideMark/>
          </w:tcPr>
          <w:p w14:paraId="52F4A32D"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Оценка параметра с учетом весового коэффициента</w:t>
            </w:r>
          </w:p>
        </w:tc>
      </w:tr>
      <w:tr w:rsidR="00136989" w:rsidRPr="00136989" w14:paraId="79D2D5F0" w14:textId="77777777" w:rsidTr="00BC49C8">
        <w:tc>
          <w:tcPr>
            <w:tcW w:w="2392" w:type="dxa"/>
            <w:shd w:val="clear" w:color="auto" w:fill="auto"/>
            <w:hideMark/>
          </w:tcPr>
          <w:p w14:paraId="34FF382E" w14:textId="77777777" w:rsidR="00136989" w:rsidRPr="00136989" w:rsidRDefault="00136989" w:rsidP="00136989">
            <w:pPr>
              <w:spacing w:after="0"/>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Качество системы управления</w:t>
            </w:r>
          </w:p>
        </w:tc>
        <w:tc>
          <w:tcPr>
            <w:tcW w:w="2393" w:type="dxa"/>
            <w:shd w:val="clear" w:color="auto" w:fill="auto"/>
            <w:hideMark/>
          </w:tcPr>
          <w:p w14:paraId="3E1B0B50"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0,09</w:t>
            </w:r>
          </w:p>
        </w:tc>
        <w:tc>
          <w:tcPr>
            <w:tcW w:w="2393" w:type="dxa"/>
            <w:shd w:val="clear" w:color="auto" w:fill="auto"/>
            <w:hideMark/>
          </w:tcPr>
          <w:p w14:paraId="2E8DC44B"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4</w:t>
            </w:r>
          </w:p>
        </w:tc>
        <w:tc>
          <w:tcPr>
            <w:tcW w:w="2393" w:type="dxa"/>
            <w:shd w:val="clear" w:color="auto" w:fill="auto"/>
            <w:hideMark/>
          </w:tcPr>
          <w:p w14:paraId="0FB04EFC"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0,36</w:t>
            </w:r>
          </w:p>
        </w:tc>
      </w:tr>
      <w:tr w:rsidR="00136989" w:rsidRPr="00136989" w14:paraId="7EFD95A0" w14:textId="77777777" w:rsidTr="00BC49C8">
        <w:tc>
          <w:tcPr>
            <w:tcW w:w="2392" w:type="dxa"/>
            <w:shd w:val="clear" w:color="auto" w:fill="auto"/>
            <w:hideMark/>
          </w:tcPr>
          <w:p w14:paraId="28664177" w14:textId="77777777" w:rsidR="00136989" w:rsidRPr="00136989" w:rsidRDefault="00136989" w:rsidP="00136989">
            <w:pPr>
              <w:spacing w:after="0"/>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Возможность прямых контактов с руководством</w:t>
            </w:r>
          </w:p>
        </w:tc>
        <w:tc>
          <w:tcPr>
            <w:tcW w:w="2393" w:type="dxa"/>
            <w:shd w:val="clear" w:color="auto" w:fill="auto"/>
            <w:hideMark/>
          </w:tcPr>
          <w:p w14:paraId="75EA2DA5"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0,05</w:t>
            </w:r>
          </w:p>
        </w:tc>
        <w:tc>
          <w:tcPr>
            <w:tcW w:w="2393" w:type="dxa"/>
            <w:shd w:val="clear" w:color="auto" w:fill="auto"/>
            <w:hideMark/>
          </w:tcPr>
          <w:p w14:paraId="33E614B8"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2</w:t>
            </w:r>
          </w:p>
        </w:tc>
        <w:tc>
          <w:tcPr>
            <w:tcW w:w="2393" w:type="dxa"/>
            <w:shd w:val="clear" w:color="auto" w:fill="auto"/>
            <w:hideMark/>
          </w:tcPr>
          <w:p w14:paraId="1CB5A166"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0,10</w:t>
            </w:r>
          </w:p>
        </w:tc>
      </w:tr>
      <w:tr w:rsidR="00136989" w:rsidRPr="00136989" w14:paraId="46CDAA07" w14:textId="77777777" w:rsidTr="00BC49C8">
        <w:tc>
          <w:tcPr>
            <w:tcW w:w="2392" w:type="dxa"/>
            <w:shd w:val="clear" w:color="auto" w:fill="auto"/>
            <w:hideMark/>
          </w:tcPr>
          <w:p w14:paraId="61621794" w14:textId="77777777" w:rsidR="00136989" w:rsidRPr="00136989" w:rsidRDefault="00136989" w:rsidP="00136989">
            <w:pPr>
              <w:spacing w:after="0"/>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Качество организации системы контроля</w:t>
            </w:r>
          </w:p>
        </w:tc>
        <w:tc>
          <w:tcPr>
            <w:tcW w:w="2393" w:type="dxa"/>
            <w:shd w:val="clear" w:color="auto" w:fill="auto"/>
            <w:hideMark/>
          </w:tcPr>
          <w:p w14:paraId="0B2F7DBB"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0,06</w:t>
            </w:r>
          </w:p>
        </w:tc>
        <w:tc>
          <w:tcPr>
            <w:tcW w:w="2393" w:type="dxa"/>
            <w:shd w:val="clear" w:color="auto" w:fill="auto"/>
            <w:hideMark/>
          </w:tcPr>
          <w:p w14:paraId="37F7372A"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4</w:t>
            </w:r>
          </w:p>
        </w:tc>
        <w:tc>
          <w:tcPr>
            <w:tcW w:w="2393" w:type="dxa"/>
            <w:shd w:val="clear" w:color="auto" w:fill="auto"/>
            <w:hideMark/>
          </w:tcPr>
          <w:p w14:paraId="220C23FF"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0,24</w:t>
            </w:r>
          </w:p>
        </w:tc>
      </w:tr>
      <w:tr w:rsidR="00136989" w:rsidRPr="00136989" w14:paraId="724A82B7" w14:textId="77777777" w:rsidTr="00BC49C8">
        <w:tc>
          <w:tcPr>
            <w:tcW w:w="2392" w:type="dxa"/>
            <w:shd w:val="clear" w:color="auto" w:fill="auto"/>
            <w:hideMark/>
          </w:tcPr>
          <w:p w14:paraId="5B00B7D1" w14:textId="77777777" w:rsidR="00136989" w:rsidRPr="00136989" w:rsidRDefault="00136989" w:rsidP="00136989">
            <w:pPr>
              <w:spacing w:after="0"/>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 xml:space="preserve">Отношение к деятельности работников </w:t>
            </w:r>
          </w:p>
        </w:tc>
        <w:tc>
          <w:tcPr>
            <w:tcW w:w="2393" w:type="dxa"/>
            <w:shd w:val="clear" w:color="auto" w:fill="auto"/>
            <w:hideMark/>
          </w:tcPr>
          <w:p w14:paraId="4598AEA2"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0,11</w:t>
            </w:r>
          </w:p>
        </w:tc>
        <w:tc>
          <w:tcPr>
            <w:tcW w:w="2393" w:type="dxa"/>
            <w:shd w:val="clear" w:color="auto" w:fill="auto"/>
            <w:hideMark/>
          </w:tcPr>
          <w:p w14:paraId="0D70514D"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3</w:t>
            </w:r>
          </w:p>
        </w:tc>
        <w:tc>
          <w:tcPr>
            <w:tcW w:w="2393" w:type="dxa"/>
            <w:shd w:val="clear" w:color="auto" w:fill="auto"/>
            <w:hideMark/>
          </w:tcPr>
          <w:p w14:paraId="28EB9F49"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0,33</w:t>
            </w:r>
          </w:p>
        </w:tc>
      </w:tr>
      <w:tr w:rsidR="00136989" w:rsidRPr="00136989" w14:paraId="33FF4677" w14:textId="77777777" w:rsidTr="00BC49C8">
        <w:tc>
          <w:tcPr>
            <w:tcW w:w="2392" w:type="dxa"/>
            <w:shd w:val="clear" w:color="auto" w:fill="auto"/>
            <w:hideMark/>
          </w:tcPr>
          <w:p w14:paraId="2F85A676" w14:textId="77777777" w:rsidR="00136989" w:rsidRPr="00136989" w:rsidRDefault="00136989" w:rsidP="00136989">
            <w:pPr>
              <w:spacing w:after="0"/>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Система коммуникаций в компании</w:t>
            </w:r>
          </w:p>
        </w:tc>
        <w:tc>
          <w:tcPr>
            <w:tcW w:w="2393" w:type="dxa"/>
            <w:shd w:val="clear" w:color="auto" w:fill="auto"/>
            <w:hideMark/>
          </w:tcPr>
          <w:p w14:paraId="354FB9A3"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0,06</w:t>
            </w:r>
          </w:p>
        </w:tc>
        <w:tc>
          <w:tcPr>
            <w:tcW w:w="2393" w:type="dxa"/>
            <w:shd w:val="clear" w:color="auto" w:fill="auto"/>
            <w:hideMark/>
          </w:tcPr>
          <w:p w14:paraId="4E91619B"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3</w:t>
            </w:r>
          </w:p>
        </w:tc>
        <w:tc>
          <w:tcPr>
            <w:tcW w:w="2393" w:type="dxa"/>
            <w:shd w:val="clear" w:color="auto" w:fill="auto"/>
            <w:hideMark/>
          </w:tcPr>
          <w:p w14:paraId="3A5A4469"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0,18</w:t>
            </w:r>
          </w:p>
        </w:tc>
      </w:tr>
      <w:tr w:rsidR="00136989" w:rsidRPr="00136989" w14:paraId="758A51C6" w14:textId="77777777" w:rsidTr="00BC49C8">
        <w:tc>
          <w:tcPr>
            <w:tcW w:w="2392" w:type="dxa"/>
            <w:shd w:val="clear" w:color="auto" w:fill="auto"/>
            <w:hideMark/>
          </w:tcPr>
          <w:p w14:paraId="633F004C" w14:textId="77777777" w:rsidR="00136989" w:rsidRPr="00136989" w:rsidRDefault="00136989" w:rsidP="00136989">
            <w:pPr>
              <w:spacing w:after="0"/>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Система мотивации персонала</w:t>
            </w:r>
          </w:p>
        </w:tc>
        <w:tc>
          <w:tcPr>
            <w:tcW w:w="2393" w:type="dxa"/>
            <w:shd w:val="clear" w:color="auto" w:fill="auto"/>
            <w:hideMark/>
          </w:tcPr>
          <w:p w14:paraId="02FB3EE0"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0,11</w:t>
            </w:r>
          </w:p>
        </w:tc>
        <w:tc>
          <w:tcPr>
            <w:tcW w:w="2393" w:type="dxa"/>
            <w:shd w:val="clear" w:color="auto" w:fill="auto"/>
            <w:hideMark/>
          </w:tcPr>
          <w:p w14:paraId="7BA7D3FD"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2</w:t>
            </w:r>
          </w:p>
        </w:tc>
        <w:tc>
          <w:tcPr>
            <w:tcW w:w="2393" w:type="dxa"/>
            <w:shd w:val="clear" w:color="auto" w:fill="auto"/>
            <w:hideMark/>
          </w:tcPr>
          <w:p w14:paraId="707C8F17"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0,22</w:t>
            </w:r>
          </w:p>
        </w:tc>
      </w:tr>
      <w:tr w:rsidR="00136989" w:rsidRPr="00136989" w14:paraId="07BB26AB" w14:textId="77777777" w:rsidTr="00BC49C8">
        <w:tc>
          <w:tcPr>
            <w:tcW w:w="2392" w:type="dxa"/>
            <w:shd w:val="clear" w:color="auto" w:fill="auto"/>
            <w:hideMark/>
          </w:tcPr>
          <w:p w14:paraId="567012D6" w14:textId="77777777" w:rsidR="00136989" w:rsidRPr="00136989" w:rsidRDefault="00136989" w:rsidP="00136989">
            <w:pPr>
              <w:spacing w:after="0"/>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Система ценностей в организации</w:t>
            </w:r>
          </w:p>
        </w:tc>
        <w:tc>
          <w:tcPr>
            <w:tcW w:w="2393" w:type="dxa"/>
            <w:shd w:val="clear" w:color="auto" w:fill="auto"/>
            <w:hideMark/>
          </w:tcPr>
          <w:p w14:paraId="248F89F7"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0,11</w:t>
            </w:r>
          </w:p>
        </w:tc>
        <w:tc>
          <w:tcPr>
            <w:tcW w:w="2393" w:type="dxa"/>
            <w:shd w:val="clear" w:color="auto" w:fill="auto"/>
            <w:hideMark/>
          </w:tcPr>
          <w:p w14:paraId="31AC83A0"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4</w:t>
            </w:r>
          </w:p>
        </w:tc>
        <w:tc>
          <w:tcPr>
            <w:tcW w:w="2393" w:type="dxa"/>
            <w:shd w:val="clear" w:color="auto" w:fill="auto"/>
            <w:hideMark/>
          </w:tcPr>
          <w:p w14:paraId="4242621F"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0,44</w:t>
            </w:r>
          </w:p>
        </w:tc>
      </w:tr>
      <w:tr w:rsidR="00136989" w:rsidRPr="00136989" w14:paraId="45FA9824" w14:textId="77777777" w:rsidTr="00BC49C8">
        <w:tc>
          <w:tcPr>
            <w:tcW w:w="2392" w:type="dxa"/>
            <w:shd w:val="clear" w:color="auto" w:fill="auto"/>
            <w:hideMark/>
          </w:tcPr>
          <w:p w14:paraId="31C714B6" w14:textId="77777777" w:rsidR="00136989" w:rsidRPr="00136989" w:rsidRDefault="00136989" w:rsidP="00136989">
            <w:pPr>
              <w:spacing w:after="0"/>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Уровень неформальных коммуникаций</w:t>
            </w:r>
          </w:p>
        </w:tc>
        <w:tc>
          <w:tcPr>
            <w:tcW w:w="2393" w:type="dxa"/>
            <w:shd w:val="clear" w:color="auto" w:fill="auto"/>
            <w:hideMark/>
          </w:tcPr>
          <w:p w14:paraId="3D725280"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0,03</w:t>
            </w:r>
          </w:p>
        </w:tc>
        <w:tc>
          <w:tcPr>
            <w:tcW w:w="2393" w:type="dxa"/>
            <w:shd w:val="clear" w:color="auto" w:fill="auto"/>
            <w:hideMark/>
          </w:tcPr>
          <w:p w14:paraId="65D3BDCF"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4</w:t>
            </w:r>
          </w:p>
        </w:tc>
        <w:tc>
          <w:tcPr>
            <w:tcW w:w="2393" w:type="dxa"/>
            <w:shd w:val="clear" w:color="auto" w:fill="auto"/>
            <w:hideMark/>
          </w:tcPr>
          <w:p w14:paraId="072588B7"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0,12</w:t>
            </w:r>
          </w:p>
        </w:tc>
      </w:tr>
      <w:tr w:rsidR="00136989" w:rsidRPr="00136989" w14:paraId="55F2499D" w14:textId="77777777" w:rsidTr="00BC49C8">
        <w:tc>
          <w:tcPr>
            <w:tcW w:w="2392" w:type="dxa"/>
            <w:shd w:val="clear" w:color="auto" w:fill="auto"/>
            <w:hideMark/>
          </w:tcPr>
          <w:p w14:paraId="39AB77BE" w14:textId="77777777" w:rsidR="00136989" w:rsidRPr="00136989" w:rsidRDefault="00136989" w:rsidP="00136989">
            <w:pPr>
              <w:spacing w:after="0"/>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Стиль руководства организацией</w:t>
            </w:r>
          </w:p>
        </w:tc>
        <w:tc>
          <w:tcPr>
            <w:tcW w:w="2393" w:type="dxa"/>
            <w:shd w:val="clear" w:color="auto" w:fill="auto"/>
            <w:hideMark/>
          </w:tcPr>
          <w:p w14:paraId="021D85A0"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0,07</w:t>
            </w:r>
          </w:p>
        </w:tc>
        <w:tc>
          <w:tcPr>
            <w:tcW w:w="2393" w:type="dxa"/>
            <w:shd w:val="clear" w:color="auto" w:fill="auto"/>
            <w:hideMark/>
          </w:tcPr>
          <w:p w14:paraId="419BF72F"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3</w:t>
            </w:r>
          </w:p>
        </w:tc>
        <w:tc>
          <w:tcPr>
            <w:tcW w:w="2393" w:type="dxa"/>
            <w:shd w:val="clear" w:color="auto" w:fill="auto"/>
            <w:hideMark/>
          </w:tcPr>
          <w:p w14:paraId="1766986D"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0,21</w:t>
            </w:r>
          </w:p>
        </w:tc>
      </w:tr>
      <w:tr w:rsidR="00136989" w:rsidRPr="00136989" w14:paraId="21DFF2EE" w14:textId="77777777" w:rsidTr="00BC49C8">
        <w:tc>
          <w:tcPr>
            <w:tcW w:w="2392" w:type="dxa"/>
            <w:shd w:val="clear" w:color="auto" w:fill="auto"/>
            <w:hideMark/>
          </w:tcPr>
          <w:p w14:paraId="4AFEF8D5" w14:textId="77777777" w:rsidR="00136989" w:rsidRPr="00136989" w:rsidRDefault="00136989" w:rsidP="00136989">
            <w:pPr>
              <w:spacing w:after="0"/>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Уровень удовлетворенности работой и заработной платой</w:t>
            </w:r>
          </w:p>
        </w:tc>
        <w:tc>
          <w:tcPr>
            <w:tcW w:w="2393" w:type="dxa"/>
            <w:shd w:val="clear" w:color="auto" w:fill="auto"/>
            <w:hideMark/>
          </w:tcPr>
          <w:p w14:paraId="329CD354"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0,11</w:t>
            </w:r>
          </w:p>
        </w:tc>
        <w:tc>
          <w:tcPr>
            <w:tcW w:w="2393" w:type="dxa"/>
            <w:shd w:val="clear" w:color="auto" w:fill="auto"/>
            <w:hideMark/>
          </w:tcPr>
          <w:p w14:paraId="45641016"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2</w:t>
            </w:r>
          </w:p>
        </w:tc>
        <w:tc>
          <w:tcPr>
            <w:tcW w:w="2393" w:type="dxa"/>
            <w:shd w:val="clear" w:color="auto" w:fill="auto"/>
            <w:hideMark/>
          </w:tcPr>
          <w:p w14:paraId="2AC9FC47"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0,22</w:t>
            </w:r>
          </w:p>
        </w:tc>
      </w:tr>
      <w:tr w:rsidR="00136989" w:rsidRPr="00136989" w14:paraId="3DEAA755" w14:textId="77777777" w:rsidTr="00BC49C8">
        <w:tc>
          <w:tcPr>
            <w:tcW w:w="2392" w:type="dxa"/>
            <w:shd w:val="clear" w:color="auto" w:fill="auto"/>
            <w:hideMark/>
          </w:tcPr>
          <w:p w14:paraId="277764B6" w14:textId="77777777" w:rsidR="00136989" w:rsidRPr="00136989" w:rsidRDefault="00136989" w:rsidP="00136989">
            <w:pPr>
              <w:spacing w:after="0"/>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Степень совпадения ценностей сотрудника и организации</w:t>
            </w:r>
          </w:p>
        </w:tc>
        <w:tc>
          <w:tcPr>
            <w:tcW w:w="2393" w:type="dxa"/>
            <w:shd w:val="clear" w:color="auto" w:fill="auto"/>
            <w:hideMark/>
          </w:tcPr>
          <w:p w14:paraId="2A5F6233"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0,11</w:t>
            </w:r>
          </w:p>
        </w:tc>
        <w:tc>
          <w:tcPr>
            <w:tcW w:w="2393" w:type="dxa"/>
            <w:shd w:val="clear" w:color="auto" w:fill="auto"/>
            <w:hideMark/>
          </w:tcPr>
          <w:p w14:paraId="28470E54"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3</w:t>
            </w:r>
          </w:p>
        </w:tc>
        <w:tc>
          <w:tcPr>
            <w:tcW w:w="2393" w:type="dxa"/>
            <w:shd w:val="clear" w:color="auto" w:fill="auto"/>
            <w:hideMark/>
          </w:tcPr>
          <w:p w14:paraId="48FD7126"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0,33</w:t>
            </w:r>
          </w:p>
        </w:tc>
      </w:tr>
      <w:tr w:rsidR="00136989" w:rsidRPr="00136989" w14:paraId="795C154F" w14:textId="77777777" w:rsidTr="00BC49C8">
        <w:tc>
          <w:tcPr>
            <w:tcW w:w="2392" w:type="dxa"/>
            <w:shd w:val="clear" w:color="auto" w:fill="auto"/>
            <w:hideMark/>
          </w:tcPr>
          <w:p w14:paraId="6E222A43" w14:textId="77777777" w:rsidR="00136989" w:rsidRPr="00136989" w:rsidRDefault="00136989" w:rsidP="00136989">
            <w:pPr>
              <w:spacing w:after="0"/>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Нормы поведения в организации</w:t>
            </w:r>
          </w:p>
        </w:tc>
        <w:tc>
          <w:tcPr>
            <w:tcW w:w="2393" w:type="dxa"/>
            <w:shd w:val="clear" w:color="auto" w:fill="auto"/>
            <w:hideMark/>
          </w:tcPr>
          <w:p w14:paraId="2FBC49FF"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0,09</w:t>
            </w:r>
          </w:p>
        </w:tc>
        <w:tc>
          <w:tcPr>
            <w:tcW w:w="2393" w:type="dxa"/>
            <w:shd w:val="clear" w:color="auto" w:fill="auto"/>
            <w:hideMark/>
          </w:tcPr>
          <w:p w14:paraId="656F86A3"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3</w:t>
            </w:r>
          </w:p>
        </w:tc>
        <w:tc>
          <w:tcPr>
            <w:tcW w:w="2393" w:type="dxa"/>
            <w:shd w:val="clear" w:color="auto" w:fill="auto"/>
            <w:hideMark/>
          </w:tcPr>
          <w:p w14:paraId="028D149A"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0,27</w:t>
            </w:r>
          </w:p>
        </w:tc>
      </w:tr>
      <w:tr w:rsidR="00136989" w:rsidRPr="00136989" w14:paraId="4EB887A4" w14:textId="77777777" w:rsidTr="00BC49C8">
        <w:tc>
          <w:tcPr>
            <w:tcW w:w="7178" w:type="dxa"/>
            <w:gridSpan w:val="3"/>
            <w:shd w:val="clear" w:color="auto" w:fill="auto"/>
            <w:hideMark/>
          </w:tcPr>
          <w:p w14:paraId="5CAA6ED6" w14:textId="77777777" w:rsidR="00136989" w:rsidRPr="00136989" w:rsidRDefault="00136989" w:rsidP="00136989">
            <w:pPr>
              <w:spacing w:after="0"/>
              <w:ind w:firstLine="709"/>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ИТОГО уровень корпоративной культуры</w:t>
            </w:r>
          </w:p>
        </w:tc>
        <w:tc>
          <w:tcPr>
            <w:tcW w:w="2393" w:type="dxa"/>
            <w:shd w:val="clear" w:color="auto" w:fill="auto"/>
            <w:hideMark/>
          </w:tcPr>
          <w:p w14:paraId="116AF152" w14:textId="77777777" w:rsidR="00136989" w:rsidRPr="00136989" w:rsidRDefault="00136989" w:rsidP="00136989">
            <w:pPr>
              <w:spacing w:after="0"/>
              <w:jc w:val="center"/>
              <w:rPr>
                <w:rFonts w:ascii="Times New Roman" w:eastAsia="Times New Roman" w:hAnsi="Times New Roman" w:cs="Times New Roman"/>
                <w:spacing w:val="-6"/>
                <w:sz w:val="24"/>
                <w:szCs w:val="24"/>
                <w:lang w:eastAsia="ru-RU"/>
              </w:rPr>
            </w:pPr>
            <w:r w:rsidRPr="00136989">
              <w:rPr>
                <w:rFonts w:ascii="Times New Roman" w:eastAsia="Times New Roman" w:hAnsi="Times New Roman" w:cs="Times New Roman"/>
                <w:spacing w:val="-6"/>
                <w:sz w:val="24"/>
                <w:szCs w:val="24"/>
                <w:lang w:eastAsia="ru-RU"/>
              </w:rPr>
              <w:t>3,02</w:t>
            </w:r>
          </w:p>
        </w:tc>
      </w:tr>
    </w:tbl>
    <w:p w14:paraId="183888E7" w14:textId="77777777" w:rsidR="00136989" w:rsidRPr="00136989" w:rsidRDefault="00136989" w:rsidP="00136989">
      <w:pPr>
        <w:spacing w:after="0" w:line="360" w:lineRule="auto"/>
        <w:jc w:val="both"/>
        <w:rPr>
          <w:rFonts w:ascii="Times New Roman" w:eastAsia="Times New Roman" w:hAnsi="Times New Roman" w:cs="Times New Roman"/>
          <w:color w:val="0000FF"/>
          <w:spacing w:val="-6"/>
          <w:sz w:val="24"/>
          <w:szCs w:val="24"/>
          <w:lang w:eastAsia="ru-RU"/>
        </w:rPr>
      </w:pPr>
    </w:p>
    <w:p w14:paraId="4BE8D617" w14:textId="77777777" w:rsidR="00136989" w:rsidRPr="00136989" w:rsidRDefault="00BC49C8" w:rsidP="00136989">
      <w:pPr>
        <w:spacing w:after="0" w:line="36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lastRenderedPageBreak/>
        <w:t>Так, по данным таблицы 2.4</w:t>
      </w:r>
      <w:r w:rsidR="00136989" w:rsidRPr="00136989">
        <w:rPr>
          <w:rFonts w:ascii="Times New Roman" w:eastAsia="Times New Roman" w:hAnsi="Times New Roman" w:cs="Times New Roman"/>
          <w:spacing w:val="-6"/>
          <w:sz w:val="28"/>
          <w:szCs w:val="28"/>
          <w:lang w:eastAsia="ru-RU"/>
        </w:rPr>
        <w:t>., видим, что экспертная группа оценила имеющийся уровень развития корпоративной культуры на 3,02 балла, т.е. как весьма средний.</w:t>
      </w:r>
    </w:p>
    <w:p w14:paraId="3E6A17D5" w14:textId="77777777" w:rsidR="00136989" w:rsidRPr="00136989" w:rsidRDefault="00136989" w:rsidP="00136989">
      <w:pPr>
        <w:spacing w:after="0" w:line="360" w:lineRule="auto"/>
        <w:ind w:firstLine="709"/>
        <w:jc w:val="both"/>
        <w:rPr>
          <w:rFonts w:ascii="Times New Roman" w:eastAsia="Times New Roman" w:hAnsi="Times New Roman" w:cs="Times New Roman"/>
          <w:spacing w:val="-6"/>
          <w:sz w:val="28"/>
          <w:szCs w:val="28"/>
          <w:lang w:eastAsia="ru-RU"/>
        </w:rPr>
      </w:pPr>
      <w:r w:rsidRPr="00136989">
        <w:rPr>
          <w:rFonts w:ascii="Times New Roman" w:eastAsia="Times New Roman" w:hAnsi="Times New Roman" w:cs="Times New Roman"/>
          <w:spacing w:val="-6"/>
          <w:sz w:val="28"/>
          <w:szCs w:val="28"/>
          <w:lang w:eastAsia="ru-RU"/>
        </w:rPr>
        <w:t xml:space="preserve">Далее был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восприятия </w:instrText>
      </w:r>
      <w:r w:rsidRPr="00136989">
        <w:rPr>
          <w:rFonts w:ascii="Times New Roman" w:eastAsia="Times New Roman" w:hAnsi="Times New Roman" w:cs="Times New Roman"/>
          <w:noProof/>
          <w:spacing w:val="-6"/>
          <w:sz w:val="28"/>
          <w:szCs w:val="28"/>
          <w:lang w:eastAsia="ru-RU"/>
        </w:rPr>
        <w:instrText>построен</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который </w:instrText>
      </w:r>
      <w:r w:rsidRPr="00136989">
        <w:rPr>
          <w:rFonts w:ascii="Times New Roman" w:eastAsia="Times New Roman" w:hAnsi="Times New Roman" w:cs="Times New Roman"/>
          <w:noProof/>
          <w:spacing w:val="-6"/>
          <w:sz w:val="28"/>
          <w:szCs w:val="28"/>
          <w:lang w:eastAsia="ru-RU"/>
        </w:rPr>
        <w:instrText>профиль</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существующей и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выполняют </w:instrText>
      </w:r>
      <w:r w:rsidRPr="00136989">
        <w:rPr>
          <w:rFonts w:ascii="Times New Roman" w:eastAsia="Times New Roman" w:hAnsi="Times New Roman" w:cs="Times New Roman"/>
          <w:noProof/>
          <w:spacing w:val="-6"/>
          <w:sz w:val="28"/>
          <w:szCs w:val="28"/>
          <w:lang w:eastAsia="ru-RU"/>
        </w:rPr>
        <w:instrText>желаемой</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управленцев </w:instrText>
      </w:r>
      <w:r w:rsidRPr="00136989">
        <w:rPr>
          <w:rFonts w:ascii="Times New Roman" w:eastAsia="Times New Roman" w:hAnsi="Times New Roman" w:cs="Times New Roman"/>
          <w:noProof/>
          <w:spacing w:val="-6"/>
          <w:sz w:val="28"/>
          <w:szCs w:val="28"/>
          <w:lang w:eastAsia="ru-RU"/>
        </w:rPr>
        <w:instrText>корпоративной</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культуры по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связи </w:instrText>
      </w:r>
      <w:r w:rsidRPr="00136989">
        <w:rPr>
          <w:rFonts w:ascii="Times New Roman" w:eastAsia="Times New Roman" w:hAnsi="Times New Roman" w:cs="Times New Roman"/>
          <w:noProof/>
          <w:spacing w:val="-6"/>
          <w:sz w:val="28"/>
          <w:szCs w:val="28"/>
          <w:lang w:eastAsia="ru-RU"/>
        </w:rPr>
        <w:instrText>рассмотренной</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навыки </w:instrText>
      </w:r>
      <w:r w:rsidRPr="00136989">
        <w:rPr>
          <w:rFonts w:ascii="Times New Roman" w:eastAsia="Times New Roman" w:hAnsi="Times New Roman" w:cs="Times New Roman"/>
          <w:noProof/>
          <w:spacing w:val="-6"/>
          <w:sz w:val="28"/>
          <w:szCs w:val="28"/>
          <w:lang w:eastAsia="ru-RU"/>
        </w:rPr>
        <w:instrText>ранее</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методике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муниципального </w:instrText>
      </w:r>
      <w:r w:rsidRPr="00136989">
        <w:rPr>
          <w:rFonts w:ascii="Times New Roman" w:eastAsia="Times New Roman" w:hAnsi="Times New Roman" w:cs="Times New Roman"/>
          <w:noProof/>
          <w:spacing w:val="-6"/>
          <w:sz w:val="28"/>
          <w:szCs w:val="28"/>
          <w:lang w:eastAsia="ru-RU"/>
        </w:rPr>
        <w:instrText>OCAI</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w:t>
      </w:r>
    </w:p>
    <w:p w14:paraId="07211A4D" w14:textId="77777777" w:rsidR="00136989" w:rsidRPr="00136989" w:rsidRDefault="00136989" w:rsidP="00136989">
      <w:pPr>
        <w:spacing w:after="0" w:line="360" w:lineRule="auto"/>
        <w:ind w:firstLine="709"/>
        <w:jc w:val="both"/>
        <w:rPr>
          <w:rFonts w:ascii="Times New Roman" w:eastAsia="Times New Roman" w:hAnsi="Times New Roman" w:cs="Times New Roman"/>
          <w:spacing w:val="-6"/>
          <w:sz w:val="28"/>
          <w:szCs w:val="28"/>
          <w:lang w:eastAsia="ru-RU"/>
        </w:rPr>
      </w:pP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своевременная </w:instrText>
      </w:r>
      <w:r w:rsidRPr="00136989">
        <w:rPr>
          <w:rFonts w:ascii="Times New Roman" w:eastAsia="Times New Roman" w:hAnsi="Times New Roman" w:cs="Times New Roman"/>
          <w:noProof/>
          <w:spacing w:val="-6"/>
          <w:sz w:val="28"/>
          <w:szCs w:val="28"/>
          <w:lang w:eastAsia="ru-RU"/>
        </w:rPr>
        <w:instrText>Желаемая</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корпоративная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квалификации </w:instrText>
      </w:r>
      <w:r w:rsidRPr="00136989">
        <w:rPr>
          <w:rFonts w:ascii="Times New Roman" w:eastAsia="Times New Roman" w:hAnsi="Times New Roman" w:cs="Times New Roman"/>
          <w:noProof/>
          <w:spacing w:val="-6"/>
          <w:sz w:val="28"/>
          <w:szCs w:val="28"/>
          <w:lang w:eastAsia="ru-RU"/>
        </w:rPr>
        <w:instrText>культура</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интересы </w:instrText>
      </w:r>
      <w:r w:rsidRPr="00136989">
        <w:rPr>
          <w:rFonts w:ascii="Times New Roman" w:eastAsia="Times New Roman" w:hAnsi="Times New Roman" w:cs="Times New Roman"/>
          <w:noProof/>
          <w:spacing w:val="-6"/>
          <w:sz w:val="28"/>
          <w:szCs w:val="28"/>
          <w:lang w:eastAsia="ru-RU"/>
        </w:rPr>
        <w:instrText>формируется</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в процессе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говорит </w:instrText>
      </w:r>
      <w:r w:rsidRPr="00136989">
        <w:rPr>
          <w:rFonts w:ascii="Times New Roman" w:eastAsia="Times New Roman" w:hAnsi="Times New Roman" w:cs="Times New Roman"/>
          <w:noProof/>
          <w:spacing w:val="-6"/>
          <w:sz w:val="28"/>
          <w:szCs w:val="28"/>
          <w:lang w:eastAsia="ru-RU"/>
        </w:rPr>
        <w:instrText>долгого</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рамках </w:instrText>
      </w:r>
      <w:r w:rsidRPr="00136989">
        <w:rPr>
          <w:rFonts w:ascii="Times New Roman" w:eastAsia="Times New Roman" w:hAnsi="Times New Roman" w:cs="Times New Roman"/>
          <w:noProof/>
          <w:spacing w:val="-6"/>
          <w:sz w:val="28"/>
          <w:szCs w:val="28"/>
          <w:lang w:eastAsia="ru-RU"/>
        </w:rPr>
        <w:instrText>развития</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и все ее параметры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который </w:instrText>
      </w:r>
      <w:r w:rsidRPr="00136989">
        <w:rPr>
          <w:rFonts w:ascii="Times New Roman" w:eastAsia="Times New Roman" w:hAnsi="Times New Roman" w:cs="Times New Roman"/>
          <w:noProof/>
          <w:spacing w:val="-6"/>
          <w:sz w:val="28"/>
          <w:szCs w:val="28"/>
          <w:lang w:eastAsia="ru-RU"/>
        </w:rPr>
        <w:instrText>стремятся</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к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взаимодействии </w:instrText>
      </w:r>
      <w:r w:rsidRPr="00136989">
        <w:rPr>
          <w:rFonts w:ascii="Times New Roman" w:eastAsia="Times New Roman" w:hAnsi="Times New Roman" w:cs="Times New Roman"/>
          <w:noProof/>
          <w:spacing w:val="-6"/>
          <w:sz w:val="28"/>
          <w:szCs w:val="28"/>
          <w:lang w:eastAsia="ru-RU"/>
        </w:rPr>
        <w:instrText>максимально</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возможным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которых </w:instrText>
      </w:r>
      <w:r w:rsidRPr="00136989">
        <w:rPr>
          <w:rFonts w:ascii="Times New Roman" w:eastAsia="Times New Roman" w:hAnsi="Times New Roman" w:cs="Times New Roman"/>
          <w:noProof/>
          <w:spacing w:val="-6"/>
          <w:sz w:val="28"/>
          <w:szCs w:val="28"/>
          <w:lang w:eastAsia="ru-RU"/>
        </w:rPr>
        <w:instrText>значениям</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максимально </w:instrText>
      </w:r>
      <w:r w:rsidRPr="00136989">
        <w:rPr>
          <w:rFonts w:ascii="Times New Roman" w:eastAsia="Times New Roman" w:hAnsi="Times New Roman" w:cs="Times New Roman"/>
          <w:noProof/>
          <w:spacing w:val="-6"/>
          <w:sz w:val="28"/>
          <w:szCs w:val="28"/>
          <w:lang w:eastAsia="ru-RU"/>
        </w:rPr>
        <w:instrText>Чтобы</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наглядно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сопровождается </w:instrText>
      </w:r>
      <w:r w:rsidRPr="00136989">
        <w:rPr>
          <w:rFonts w:ascii="Times New Roman" w:eastAsia="Times New Roman" w:hAnsi="Times New Roman" w:cs="Times New Roman"/>
          <w:noProof/>
          <w:spacing w:val="-6"/>
          <w:sz w:val="28"/>
          <w:szCs w:val="28"/>
          <w:lang w:eastAsia="ru-RU"/>
        </w:rPr>
        <w:instrText>представить</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коммуникации </w:instrText>
      </w:r>
      <w:r w:rsidRPr="00136989">
        <w:rPr>
          <w:rFonts w:ascii="Times New Roman" w:eastAsia="Times New Roman" w:hAnsi="Times New Roman" w:cs="Times New Roman"/>
          <w:noProof/>
          <w:spacing w:val="-6"/>
          <w:sz w:val="28"/>
          <w:szCs w:val="28"/>
          <w:lang w:eastAsia="ru-RU"/>
        </w:rPr>
        <w:instrText>разницу</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между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взаимодействии </w:instrText>
      </w:r>
      <w:r w:rsidRPr="00136989">
        <w:rPr>
          <w:rFonts w:ascii="Times New Roman" w:eastAsia="Times New Roman" w:hAnsi="Times New Roman" w:cs="Times New Roman"/>
          <w:noProof/>
          <w:spacing w:val="-6"/>
          <w:sz w:val="28"/>
          <w:szCs w:val="28"/>
          <w:lang w:eastAsia="ru-RU"/>
        </w:rPr>
        <w:instrText>существующим</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и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интересы </w:instrText>
      </w:r>
      <w:r w:rsidRPr="00136989">
        <w:rPr>
          <w:rFonts w:ascii="Times New Roman" w:eastAsia="Times New Roman" w:hAnsi="Times New Roman" w:cs="Times New Roman"/>
          <w:noProof/>
          <w:spacing w:val="-6"/>
          <w:sz w:val="28"/>
          <w:szCs w:val="28"/>
          <w:lang w:eastAsia="ru-RU"/>
        </w:rPr>
        <w:instrText>желаемым</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уровнем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подразделения </w:instrText>
      </w:r>
      <w:r w:rsidRPr="00136989">
        <w:rPr>
          <w:rFonts w:ascii="Times New Roman" w:eastAsia="Times New Roman" w:hAnsi="Times New Roman" w:cs="Times New Roman"/>
          <w:noProof/>
          <w:spacing w:val="-6"/>
          <w:sz w:val="28"/>
          <w:szCs w:val="28"/>
          <w:lang w:eastAsia="ru-RU"/>
        </w:rPr>
        <w:instrText>корпоративной</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вновь </w:instrText>
      </w:r>
      <w:r w:rsidRPr="00136989">
        <w:rPr>
          <w:rFonts w:ascii="Times New Roman" w:eastAsia="Times New Roman" w:hAnsi="Times New Roman" w:cs="Times New Roman"/>
          <w:noProof/>
          <w:spacing w:val="-6"/>
          <w:sz w:val="28"/>
          <w:szCs w:val="28"/>
          <w:lang w:eastAsia="ru-RU"/>
        </w:rPr>
        <w:instrText>культуры</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определим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других </w:instrText>
      </w:r>
      <w:r w:rsidRPr="00136989">
        <w:rPr>
          <w:rFonts w:ascii="Times New Roman" w:eastAsia="Times New Roman" w:hAnsi="Times New Roman" w:cs="Times New Roman"/>
          <w:noProof/>
          <w:spacing w:val="-6"/>
          <w:sz w:val="28"/>
          <w:szCs w:val="28"/>
          <w:lang w:eastAsia="ru-RU"/>
        </w:rPr>
        <w:instrText>возможные</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следуют </w:instrText>
      </w:r>
      <w:r w:rsidRPr="00136989">
        <w:rPr>
          <w:rFonts w:ascii="Times New Roman" w:eastAsia="Times New Roman" w:hAnsi="Times New Roman" w:cs="Times New Roman"/>
          <w:noProof/>
          <w:spacing w:val="-6"/>
          <w:sz w:val="28"/>
          <w:szCs w:val="28"/>
          <w:lang w:eastAsia="ru-RU"/>
        </w:rPr>
        <w:instrText>максимальные</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значения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системы </w:instrText>
      </w:r>
      <w:r w:rsidRPr="00136989">
        <w:rPr>
          <w:rFonts w:ascii="Times New Roman" w:eastAsia="Times New Roman" w:hAnsi="Times New Roman" w:cs="Times New Roman"/>
          <w:noProof/>
          <w:spacing w:val="-6"/>
          <w:sz w:val="28"/>
          <w:szCs w:val="28"/>
          <w:lang w:eastAsia="ru-RU"/>
        </w:rPr>
        <w:instrText>оцененных</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системы </w:instrText>
      </w:r>
      <w:r w:rsidRPr="00136989">
        <w:rPr>
          <w:rFonts w:ascii="Times New Roman" w:eastAsia="Times New Roman" w:hAnsi="Times New Roman" w:cs="Times New Roman"/>
          <w:noProof/>
          <w:spacing w:val="-6"/>
          <w:sz w:val="28"/>
          <w:szCs w:val="28"/>
          <w:lang w:eastAsia="ru-RU"/>
        </w:rPr>
        <w:instrText>параметров</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и воспользуемся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чиновниками </w:instrText>
      </w:r>
      <w:r w:rsidRPr="00136989">
        <w:rPr>
          <w:rFonts w:ascii="Times New Roman" w:eastAsia="Times New Roman" w:hAnsi="Times New Roman" w:cs="Times New Roman"/>
          <w:noProof/>
          <w:spacing w:val="-6"/>
          <w:sz w:val="28"/>
          <w:szCs w:val="28"/>
          <w:lang w:eastAsia="ru-RU"/>
        </w:rPr>
        <w:instrText>средствами</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российской </w:instrText>
      </w:r>
      <w:r w:rsidRPr="00136989">
        <w:rPr>
          <w:rFonts w:ascii="Times New Roman" w:eastAsia="Times New Roman" w:hAnsi="Times New Roman" w:cs="Times New Roman"/>
          <w:noProof/>
          <w:spacing w:val="-6"/>
          <w:sz w:val="28"/>
          <w:szCs w:val="28"/>
          <w:lang w:eastAsia="ru-RU"/>
        </w:rPr>
        <w:instrText>Microsoft</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w:t>
      </w:r>
      <w:proofErr w:type="spellStart"/>
      <w:r w:rsidRPr="00136989">
        <w:rPr>
          <w:rFonts w:ascii="Times New Roman" w:eastAsia="Times New Roman" w:hAnsi="Times New Roman" w:cs="Times New Roman"/>
          <w:spacing w:val="-6"/>
          <w:sz w:val="28"/>
          <w:szCs w:val="28"/>
          <w:lang w:eastAsia="ru-RU"/>
        </w:rPr>
        <w:t>Excel</w:t>
      </w:r>
      <w:proofErr w:type="spellEnd"/>
      <w:r w:rsidRPr="00136989">
        <w:rPr>
          <w:rFonts w:ascii="Times New Roman" w:eastAsia="Times New Roman" w:hAnsi="Times New Roman" w:cs="Times New Roman"/>
          <w:spacing w:val="-6"/>
          <w:sz w:val="28"/>
          <w:szCs w:val="28"/>
          <w:lang w:eastAsia="ru-RU"/>
        </w:rPr>
        <w:t xml:space="preserve"> для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данным </w:instrText>
      </w:r>
      <w:r w:rsidRPr="00136989">
        <w:rPr>
          <w:rFonts w:ascii="Times New Roman" w:eastAsia="Times New Roman" w:hAnsi="Times New Roman" w:cs="Times New Roman"/>
          <w:noProof/>
          <w:spacing w:val="-6"/>
          <w:sz w:val="28"/>
          <w:szCs w:val="28"/>
          <w:lang w:eastAsia="ru-RU"/>
        </w:rPr>
        <w:instrText>построения</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предлагается </w:instrText>
      </w:r>
      <w:r w:rsidRPr="00136989">
        <w:rPr>
          <w:rFonts w:ascii="Times New Roman" w:eastAsia="Times New Roman" w:hAnsi="Times New Roman" w:cs="Times New Roman"/>
          <w:noProof/>
          <w:spacing w:val="-6"/>
          <w:sz w:val="28"/>
          <w:szCs w:val="28"/>
          <w:lang w:eastAsia="ru-RU"/>
        </w:rPr>
        <w:instrText>лепестковой</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диаграммы (см.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максимально </w:instrText>
      </w:r>
      <w:r w:rsidRPr="00136989">
        <w:rPr>
          <w:rFonts w:ascii="Times New Roman" w:eastAsia="Times New Roman" w:hAnsi="Times New Roman" w:cs="Times New Roman"/>
          <w:noProof/>
          <w:spacing w:val="-6"/>
          <w:sz w:val="28"/>
          <w:szCs w:val="28"/>
          <w:lang w:eastAsia="ru-RU"/>
        </w:rPr>
        <w:instrText>рисунок</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2.</w:t>
      </w:r>
      <w:r w:rsidR="00BC49C8">
        <w:rPr>
          <w:rFonts w:ascii="Times New Roman" w:eastAsia="Times New Roman" w:hAnsi="Times New Roman" w:cs="Times New Roman"/>
          <w:spacing w:val="-6"/>
          <w:sz w:val="28"/>
          <w:szCs w:val="28"/>
          <w:lang w:eastAsia="ru-RU"/>
        </w:rPr>
        <w:t>4. – 2.5</w:t>
      </w:r>
      <w:r w:rsidRPr="00136989">
        <w:rPr>
          <w:rFonts w:ascii="Times New Roman" w:eastAsia="Times New Roman" w:hAnsi="Times New Roman" w:cs="Times New Roman"/>
          <w:spacing w:val="-6"/>
          <w:sz w:val="28"/>
          <w:szCs w:val="28"/>
          <w:lang w:eastAsia="ru-RU"/>
        </w:rPr>
        <w:t>.).</w:t>
      </w:r>
    </w:p>
    <w:p w14:paraId="1BFAC03C" w14:textId="77777777" w:rsidR="00136989" w:rsidRPr="00136989" w:rsidRDefault="00136989" w:rsidP="00136989">
      <w:pPr>
        <w:spacing w:after="0" w:line="360" w:lineRule="auto"/>
        <w:ind w:firstLine="709"/>
        <w:jc w:val="both"/>
        <w:rPr>
          <w:rFonts w:ascii="Times New Roman" w:eastAsia="Times New Roman" w:hAnsi="Times New Roman" w:cs="Times New Roman"/>
          <w:spacing w:val="-6"/>
          <w:sz w:val="28"/>
          <w:szCs w:val="28"/>
          <w:lang w:eastAsia="ru-RU"/>
        </w:rPr>
      </w:pPr>
      <w:r w:rsidRPr="00136989">
        <w:rPr>
          <w:rFonts w:ascii="Times New Roman" w:eastAsia="Times New Roman" w:hAnsi="Times New Roman" w:cs="Times New Roman"/>
          <w:spacing w:val="-6"/>
          <w:sz w:val="28"/>
          <w:szCs w:val="28"/>
          <w:lang w:eastAsia="ru-RU"/>
        </w:rPr>
        <w:t xml:space="preserve">По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предметн </w:instrText>
      </w:r>
      <w:r w:rsidRPr="00136989">
        <w:rPr>
          <w:rFonts w:ascii="Times New Roman" w:eastAsia="Times New Roman" w:hAnsi="Times New Roman" w:cs="Times New Roman"/>
          <w:noProof/>
          <w:spacing w:val="-6"/>
          <w:sz w:val="28"/>
          <w:szCs w:val="28"/>
          <w:lang w:eastAsia="ru-RU"/>
        </w:rPr>
        <w:instrText>данным</w:instrText>
      </w:r>
      <w:r w:rsidRPr="00136989">
        <w:rPr>
          <w:rFonts w:ascii="Calibri" w:eastAsia="Calibri" w:hAnsi="Calibri" w:cs="Times New Roman"/>
        </w:rPr>
        <w:fldChar w:fldCharType="end"/>
      </w:r>
      <w:r w:rsidR="00BC49C8">
        <w:rPr>
          <w:rFonts w:ascii="Times New Roman" w:eastAsia="Times New Roman" w:hAnsi="Times New Roman" w:cs="Times New Roman"/>
          <w:spacing w:val="-6"/>
          <w:sz w:val="28"/>
          <w:szCs w:val="28"/>
          <w:lang w:eastAsia="ru-RU"/>
        </w:rPr>
        <w:t xml:space="preserve"> рисунка 2.4</w:t>
      </w: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каждый </w:instrText>
      </w:r>
      <w:r w:rsidRPr="00136989">
        <w:rPr>
          <w:rFonts w:ascii="Times New Roman" w:eastAsia="Times New Roman" w:hAnsi="Times New Roman" w:cs="Times New Roman"/>
          <w:noProof/>
          <w:spacing w:val="-6"/>
          <w:sz w:val="28"/>
          <w:szCs w:val="28"/>
          <w:lang w:eastAsia="ru-RU"/>
        </w:rPr>
        <w:instrText>наглядно</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наименьшее </w:instrText>
      </w:r>
      <w:r w:rsidRPr="00136989">
        <w:rPr>
          <w:rFonts w:ascii="Times New Roman" w:eastAsia="Times New Roman" w:hAnsi="Times New Roman" w:cs="Times New Roman"/>
          <w:noProof/>
          <w:spacing w:val="-6"/>
          <w:sz w:val="28"/>
          <w:szCs w:val="28"/>
          <w:lang w:eastAsia="ru-RU"/>
        </w:rPr>
        <w:instrText>видно</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что в исследуемой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важнее </w:instrText>
      </w:r>
      <w:r w:rsidRPr="00136989">
        <w:rPr>
          <w:rFonts w:ascii="Times New Roman" w:eastAsia="Times New Roman" w:hAnsi="Times New Roman" w:cs="Times New Roman"/>
          <w:noProof/>
          <w:spacing w:val="-6"/>
          <w:sz w:val="28"/>
          <w:szCs w:val="28"/>
          <w:lang w:eastAsia="ru-RU"/>
        </w:rPr>
        <w:instrText>организации</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мере </w:instrText>
      </w:r>
      <w:r w:rsidRPr="00136989">
        <w:rPr>
          <w:rFonts w:ascii="Times New Roman" w:eastAsia="Times New Roman" w:hAnsi="Times New Roman" w:cs="Times New Roman"/>
          <w:noProof/>
          <w:spacing w:val="-6"/>
          <w:sz w:val="28"/>
          <w:szCs w:val="28"/>
          <w:lang w:eastAsia="ru-RU"/>
        </w:rPr>
        <w:instrText>имеются</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огромные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работник </w:instrText>
      </w:r>
      <w:r w:rsidRPr="00136989">
        <w:rPr>
          <w:rFonts w:ascii="Times New Roman" w:eastAsia="Times New Roman" w:hAnsi="Times New Roman" w:cs="Times New Roman"/>
          <w:noProof/>
          <w:spacing w:val="-6"/>
          <w:sz w:val="28"/>
          <w:szCs w:val="28"/>
          <w:lang w:eastAsia="ru-RU"/>
        </w:rPr>
        <w:instrText>разрывы</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сопровождается </w:instrText>
      </w:r>
      <w:r w:rsidRPr="00136989">
        <w:rPr>
          <w:rFonts w:ascii="Times New Roman" w:eastAsia="Times New Roman" w:hAnsi="Times New Roman" w:cs="Times New Roman"/>
          <w:noProof/>
          <w:spacing w:val="-6"/>
          <w:sz w:val="28"/>
          <w:szCs w:val="28"/>
          <w:lang w:eastAsia="ru-RU"/>
        </w:rPr>
        <w:instrText>GAP</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по имеющимся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способных </w:instrText>
      </w:r>
      <w:r w:rsidRPr="00136989">
        <w:rPr>
          <w:rFonts w:ascii="Times New Roman" w:eastAsia="Times New Roman" w:hAnsi="Times New Roman" w:cs="Times New Roman"/>
          <w:noProof/>
          <w:spacing w:val="-6"/>
          <w:sz w:val="28"/>
          <w:szCs w:val="28"/>
          <w:lang w:eastAsia="ru-RU"/>
        </w:rPr>
        <w:instrText>следующим</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взаимодействии </w:instrText>
      </w:r>
      <w:r w:rsidRPr="00136989">
        <w:rPr>
          <w:rFonts w:ascii="Times New Roman" w:eastAsia="Times New Roman" w:hAnsi="Times New Roman" w:cs="Times New Roman"/>
          <w:noProof/>
          <w:spacing w:val="-6"/>
          <w:sz w:val="28"/>
          <w:szCs w:val="28"/>
          <w:lang w:eastAsia="ru-RU"/>
        </w:rPr>
        <w:instrText>параметрам</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корпоративной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управленцев </w:instrText>
      </w:r>
      <w:r w:rsidRPr="00136989">
        <w:rPr>
          <w:rFonts w:ascii="Times New Roman" w:eastAsia="Times New Roman" w:hAnsi="Times New Roman" w:cs="Times New Roman"/>
          <w:noProof/>
          <w:spacing w:val="-6"/>
          <w:sz w:val="28"/>
          <w:szCs w:val="28"/>
          <w:lang w:eastAsia="ru-RU"/>
        </w:rPr>
        <w:instrText>культуры</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w:t>
      </w:r>
    </w:p>
    <w:p w14:paraId="7DAD837A" w14:textId="77777777" w:rsidR="00136989" w:rsidRPr="00136989" w:rsidRDefault="00136989" w:rsidP="00136989">
      <w:pPr>
        <w:spacing w:after="0" w:line="360" w:lineRule="auto"/>
        <w:ind w:firstLine="709"/>
        <w:rPr>
          <w:rFonts w:ascii="Times New Roman" w:eastAsia="Times New Roman" w:hAnsi="Times New Roman" w:cs="Times New Roman"/>
          <w:spacing w:val="-6"/>
          <w:sz w:val="28"/>
          <w:szCs w:val="28"/>
          <w:lang w:eastAsia="ru-RU"/>
        </w:rPr>
      </w:pP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наставник </w:instrText>
      </w:r>
      <w:r w:rsidRPr="00136989">
        <w:rPr>
          <w:rFonts w:ascii="Times New Roman" w:eastAsia="Times New Roman" w:hAnsi="Times New Roman" w:cs="Times New Roman"/>
          <w:noProof/>
          <w:spacing w:val="-6"/>
          <w:sz w:val="28"/>
          <w:szCs w:val="28"/>
          <w:lang w:eastAsia="ru-RU"/>
        </w:rPr>
        <w:instrText>отношение</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к деятельности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системы </w:instrText>
      </w:r>
      <w:r w:rsidRPr="00136989">
        <w:rPr>
          <w:rFonts w:ascii="Times New Roman" w:eastAsia="Times New Roman" w:hAnsi="Times New Roman" w:cs="Times New Roman"/>
          <w:noProof/>
          <w:spacing w:val="-6"/>
          <w:sz w:val="28"/>
          <w:szCs w:val="28"/>
          <w:lang w:eastAsia="ru-RU"/>
        </w:rPr>
        <w:instrText>госслужащих</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проявления </w:instrText>
      </w:r>
      <w:r w:rsidRPr="00136989">
        <w:rPr>
          <w:rFonts w:ascii="Times New Roman" w:eastAsia="Times New Roman" w:hAnsi="Times New Roman" w:cs="Times New Roman"/>
          <w:noProof/>
          <w:spacing w:val="-6"/>
          <w:sz w:val="28"/>
          <w:szCs w:val="28"/>
          <w:lang w:eastAsia="ru-RU"/>
        </w:rPr>
        <w:instrText>GAP</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=0,22);</w:t>
      </w:r>
    </w:p>
    <w:p w14:paraId="0499DCAE" w14:textId="77777777" w:rsidR="00136989" w:rsidRPr="00136989" w:rsidRDefault="00136989" w:rsidP="00136989">
      <w:pPr>
        <w:spacing w:after="0" w:line="360" w:lineRule="auto"/>
        <w:ind w:firstLine="709"/>
        <w:rPr>
          <w:rFonts w:ascii="Times New Roman" w:eastAsia="Times New Roman" w:hAnsi="Times New Roman" w:cs="Times New Roman"/>
          <w:spacing w:val="-6"/>
          <w:sz w:val="28"/>
          <w:szCs w:val="28"/>
          <w:lang w:eastAsia="ru-RU"/>
        </w:rPr>
      </w:pPr>
      <w:r w:rsidRPr="00136989">
        <w:rPr>
          <w:rFonts w:ascii="Times New Roman" w:eastAsia="Times New Roman" w:hAnsi="Times New Roman" w:cs="Times New Roman"/>
          <w:spacing w:val="-6"/>
          <w:sz w:val="28"/>
          <w:szCs w:val="28"/>
          <w:lang w:eastAsia="ru-RU"/>
        </w:rPr>
        <w:t xml:space="preserve">— система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важнее </w:instrText>
      </w:r>
      <w:r w:rsidRPr="00136989">
        <w:rPr>
          <w:rFonts w:ascii="Times New Roman" w:eastAsia="Times New Roman" w:hAnsi="Times New Roman" w:cs="Times New Roman"/>
          <w:noProof/>
          <w:spacing w:val="-6"/>
          <w:sz w:val="28"/>
          <w:szCs w:val="28"/>
          <w:lang w:eastAsia="ru-RU"/>
        </w:rPr>
        <w:instrText>мотивации</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миссия </w:instrText>
      </w:r>
      <w:r w:rsidRPr="00136989">
        <w:rPr>
          <w:rFonts w:ascii="Times New Roman" w:eastAsia="Times New Roman" w:hAnsi="Times New Roman" w:cs="Times New Roman"/>
          <w:noProof/>
          <w:spacing w:val="-6"/>
          <w:sz w:val="28"/>
          <w:szCs w:val="28"/>
          <w:lang w:eastAsia="ru-RU"/>
        </w:rPr>
        <w:instrText>госслужащих</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(GAP=0,33);</w:t>
      </w:r>
    </w:p>
    <w:p w14:paraId="1DB3AE58" w14:textId="77777777" w:rsidR="00136989" w:rsidRPr="00136989" w:rsidRDefault="00136989" w:rsidP="00136989">
      <w:pPr>
        <w:spacing w:after="0" w:line="360" w:lineRule="auto"/>
        <w:ind w:firstLine="709"/>
        <w:rPr>
          <w:rFonts w:ascii="Times New Roman" w:eastAsia="Times New Roman" w:hAnsi="Times New Roman" w:cs="Times New Roman"/>
          <w:spacing w:val="-6"/>
          <w:sz w:val="28"/>
          <w:szCs w:val="28"/>
          <w:lang w:eastAsia="ru-RU"/>
        </w:rPr>
      </w:pP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кандидату </w:instrText>
      </w:r>
      <w:r w:rsidRPr="00136989">
        <w:rPr>
          <w:rFonts w:ascii="Times New Roman" w:eastAsia="Times New Roman" w:hAnsi="Times New Roman" w:cs="Times New Roman"/>
          <w:noProof/>
          <w:spacing w:val="-6"/>
          <w:sz w:val="28"/>
          <w:szCs w:val="28"/>
          <w:lang w:eastAsia="ru-RU"/>
        </w:rPr>
        <w:instrText>уровень</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наполнение </w:instrText>
      </w:r>
      <w:r w:rsidRPr="00136989">
        <w:rPr>
          <w:rFonts w:ascii="Times New Roman" w:eastAsia="Times New Roman" w:hAnsi="Times New Roman" w:cs="Times New Roman"/>
          <w:noProof/>
          <w:spacing w:val="-6"/>
          <w:sz w:val="28"/>
          <w:szCs w:val="28"/>
          <w:lang w:eastAsia="ru-RU"/>
        </w:rPr>
        <w:instrText>удовлетворенности</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работой и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положения </w:instrText>
      </w:r>
      <w:r w:rsidRPr="00136989">
        <w:rPr>
          <w:rFonts w:ascii="Times New Roman" w:eastAsia="Times New Roman" w:hAnsi="Times New Roman" w:cs="Times New Roman"/>
          <w:noProof/>
          <w:spacing w:val="-6"/>
          <w:sz w:val="28"/>
          <w:szCs w:val="28"/>
          <w:lang w:eastAsia="ru-RU"/>
        </w:rPr>
        <w:instrText>заработной</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органах </w:instrText>
      </w:r>
      <w:r w:rsidRPr="00136989">
        <w:rPr>
          <w:rFonts w:ascii="Times New Roman" w:eastAsia="Times New Roman" w:hAnsi="Times New Roman" w:cs="Times New Roman"/>
          <w:noProof/>
          <w:spacing w:val="-6"/>
          <w:sz w:val="28"/>
          <w:szCs w:val="28"/>
          <w:lang w:eastAsia="ru-RU"/>
        </w:rPr>
        <w:instrText>платой</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(GAP=0,33);</w:t>
      </w:r>
    </w:p>
    <w:p w14:paraId="1134231D" w14:textId="77777777" w:rsidR="00136989" w:rsidRPr="00136989" w:rsidRDefault="00136989" w:rsidP="00136989">
      <w:pPr>
        <w:spacing w:after="0" w:line="360" w:lineRule="auto"/>
        <w:ind w:firstLine="709"/>
        <w:rPr>
          <w:rFonts w:ascii="Times New Roman" w:eastAsia="Times New Roman" w:hAnsi="Times New Roman" w:cs="Times New Roman"/>
          <w:spacing w:val="-6"/>
          <w:sz w:val="28"/>
          <w:szCs w:val="28"/>
          <w:lang w:eastAsia="ru-RU"/>
        </w:rPr>
      </w:pP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адаптироваться </w:instrText>
      </w:r>
      <w:r w:rsidRPr="00136989">
        <w:rPr>
          <w:rFonts w:ascii="Times New Roman" w:eastAsia="Times New Roman" w:hAnsi="Times New Roman" w:cs="Times New Roman"/>
          <w:noProof/>
          <w:spacing w:val="-6"/>
          <w:sz w:val="28"/>
          <w:szCs w:val="28"/>
          <w:lang w:eastAsia="ru-RU"/>
        </w:rPr>
        <w:instrText>степень</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ценности </w:instrText>
      </w:r>
      <w:r w:rsidRPr="00136989">
        <w:rPr>
          <w:rFonts w:ascii="Times New Roman" w:eastAsia="Times New Roman" w:hAnsi="Times New Roman" w:cs="Times New Roman"/>
          <w:noProof/>
          <w:spacing w:val="-6"/>
          <w:sz w:val="28"/>
          <w:szCs w:val="28"/>
          <w:lang w:eastAsia="ru-RU"/>
        </w:rPr>
        <w:instrText>совпадения</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ценностей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исполнение </w:instrText>
      </w:r>
      <w:r w:rsidRPr="00136989">
        <w:rPr>
          <w:rFonts w:ascii="Times New Roman" w:eastAsia="Times New Roman" w:hAnsi="Times New Roman" w:cs="Times New Roman"/>
          <w:noProof/>
          <w:spacing w:val="-6"/>
          <w:sz w:val="28"/>
          <w:szCs w:val="28"/>
          <w:lang w:eastAsia="ru-RU"/>
        </w:rPr>
        <w:instrText>сотрудника</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и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престиже </w:instrText>
      </w:r>
      <w:r w:rsidRPr="00136989">
        <w:rPr>
          <w:rFonts w:ascii="Times New Roman" w:eastAsia="Times New Roman" w:hAnsi="Times New Roman" w:cs="Times New Roman"/>
          <w:noProof/>
          <w:spacing w:val="-6"/>
          <w:sz w:val="28"/>
          <w:szCs w:val="28"/>
          <w:lang w:eastAsia="ru-RU"/>
        </w:rPr>
        <w:instrText>организации</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(GAP=0,22);</w:t>
      </w:r>
    </w:p>
    <w:p w14:paraId="1833CB68" w14:textId="77777777" w:rsidR="00136989" w:rsidRPr="00136989" w:rsidRDefault="00136989" w:rsidP="00136989">
      <w:pPr>
        <w:shd w:val="clear" w:color="auto" w:fill="FFFFFF"/>
        <w:spacing w:after="0" w:line="360" w:lineRule="auto"/>
        <w:ind w:firstLine="709"/>
        <w:rPr>
          <w:rFonts w:ascii="Times New Roman" w:eastAsia="Times New Roman" w:hAnsi="Times New Roman" w:cs="Times New Roman"/>
          <w:spacing w:val="-6"/>
          <w:sz w:val="28"/>
          <w:szCs w:val="28"/>
          <w:lang w:eastAsia="ru-RU"/>
        </w:rPr>
      </w:pP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ресурсы </w:instrText>
      </w:r>
      <w:r w:rsidRPr="00136989">
        <w:rPr>
          <w:rFonts w:ascii="Times New Roman" w:eastAsia="Times New Roman" w:hAnsi="Times New Roman" w:cs="Times New Roman"/>
          <w:noProof/>
          <w:spacing w:val="-6"/>
          <w:sz w:val="28"/>
          <w:szCs w:val="28"/>
          <w:lang w:eastAsia="ru-RU"/>
        </w:rPr>
        <w:instrText>нормы</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завтрашнем </w:instrText>
      </w:r>
      <w:r w:rsidRPr="00136989">
        <w:rPr>
          <w:rFonts w:ascii="Times New Roman" w:eastAsia="Times New Roman" w:hAnsi="Times New Roman" w:cs="Times New Roman"/>
          <w:noProof/>
          <w:spacing w:val="-6"/>
          <w:sz w:val="28"/>
          <w:szCs w:val="28"/>
          <w:lang w:eastAsia="ru-RU"/>
        </w:rPr>
        <w:instrText>поведения</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 xml:space="preserve"> в организации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проделанную </w:instrText>
      </w:r>
      <w:r w:rsidRPr="00136989">
        <w:rPr>
          <w:rFonts w:ascii="Times New Roman" w:eastAsia="Times New Roman" w:hAnsi="Times New Roman" w:cs="Times New Roman"/>
          <w:noProof/>
          <w:spacing w:val="-6"/>
          <w:sz w:val="28"/>
          <w:szCs w:val="28"/>
          <w:lang w:eastAsia="ru-RU"/>
        </w:rPr>
        <w:instrText>GAP</w:instrText>
      </w:r>
      <w:r w:rsidRPr="00136989">
        <w:rPr>
          <w:rFonts w:ascii="Calibri" w:eastAsia="Calibri" w:hAnsi="Calibri" w:cs="Times New Roman"/>
        </w:rPr>
        <w:fldChar w:fldCharType="end"/>
      </w:r>
      <w:r w:rsidRPr="00136989">
        <w:rPr>
          <w:rFonts w:ascii="Times New Roman" w:eastAsia="Times New Roman" w:hAnsi="Times New Roman" w:cs="Times New Roman"/>
          <w:spacing w:val="-6"/>
          <w:sz w:val="28"/>
          <w:szCs w:val="28"/>
          <w:lang w:eastAsia="ru-RU"/>
        </w:rPr>
        <w:t>=0,18).</w:t>
      </w:r>
    </w:p>
    <w:p w14:paraId="160F0D48" w14:textId="77777777" w:rsidR="00136989" w:rsidRPr="00136989" w:rsidRDefault="00136989" w:rsidP="00136989">
      <w:pPr>
        <w:shd w:val="clear" w:color="auto" w:fill="FFFFFF"/>
        <w:spacing w:after="0" w:line="360" w:lineRule="auto"/>
        <w:ind w:firstLine="709"/>
        <w:rPr>
          <w:rFonts w:ascii="Times New Roman" w:eastAsia="Times New Roman" w:hAnsi="Times New Roman" w:cs="Times New Roman"/>
          <w:spacing w:val="-6"/>
          <w:sz w:val="28"/>
          <w:szCs w:val="28"/>
          <w:lang w:eastAsia="ru-RU"/>
        </w:rPr>
      </w:pPr>
    </w:p>
    <w:p w14:paraId="5A7D34FB" w14:textId="77777777" w:rsidR="00136989" w:rsidRPr="00136989" w:rsidRDefault="00136989" w:rsidP="00136989">
      <w:pPr>
        <w:shd w:val="clear" w:color="auto" w:fill="FFFFFF"/>
        <w:spacing w:after="0" w:line="360" w:lineRule="auto"/>
        <w:ind w:firstLine="709"/>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noProof/>
          <w:spacing w:val="-6"/>
          <w:sz w:val="28"/>
          <w:szCs w:val="28"/>
          <w:lang w:eastAsia="ru-RU"/>
        </w:rPr>
        <w:drawing>
          <wp:inline distT="0" distB="0" distL="0" distR="0" wp14:anchorId="5943AF42" wp14:editId="14A7534B">
            <wp:extent cx="4524375" cy="26765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4375" cy="2676525"/>
                    </a:xfrm>
                    <a:prstGeom prst="rect">
                      <a:avLst/>
                    </a:prstGeom>
                    <a:noFill/>
                    <a:ln>
                      <a:noFill/>
                    </a:ln>
                  </pic:spPr>
                </pic:pic>
              </a:graphicData>
            </a:graphic>
          </wp:inline>
        </w:drawing>
      </w:r>
    </w:p>
    <w:p w14:paraId="1066795F" w14:textId="77777777" w:rsidR="00136989" w:rsidRPr="00136989" w:rsidRDefault="00BC49C8" w:rsidP="00136989">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lastRenderedPageBreak/>
        <w:t>Рисунок 2.4</w:t>
      </w:r>
      <w:r w:rsidR="00136989" w:rsidRPr="00136989">
        <w:rPr>
          <w:rFonts w:ascii="Times New Roman" w:eastAsia="Times New Roman" w:hAnsi="Times New Roman" w:cs="Times New Roman"/>
          <w:spacing w:val="-6"/>
          <w:sz w:val="28"/>
          <w:szCs w:val="28"/>
          <w:lang w:eastAsia="ru-RU"/>
        </w:rPr>
        <w:t xml:space="preserve">.  — Профиль элемента корпоративной культуры государственных </w:t>
      </w:r>
      <w:proofErr w:type="gramStart"/>
      <w:r w:rsidR="00136989" w:rsidRPr="00136989">
        <w:rPr>
          <w:rFonts w:ascii="Times New Roman" w:eastAsia="Times New Roman" w:hAnsi="Times New Roman" w:cs="Times New Roman"/>
          <w:spacing w:val="-6"/>
          <w:sz w:val="28"/>
          <w:szCs w:val="28"/>
          <w:lang w:eastAsia="ru-RU"/>
        </w:rPr>
        <w:t>служащих  —</w:t>
      </w:r>
      <w:proofErr w:type="gramEnd"/>
      <w:r w:rsidR="00136989" w:rsidRPr="00136989">
        <w:rPr>
          <w:rFonts w:ascii="Times New Roman" w:eastAsia="Times New Roman" w:hAnsi="Times New Roman" w:cs="Times New Roman"/>
          <w:spacing w:val="-6"/>
          <w:sz w:val="28"/>
          <w:szCs w:val="28"/>
          <w:lang w:eastAsia="ru-RU"/>
        </w:rPr>
        <w:t xml:space="preserve">   «Важнейшие характеристики»</w:t>
      </w:r>
    </w:p>
    <w:p w14:paraId="464AF279" w14:textId="77777777" w:rsidR="00136989" w:rsidRPr="00136989" w:rsidRDefault="00136989" w:rsidP="00136989">
      <w:pPr>
        <w:shd w:val="clear" w:color="auto" w:fill="FFFFFF"/>
        <w:spacing w:after="0" w:line="360" w:lineRule="auto"/>
        <w:ind w:firstLine="709"/>
        <w:jc w:val="center"/>
        <w:rPr>
          <w:rFonts w:ascii="Times New Roman" w:eastAsia="Times New Roman" w:hAnsi="Times New Roman" w:cs="Times New Roman"/>
          <w:color w:val="0000FF"/>
          <w:spacing w:val="-6"/>
          <w:sz w:val="28"/>
          <w:szCs w:val="28"/>
          <w:lang w:eastAsia="ru-RU"/>
        </w:rPr>
      </w:pPr>
      <w:r>
        <w:rPr>
          <w:rFonts w:ascii="Times New Roman" w:eastAsia="Times New Roman" w:hAnsi="Times New Roman" w:cs="Times New Roman"/>
          <w:noProof/>
          <w:color w:val="0000FF"/>
          <w:spacing w:val="-6"/>
          <w:sz w:val="28"/>
          <w:szCs w:val="28"/>
          <w:lang w:eastAsia="ru-RU"/>
        </w:rPr>
        <w:drawing>
          <wp:inline distT="0" distB="0" distL="0" distR="0" wp14:anchorId="72330F54" wp14:editId="2BDFF45D">
            <wp:extent cx="4467225" cy="26670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7225" cy="2667000"/>
                    </a:xfrm>
                    <a:prstGeom prst="rect">
                      <a:avLst/>
                    </a:prstGeom>
                    <a:noFill/>
                    <a:ln>
                      <a:noFill/>
                    </a:ln>
                  </pic:spPr>
                </pic:pic>
              </a:graphicData>
            </a:graphic>
          </wp:inline>
        </w:drawing>
      </w:r>
    </w:p>
    <w:p w14:paraId="4444F84E" w14:textId="77777777" w:rsidR="00136989" w:rsidRPr="00136989" w:rsidRDefault="00BC49C8" w:rsidP="00136989">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Рисунок 2.5</w:t>
      </w:r>
      <w:r w:rsidR="00136989" w:rsidRPr="00136989">
        <w:rPr>
          <w:rFonts w:ascii="Times New Roman" w:eastAsia="Times New Roman" w:hAnsi="Times New Roman" w:cs="Times New Roman"/>
          <w:spacing w:val="-6"/>
          <w:sz w:val="28"/>
          <w:szCs w:val="28"/>
          <w:lang w:eastAsia="ru-RU"/>
        </w:rPr>
        <w:t xml:space="preserve">.  — Профиль элемента корпоративной культуры государственных </w:t>
      </w:r>
      <w:proofErr w:type="gramStart"/>
      <w:r w:rsidR="00136989" w:rsidRPr="00136989">
        <w:rPr>
          <w:rFonts w:ascii="Times New Roman" w:eastAsia="Times New Roman" w:hAnsi="Times New Roman" w:cs="Times New Roman"/>
          <w:spacing w:val="-6"/>
          <w:sz w:val="28"/>
          <w:szCs w:val="28"/>
          <w:lang w:eastAsia="ru-RU"/>
        </w:rPr>
        <w:t>служащих  —</w:t>
      </w:r>
      <w:proofErr w:type="gramEnd"/>
      <w:r w:rsidR="00136989" w:rsidRPr="00136989">
        <w:rPr>
          <w:rFonts w:ascii="Times New Roman" w:eastAsia="Times New Roman" w:hAnsi="Times New Roman" w:cs="Times New Roman"/>
          <w:spacing w:val="-6"/>
          <w:sz w:val="28"/>
          <w:szCs w:val="28"/>
          <w:lang w:eastAsia="ru-RU"/>
        </w:rPr>
        <w:t xml:space="preserve">  «Общий стиль лидерства в организации»</w:t>
      </w:r>
    </w:p>
    <w:p w14:paraId="24F694D7" w14:textId="77777777" w:rsidR="00136989" w:rsidRPr="00136989" w:rsidRDefault="00136989" w:rsidP="00136989">
      <w:pPr>
        <w:shd w:val="clear" w:color="auto" w:fill="FFFFFF"/>
        <w:spacing w:after="0" w:line="360" w:lineRule="auto"/>
        <w:ind w:firstLine="709"/>
        <w:jc w:val="center"/>
        <w:rPr>
          <w:rFonts w:ascii="Times New Roman" w:eastAsia="Times New Roman" w:hAnsi="Times New Roman" w:cs="Times New Roman"/>
          <w:color w:val="0000FF"/>
          <w:spacing w:val="-6"/>
          <w:sz w:val="28"/>
          <w:szCs w:val="28"/>
          <w:lang w:eastAsia="ru-RU"/>
        </w:rPr>
      </w:pPr>
    </w:p>
    <w:p w14:paraId="22B8C10B" w14:textId="77777777" w:rsidR="00136989" w:rsidRPr="00136989" w:rsidRDefault="00136989" w:rsidP="00136989">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p>
    <w:p w14:paraId="24D27AAB" w14:textId="77777777" w:rsidR="00136989" w:rsidRPr="00136989" w:rsidRDefault="00136989" w:rsidP="00136989">
      <w:pPr>
        <w:shd w:val="clear" w:color="auto" w:fill="FFFFFF"/>
        <w:spacing w:after="0" w:line="360" w:lineRule="auto"/>
        <w:ind w:firstLine="709"/>
        <w:jc w:val="center"/>
        <w:rPr>
          <w:rFonts w:ascii="Times New Roman" w:eastAsia="Times New Roman" w:hAnsi="Times New Roman" w:cs="Times New Roman"/>
          <w:spacing w:val="-6"/>
          <w:sz w:val="28"/>
          <w:szCs w:val="28"/>
          <w:lang w:eastAsia="ru-RU"/>
        </w:rPr>
      </w:pPr>
      <w:r>
        <w:rPr>
          <w:rFonts w:ascii="Times New Roman" w:eastAsia="Times New Roman" w:hAnsi="Times New Roman" w:cs="Times New Roman"/>
          <w:noProof/>
          <w:spacing w:val="-6"/>
          <w:sz w:val="28"/>
          <w:szCs w:val="28"/>
          <w:lang w:eastAsia="ru-RU"/>
        </w:rPr>
        <w:drawing>
          <wp:inline distT="0" distB="0" distL="0" distR="0" wp14:anchorId="49AE6E86" wp14:editId="43D2E33F">
            <wp:extent cx="4267200" cy="2505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7200" cy="2505075"/>
                    </a:xfrm>
                    <a:prstGeom prst="rect">
                      <a:avLst/>
                    </a:prstGeom>
                    <a:noFill/>
                    <a:ln>
                      <a:noFill/>
                    </a:ln>
                  </pic:spPr>
                </pic:pic>
              </a:graphicData>
            </a:graphic>
          </wp:inline>
        </w:drawing>
      </w:r>
    </w:p>
    <w:p w14:paraId="39B8CA63" w14:textId="77777777" w:rsidR="00136989" w:rsidRPr="00136989" w:rsidRDefault="00BC49C8" w:rsidP="00136989">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Рисунок 2.6</w:t>
      </w:r>
      <w:r w:rsidR="00136989" w:rsidRPr="00136989">
        <w:rPr>
          <w:rFonts w:ascii="Times New Roman" w:eastAsia="Times New Roman" w:hAnsi="Times New Roman" w:cs="Times New Roman"/>
          <w:spacing w:val="-6"/>
          <w:sz w:val="28"/>
          <w:szCs w:val="28"/>
          <w:lang w:eastAsia="ru-RU"/>
        </w:rPr>
        <w:t xml:space="preserve">.   — Профиль элемента корпоративной культуры государственных </w:t>
      </w:r>
      <w:proofErr w:type="gramStart"/>
      <w:r w:rsidR="00136989" w:rsidRPr="00136989">
        <w:rPr>
          <w:rFonts w:ascii="Times New Roman" w:eastAsia="Times New Roman" w:hAnsi="Times New Roman" w:cs="Times New Roman"/>
          <w:spacing w:val="-6"/>
          <w:sz w:val="28"/>
          <w:szCs w:val="28"/>
          <w:lang w:eastAsia="ru-RU"/>
        </w:rPr>
        <w:t>служащих  —</w:t>
      </w:r>
      <w:proofErr w:type="gramEnd"/>
      <w:r w:rsidR="00136989" w:rsidRPr="00136989">
        <w:rPr>
          <w:rFonts w:ascii="Times New Roman" w:eastAsia="Times New Roman" w:hAnsi="Times New Roman" w:cs="Times New Roman"/>
          <w:spacing w:val="-6"/>
          <w:sz w:val="28"/>
          <w:szCs w:val="28"/>
          <w:lang w:eastAsia="ru-RU"/>
        </w:rPr>
        <w:t xml:space="preserve">  «Управление работниками»</w:t>
      </w:r>
    </w:p>
    <w:p w14:paraId="013910C2" w14:textId="77777777" w:rsidR="00136989" w:rsidRPr="00136989" w:rsidRDefault="00136989" w:rsidP="00136989">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p>
    <w:p w14:paraId="05449F52" w14:textId="77777777" w:rsidR="00136989" w:rsidRPr="00136989" w:rsidRDefault="00136989" w:rsidP="00136989">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136989">
        <w:rPr>
          <w:rFonts w:ascii="Times New Roman" w:eastAsia="Times New Roman" w:hAnsi="Times New Roman" w:cs="Times New Roman"/>
          <w:spacing w:val="-6"/>
          <w:sz w:val="28"/>
          <w:szCs w:val="28"/>
          <w:lang w:eastAsia="ru-RU"/>
        </w:rPr>
        <w:t>В ходе исследования причин столь больших разрывов в оценке параметров экспертами были получены следующие комментарии.</w:t>
      </w:r>
    </w:p>
    <w:p w14:paraId="34A0D326" w14:textId="77777777" w:rsidR="00136989" w:rsidRPr="00136989" w:rsidRDefault="00136989" w:rsidP="00136989">
      <w:pPr>
        <w:shd w:val="clear" w:color="auto" w:fill="FFFFFF"/>
        <w:spacing w:after="0" w:line="360" w:lineRule="auto"/>
        <w:ind w:firstLine="709"/>
        <w:jc w:val="both"/>
        <w:rPr>
          <w:rFonts w:ascii="Times New Roman" w:eastAsia="Times New Roman" w:hAnsi="Times New Roman" w:cs="Times New Roman"/>
          <w:spacing w:val="-6"/>
          <w:sz w:val="28"/>
          <w:szCs w:val="28"/>
          <w:lang w:eastAsia="ru-RU"/>
        </w:rPr>
      </w:pPr>
      <w:r w:rsidRPr="00136989">
        <w:rPr>
          <w:rFonts w:ascii="Times New Roman" w:eastAsia="Times New Roman" w:hAnsi="Times New Roman" w:cs="Times New Roman"/>
          <w:spacing w:val="-6"/>
          <w:sz w:val="28"/>
          <w:szCs w:val="28"/>
          <w:lang w:eastAsia="ru-RU"/>
        </w:rPr>
        <w:lastRenderedPageBreak/>
        <w:t>Отношение к деятельности сотрудников у организации зачастую хорошее только в отчетности. Очень затруднен карьерный рост. Все это не способствует повышению удовлетворенности госслужащих. Примечательно, что о низком уровне оплаты труда высказались все категории сотрудников из экспертов. Полученный разрыв в степени соответствия ценностей сотрудников и организации, был обоснован экспертами вышеуказанными причинами.</w:t>
      </w:r>
    </w:p>
    <w:p w14:paraId="18D12D49" w14:textId="77777777" w:rsidR="00136989" w:rsidRPr="00136989" w:rsidRDefault="00136989" w:rsidP="00136989">
      <w:pPr>
        <w:spacing w:after="0" w:line="360" w:lineRule="auto"/>
        <w:ind w:firstLine="709"/>
        <w:jc w:val="both"/>
        <w:rPr>
          <w:rFonts w:ascii="Times New Roman" w:eastAsia="Times New Roman" w:hAnsi="Times New Roman" w:cs="Times New Roman"/>
          <w:sz w:val="28"/>
          <w:szCs w:val="28"/>
          <w:lang w:eastAsia="ru-RU"/>
        </w:rPr>
      </w:pPr>
      <w:r w:rsidRPr="00136989">
        <w:rPr>
          <w:rFonts w:ascii="Times New Roman" w:eastAsia="Times New Roman" w:hAnsi="Times New Roman" w:cs="Times New Roman"/>
          <w:sz w:val="28"/>
          <w:szCs w:val="28"/>
          <w:lang w:eastAsia="ru-RU"/>
        </w:rPr>
        <w:t xml:space="preserve">Таким образом, проведено исследование  </w:t>
      </w:r>
      <w:r w:rsidR="00BC49C8" w:rsidRPr="00BC49C8">
        <w:rPr>
          <w:rFonts w:ascii="Times New Roman" w:eastAsia="Times New Roman" w:hAnsi="Times New Roman" w:cs="Times New Roman"/>
          <w:sz w:val="28"/>
          <w:szCs w:val="28"/>
          <w:lang w:eastAsia="ru-RU"/>
        </w:rPr>
        <w:t>закрепления молодых специалистов в системе государственной службы Министерства социального благополучия и семейной политики Камчатского края</w:t>
      </w:r>
      <w:r w:rsidR="00BC49C8">
        <w:rPr>
          <w:rFonts w:ascii="Times New Roman" w:eastAsia="Times New Roman" w:hAnsi="Times New Roman" w:cs="Times New Roman"/>
          <w:sz w:val="28"/>
          <w:szCs w:val="28"/>
          <w:lang w:eastAsia="ru-RU"/>
        </w:rPr>
        <w:t xml:space="preserve"> </w:t>
      </w:r>
      <w:r w:rsidRPr="00136989">
        <w:rPr>
          <w:rFonts w:ascii="Times New Roman" w:eastAsia="Times New Roman" w:hAnsi="Times New Roman" w:cs="Times New Roman"/>
          <w:sz w:val="28"/>
          <w:szCs w:val="28"/>
          <w:lang w:eastAsia="ru-RU"/>
        </w:rPr>
        <w:t xml:space="preserve"> по одной из самых популярных методик — </w:t>
      </w:r>
      <w:r w:rsidRPr="00136989">
        <w:rPr>
          <w:rFonts w:ascii="Times New Roman" w:eastAsia="Times New Roman" w:hAnsi="Times New Roman" w:cs="Times New Roman"/>
          <w:sz w:val="28"/>
          <w:szCs w:val="28"/>
          <w:lang w:val="en-US" w:eastAsia="ru-RU"/>
        </w:rPr>
        <w:t>Organization</w:t>
      </w:r>
      <w:r w:rsidRPr="00136989">
        <w:rPr>
          <w:rFonts w:ascii="Times New Roman" w:eastAsia="Times New Roman" w:hAnsi="Times New Roman" w:cs="Times New Roman"/>
          <w:sz w:val="28"/>
          <w:szCs w:val="28"/>
          <w:lang w:eastAsia="ru-RU"/>
        </w:rPr>
        <w:t xml:space="preserve"> </w:t>
      </w:r>
      <w:r w:rsidRPr="00136989">
        <w:rPr>
          <w:rFonts w:ascii="Times New Roman" w:eastAsia="Times New Roman" w:hAnsi="Times New Roman" w:cs="Times New Roman"/>
          <w:sz w:val="28"/>
          <w:szCs w:val="28"/>
          <w:lang w:val="en-US" w:eastAsia="ru-RU"/>
        </w:rPr>
        <w:t>Culture</w:t>
      </w:r>
      <w:r w:rsidRPr="00136989">
        <w:rPr>
          <w:rFonts w:ascii="Times New Roman" w:eastAsia="Times New Roman" w:hAnsi="Times New Roman" w:cs="Times New Roman"/>
          <w:sz w:val="28"/>
          <w:szCs w:val="28"/>
          <w:lang w:eastAsia="ru-RU"/>
        </w:rPr>
        <w:t xml:space="preserve"> </w:t>
      </w:r>
      <w:r w:rsidRPr="00136989">
        <w:rPr>
          <w:rFonts w:ascii="Times New Roman" w:eastAsia="Times New Roman" w:hAnsi="Times New Roman" w:cs="Times New Roman"/>
          <w:sz w:val="28"/>
          <w:szCs w:val="28"/>
          <w:lang w:val="en-US" w:eastAsia="ru-RU"/>
        </w:rPr>
        <w:t>Assessment</w:t>
      </w:r>
      <w:r w:rsidRPr="00136989">
        <w:rPr>
          <w:rFonts w:ascii="Times New Roman" w:eastAsia="Times New Roman" w:hAnsi="Times New Roman" w:cs="Times New Roman"/>
          <w:sz w:val="28"/>
          <w:szCs w:val="28"/>
          <w:lang w:eastAsia="ru-RU"/>
        </w:rPr>
        <w:t xml:space="preserve"> </w:t>
      </w:r>
      <w:r w:rsidRPr="00136989">
        <w:rPr>
          <w:rFonts w:ascii="Times New Roman" w:eastAsia="Times New Roman" w:hAnsi="Times New Roman" w:cs="Times New Roman"/>
          <w:sz w:val="28"/>
          <w:szCs w:val="28"/>
          <w:lang w:val="en-US" w:eastAsia="ru-RU"/>
        </w:rPr>
        <w:t>Instrument</w:t>
      </w:r>
      <w:r w:rsidRPr="00136989">
        <w:rPr>
          <w:rFonts w:ascii="Times New Roman" w:eastAsia="Times New Roman" w:hAnsi="Times New Roman" w:cs="Times New Roman"/>
          <w:sz w:val="28"/>
          <w:szCs w:val="28"/>
          <w:lang w:eastAsia="ru-RU"/>
        </w:rPr>
        <w:t xml:space="preserve">, предложенной К. Камероном и Р. </w:t>
      </w:r>
      <w:proofErr w:type="spellStart"/>
      <w:r w:rsidRPr="00136989">
        <w:rPr>
          <w:rFonts w:ascii="Times New Roman" w:eastAsia="Times New Roman" w:hAnsi="Times New Roman" w:cs="Times New Roman"/>
          <w:sz w:val="28"/>
          <w:szCs w:val="28"/>
          <w:lang w:eastAsia="ru-RU"/>
        </w:rPr>
        <w:t>Куинном</w:t>
      </w:r>
      <w:proofErr w:type="spellEnd"/>
      <w:r w:rsidRPr="00136989">
        <w:rPr>
          <w:rFonts w:ascii="Times New Roman" w:eastAsia="Times New Roman" w:hAnsi="Times New Roman" w:cs="Times New Roman"/>
          <w:sz w:val="28"/>
          <w:szCs w:val="28"/>
          <w:lang w:eastAsia="ru-RU"/>
        </w:rPr>
        <w:t>, определен  настоящий тип корпоративной культуры (иерархический) и желаемый результат культурных изменений в будущем, нацеленность внутрь организации, гибкость, забота о сотрудниках.</w:t>
      </w:r>
    </w:p>
    <w:p w14:paraId="2BC300DB" w14:textId="77777777" w:rsidR="00136989" w:rsidRPr="00136989" w:rsidRDefault="00136989" w:rsidP="00136989">
      <w:pPr>
        <w:spacing w:after="0" w:line="360" w:lineRule="auto"/>
        <w:ind w:firstLine="709"/>
        <w:jc w:val="both"/>
        <w:rPr>
          <w:rFonts w:ascii="Times New Roman" w:eastAsia="Times New Roman" w:hAnsi="Times New Roman" w:cs="Times New Roman"/>
          <w:sz w:val="28"/>
          <w:szCs w:val="28"/>
          <w:lang w:eastAsia="ru-RU"/>
        </w:rPr>
      </w:pPr>
      <w:r w:rsidRPr="00136989">
        <w:rPr>
          <w:rFonts w:ascii="Times New Roman" w:eastAsia="Times New Roman" w:hAnsi="Times New Roman" w:cs="Times New Roman"/>
          <w:sz w:val="28"/>
          <w:szCs w:val="28"/>
          <w:lang w:eastAsia="ru-RU"/>
        </w:rPr>
        <w:t xml:space="preserve">Далее, исходя из результатов исследования корпоративной культуры по представленным методикам, проанализируем систему стимулирования труда государственных служащих. </w:t>
      </w:r>
    </w:p>
    <w:p w14:paraId="73049DA5" w14:textId="77777777" w:rsidR="00136989" w:rsidRPr="00136989" w:rsidRDefault="00136989" w:rsidP="00136989">
      <w:pPr>
        <w:spacing w:after="0" w:line="360" w:lineRule="auto"/>
        <w:ind w:firstLine="709"/>
        <w:jc w:val="both"/>
        <w:rPr>
          <w:rFonts w:ascii="Times New Roman" w:eastAsia="Calibri" w:hAnsi="Times New Roman" w:cs="Times New Roman"/>
          <w:bCs/>
          <w:kern w:val="24"/>
          <w:sz w:val="28"/>
          <w:szCs w:val="28"/>
        </w:rPr>
      </w:pPr>
      <w:r w:rsidRPr="00136989">
        <w:rPr>
          <w:rFonts w:ascii="Times New Roman" w:eastAsia="Calibri" w:hAnsi="Times New Roman" w:cs="Times New Roman"/>
          <w:sz w:val="28"/>
          <w:szCs w:val="28"/>
        </w:rPr>
        <w:t xml:space="preserve">Для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исполнение </w:instrText>
      </w:r>
      <w:r w:rsidRPr="00136989">
        <w:rPr>
          <w:rFonts w:ascii="Times New Roman" w:eastAsia="Calibri" w:hAnsi="Times New Roman" w:cs="Times New Roman"/>
          <w:noProof/>
          <w:sz w:val="28"/>
          <w:szCs w:val="28"/>
        </w:rPr>
        <w:instrText>этого</w:instrText>
      </w:r>
      <w:r w:rsidRPr="00136989">
        <w:rPr>
          <w:rFonts w:ascii="Calibri" w:eastAsia="Calibri" w:hAnsi="Calibri" w:cs="Times New Roman"/>
        </w:rPr>
        <w:fldChar w:fldCharType="end"/>
      </w:r>
      <w:r w:rsidRPr="00136989">
        <w:rPr>
          <w:rFonts w:ascii="Times New Roman" w:eastAsia="Calibri" w:hAnsi="Times New Roman" w:cs="Times New Roman"/>
          <w:sz w:val="28"/>
          <w:szCs w:val="28"/>
        </w:rPr>
        <w:t xml:space="preserve"> в</w:t>
      </w:r>
      <w:r w:rsidRPr="00136989">
        <w:rPr>
          <w:rFonts w:ascii="Times New Roman" w:eastAsia="Calibri" w:hAnsi="Times New Roman" w:cs="Times New Roman"/>
          <w:bCs/>
          <w:kern w:val="24"/>
          <w:sz w:val="28"/>
          <w:szCs w:val="28"/>
        </w:rPr>
        <w:t xml:space="preserve"> рамках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служащих </w:instrText>
      </w:r>
      <w:r w:rsidRPr="00136989">
        <w:rPr>
          <w:rFonts w:ascii="Times New Roman" w:eastAsia="Calibri" w:hAnsi="Times New Roman" w:cs="Times New Roman"/>
          <w:bCs/>
          <w:noProof/>
          <w:kern w:val="24"/>
          <w:sz w:val="28"/>
          <w:szCs w:val="28"/>
        </w:rPr>
        <w:instrText>данной</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8"/>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своевременная </w:instrText>
      </w:r>
      <w:r w:rsidRPr="00136989">
        <w:rPr>
          <w:rFonts w:ascii="Times New Roman" w:eastAsia="Calibri" w:hAnsi="Times New Roman" w:cs="Times New Roman"/>
          <w:bCs/>
          <w:noProof/>
          <w:kern w:val="24"/>
          <w:sz w:val="28"/>
          <w:szCs w:val="28"/>
        </w:rPr>
        <w:instrText>работы</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8"/>
        </w:rPr>
        <w:t xml:space="preserve"> была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общий </w:instrText>
      </w:r>
      <w:r w:rsidRPr="00136989">
        <w:rPr>
          <w:rFonts w:ascii="Times New Roman" w:eastAsia="Calibri" w:hAnsi="Times New Roman" w:cs="Times New Roman"/>
          <w:bCs/>
          <w:noProof/>
          <w:kern w:val="24"/>
          <w:sz w:val="28"/>
          <w:szCs w:val="28"/>
        </w:rPr>
        <w:instrText>проведена</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8"/>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работнику </w:instrText>
      </w:r>
      <w:r w:rsidRPr="00136989">
        <w:rPr>
          <w:rFonts w:ascii="Times New Roman" w:eastAsia="Calibri" w:hAnsi="Times New Roman" w:cs="Times New Roman"/>
          <w:bCs/>
          <w:noProof/>
          <w:kern w:val="24"/>
          <w:sz w:val="28"/>
          <w:szCs w:val="28"/>
        </w:rPr>
        <w:instrText>оценка</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8"/>
        </w:rPr>
        <w:t xml:space="preserve"> изменений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общий </w:instrText>
      </w:r>
      <w:r w:rsidRPr="00136989">
        <w:rPr>
          <w:rFonts w:ascii="Times New Roman" w:eastAsia="Calibri" w:hAnsi="Times New Roman" w:cs="Times New Roman"/>
          <w:bCs/>
          <w:noProof/>
          <w:kern w:val="24"/>
          <w:sz w:val="28"/>
          <w:szCs w:val="28"/>
        </w:rPr>
        <w:instrText>мотивационного</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8"/>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корпоративной </w:instrText>
      </w:r>
      <w:r w:rsidRPr="00136989">
        <w:rPr>
          <w:rFonts w:ascii="Times New Roman" w:eastAsia="Calibri" w:hAnsi="Times New Roman" w:cs="Times New Roman"/>
          <w:bCs/>
          <w:noProof/>
          <w:kern w:val="24"/>
          <w:sz w:val="28"/>
          <w:szCs w:val="28"/>
        </w:rPr>
        <w:instrText>климата</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8"/>
        </w:rPr>
        <w:t xml:space="preserve"> государственных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совпадения </w:instrText>
      </w:r>
      <w:r w:rsidRPr="00136989">
        <w:rPr>
          <w:rFonts w:ascii="Times New Roman" w:eastAsia="Calibri" w:hAnsi="Times New Roman" w:cs="Times New Roman"/>
          <w:bCs/>
          <w:noProof/>
          <w:kern w:val="24"/>
          <w:sz w:val="28"/>
          <w:szCs w:val="28"/>
        </w:rPr>
        <w:instrText>служащих</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8"/>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других </w:instrText>
      </w:r>
      <w:r w:rsidRPr="00136989">
        <w:rPr>
          <w:rFonts w:ascii="Times New Roman" w:eastAsia="Calibri" w:hAnsi="Times New Roman" w:cs="Times New Roman"/>
          <w:bCs/>
          <w:noProof/>
          <w:kern w:val="24"/>
          <w:sz w:val="28"/>
          <w:szCs w:val="28"/>
        </w:rPr>
        <w:instrText>методом</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8"/>
        </w:rPr>
        <w:t xml:space="preserve"> опроса. Эта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анкета </w:instrText>
      </w:r>
      <w:r w:rsidRPr="00136989">
        <w:rPr>
          <w:rFonts w:ascii="Times New Roman" w:eastAsia="Calibri" w:hAnsi="Times New Roman" w:cs="Times New Roman"/>
          <w:bCs/>
          <w:noProof/>
          <w:kern w:val="24"/>
          <w:sz w:val="28"/>
          <w:szCs w:val="28"/>
        </w:rPr>
        <w:instrText>оценка</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8"/>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системы </w:instrText>
      </w:r>
      <w:r w:rsidRPr="00136989">
        <w:rPr>
          <w:rFonts w:ascii="Times New Roman" w:eastAsia="Calibri" w:hAnsi="Times New Roman" w:cs="Times New Roman"/>
          <w:bCs/>
          <w:noProof/>
          <w:kern w:val="24"/>
          <w:sz w:val="28"/>
          <w:szCs w:val="28"/>
        </w:rPr>
        <w:instrText>позволила</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8"/>
        </w:rPr>
        <w:t xml:space="preserve"> выявить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рамках </w:instrText>
      </w:r>
      <w:r w:rsidRPr="00136989">
        <w:rPr>
          <w:rFonts w:ascii="Times New Roman" w:eastAsia="Calibri" w:hAnsi="Times New Roman" w:cs="Times New Roman"/>
          <w:bCs/>
          <w:noProof/>
          <w:kern w:val="24"/>
          <w:sz w:val="28"/>
          <w:szCs w:val="28"/>
        </w:rPr>
        <w:instrText>потребности</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8"/>
        </w:rPr>
        <w:t xml:space="preserve"> в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исполнение </w:instrText>
      </w:r>
      <w:r w:rsidRPr="00136989">
        <w:rPr>
          <w:rFonts w:ascii="Times New Roman" w:eastAsia="Calibri" w:hAnsi="Times New Roman" w:cs="Times New Roman"/>
          <w:bCs/>
          <w:noProof/>
          <w:kern w:val="24"/>
          <w:sz w:val="28"/>
          <w:szCs w:val="28"/>
        </w:rPr>
        <w:instrText>необходимых</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8"/>
        </w:rPr>
        <w:t xml:space="preserve"> изменениях –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возможным </w:instrText>
      </w:r>
      <w:r w:rsidRPr="00136989">
        <w:rPr>
          <w:rFonts w:ascii="Times New Roman" w:eastAsia="Calibri" w:hAnsi="Times New Roman" w:cs="Times New Roman"/>
          <w:bCs/>
          <w:noProof/>
          <w:kern w:val="24"/>
          <w:sz w:val="28"/>
          <w:szCs w:val="28"/>
        </w:rPr>
        <w:instrText>организационных</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8"/>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личности </w:instrText>
      </w:r>
      <w:r w:rsidRPr="00136989">
        <w:rPr>
          <w:rFonts w:ascii="Times New Roman" w:eastAsia="Calibri" w:hAnsi="Times New Roman" w:cs="Times New Roman"/>
          <w:bCs/>
          <w:noProof/>
          <w:kern w:val="24"/>
          <w:sz w:val="28"/>
          <w:szCs w:val="28"/>
        </w:rPr>
        <w:instrText>кадровых</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8"/>
        </w:rPr>
        <w:t>, мотивационных.</w:t>
      </w:r>
    </w:p>
    <w:p w14:paraId="1320C176" w14:textId="77777777" w:rsidR="00136989" w:rsidRPr="00136989" w:rsidRDefault="00136989" w:rsidP="00136989">
      <w:pPr>
        <w:spacing w:after="0" w:line="360" w:lineRule="auto"/>
        <w:ind w:firstLine="709"/>
        <w:jc w:val="both"/>
        <w:rPr>
          <w:rFonts w:ascii="Times New Roman" w:eastAsia="Calibri" w:hAnsi="Times New Roman" w:cs="Times New Roman"/>
          <w:bCs/>
          <w:kern w:val="24"/>
          <w:sz w:val="28"/>
          <w:szCs w:val="24"/>
        </w:rPr>
      </w:pP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социальная </w:instrText>
      </w:r>
      <w:r w:rsidRPr="00136989">
        <w:rPr>
          <w:rFonts w:ascii="Times New Roman" w:eastAsia="Calibri" w:hAnsi="Times New Roman" w:cs="Times New Roman"/>
          <w:bCs/>
          <w:noProof/>
          <w:kern w:val="24"/>
          <w:sz w:val="28"/>
          <w:szCs w:val="24"/>
        </w:rPr>
        <w:instrText>Проведем</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личности </w:instrText>
      </w:r>
      <w:r w:rsidRPr="00136989">
        <w:rPr>
          <w:rFonts w:ascii="Times New Roman" w:eastAsia="Calibri" w:hAnsi="Times New Roman" w:cs="Times New Roman"/>
          <w:bCs/>
          <w:noProof/>
          <w:kern w:val="24"/>
          <w:sz w:val="28"/>
          <w:szCs w:val="24"/>
        </w:rPr>
        <w:instrText>экспертную</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оценку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области </w:instrText>
      </w:r>
      <w:r w:rsidRPr="00136989">
        <w:rPr>
          <w:rFonts w:ascii="Times New Roman" w:eastAsia="Calibri" w:hAnsi="Times New Roman" w:cs="Times New Roman"/>
          <w:bCs/>
          <w:noProof/>
          <w:kern w:val="24"/>
          <w:sz w:val="28"/>
          <w:szCs w:val="24"/>
        </w:rPr>
        <w:instrText>системы</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процессе </w:instrText>
      </w:r>
      <w:r w:rsidRPr="00136989">
        <w:rPr>
          <w:rFonts w:ascii="Times New Roman" w:eastAsia="Calibri" w:hAnsi="Times New Roman" w:cs="Times New Roman"/>
          <w:bCs/>
          <w:noProof/>
          <w:kern w:val="24"/>
          <w:sz w:val="28"/>
          <w:szCs w:val="24"/>
        </w:rPr>
        <w:instrText>мотивации</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государственных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коммуникации </w:instrText>
      </w:r>
      <w:r w:rsidRPr="00136989">
        <w:rPr>
          <w:rFonts w:ascii="Times New Roman" w:eastAsia="Calibri" w:hAnsi="Times New Roman" w:cs="Times New Roman"/>
          <w:bCs/>
          <w:noProof/>
          <w:kern w:val="24"/>
          <w:sz w:val="28"/>
          <w:szCs w:val="24"/>
        </w:rPr>
        <w:instrText>служащих</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на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настоящий </w:instrText>
      </w:r>
      <w:r w:rsidRPr="00136989">
        <w:rPr>
          <w:rFonts w:ascii="Times New Roman" w:eastAsia="Calibri" w:hAnsi="Times New Roman" w:cs="Times New Roman"/>
          <w:bCs/>
          <w:noProof/>
          <w:kern w:val="24"/>
          <w:sz w:val="28"/>
          <w:szCs w:val="24"/>
        </w:rPr>
        <w:instrText>основании</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проводимого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совпадения </w:instrText>
      </w:r>
      <w:r w:rsidRPr="00136989">
        <w:rPr>
          <w:rFonts w:ascii="Times New Roman" w:eastAsia="Calibri" w:hAnsi="Times New Roman" w:cs="Times New Roman"/>
          <w:bCs/>
          <w:noProof/>
          <w:kern w:val="24"/>
          <w:sz w:val="28"/>
          <w:szCs w:val="24"/>
        </w:rPr>
        <w:instrText>анкетного</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функциями </w:instrText>
      </w:r>
      <w:r w:rsidRPr="00136989">
        <w:rPr>
          <w:rFonts w:ascii="Times New Roman" w:eastAsia="Calibri" w:hAnsi="Times New Roman" w:cs="Times New Roman"/>
          <w:bCs/>
          <w:noProof/>
          <w:kern w:val="24"/>
          <w:sz w:val="28"/>
          <w:szCs w:val="24"/>
        </w:rPr>
        <w:instrText>опроса</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Разработанная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обладающих </w:instrText>
      </w:r>
      <w:r w:rsidRPr="00136989">
        <w:rPr>
          <w:rFonts w:ascii="Times New Roman" w:eastAsia="Calibri" w:hAnsi="Times New Roman" w:cs="Times New Roman"/>
          <w:bCs/>
          <w:noProof/>
          <w:kern w:val="24"/>
          <w:sz w:val="28"/>
          <w:szCs w:val="24"/>
        </w:rPr>
        <w:instrText>анкета</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кандидату </w:instrText>
      </w:r>
      <w:r w:rsidRPr="00136989">
        <w:rPr>
          <w:rFonts w:ascii="Times New Roman" w:eastAsia="Calibri" w:hAnsi="Times New Roman" w:cs="Times New Roman"/>
          <w:bCs/>
          <w:noProof/>
          <w:kern w:val="24"/>
          <w:sz w:val="28"/>
          <w:szCs w:val="24"/>
        </w:rPr>
        <w:instrText>имела</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целью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свойственные </w:instrText>
      </w:r>
      <w:r w:rsidRPr="00136989">
        <w:rPr>
          <w:rFonts w:ascii="Times New Roman" w:eastAsia="Calibri" w:hAnsi="Times New Roman" w:cs="Times New Roman"/>
          <w:bCs/>
          <w:noProof/>
          <w:kern w:val="24"/>
          <w:sz w:val="28"/>
          <w:szCs w:val="24"/>
        </w:rPr>
        <w:instrText>получение</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рассмотренной </w:instrText>
      </w:r>
      <w:r w:rsidRPr="00136989">
        <w:rPr>
          <w:rFonts w:ascii="Times New Roman" w:eastAsia="Calibri" w:hAnsi="Times New Roman" w:cs="Times New Roman"/>
          <w:bCs/>
          <w:noProof/>
          <w:kern w:val="24"/>
          <w:sz w:val="28"/>
          <w:szCs w:val="24"/>
        </w:rPr>
        <w:instrText>информации</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от госслужащих об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поведения </w:instrText>
      </w:r>
      <w:r w:rsidRPr="00136989">
        <w:rPr>
          <w:rFonts w:ascii="Times New Roman" w:eastAsia="Calibri" w:hAnsi="Times New Roman" w:cs="Times New Roman"/>
          <w:bCs/>
          <w:noProof/>
          <w:kern w:val="24"/>
          <w:sz w:val="28"/>
          <w:szCs w:val="24"/>
        </w:rPr>
        <w:instrText>основах</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системы </w:instrText>
      </w:r>
      <w:r w:rsidRPr="00136989">
        <w:rPr>
          <w:rFonts w:ascii="Times New Roman" w:eastAsia="Calibri" w:hAnsi="Times New Roman" w:cs="Times New Roman"/>
          <w:bCs/>
          <w:noProof/>
          <w:kern w:val="24"/>
          <w:sz w:val="28"/>
          <w:szCs w:val="24"/>
        </w:rPr>
        <w:instrText>системы</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управления,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чиновниками </w:instrText>
      </w:r>
      <w:r w:rsidRPr="00136989">
        <w:rPr>
          <w:rFonts w:ascii="Times New Roman" w:eastAsia="Calibri" w:hAnsi="Times New Roman" w:cs="Times New Roman"/>
          <w:bCs/>
          <w:noProof/>
          <w:kern w:val="24"/>
          <w:sz w:val="28"/>
          <w:szCs w:val="24"/>
        </w:rPr>
        <w:instrText>работе</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их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благополучно </w:instrText>
      </w:r>
      <w:r w:rsidRPr="00136989">
        <w:rPr>
          <w:rFonts w:ascii="Times New Roman" w:eastAsia="Calibri" w:hAnsi="Times New Roman" w:cs="Times New Roman"/>
          <w:bCs/>
          <w:noProof/>
          <w:kern w:val="24"/>
          <w:sz w:val="28"/>
          <w:szCs w:val="24"/>
        </w:rPr>
        <w:instrText>ожиданиях</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взаимоотношениях,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пути </w:instrText>
      </w:r>
      <w:r w:rsidRPr="00136989">
        <w:rPr>
          <w:rFonts w:ascii="Times New Roman" w:eastAsia="Calibri" w:hAnsi="Times New Roman" w:cs="Times New Roman"/>
          <w:bCs/>
          <w:noProof/>
          <w:kern w:val="24"/>
          <w:sz w:val="28"/>
          <w:szCs w:val="24"/>
        </w:rPr>
        <w:instrText>технологиях</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совпадения </w:instrText>
      </w:r>
      <w:r w:rsidRPr="00136989">
        <w:rPr>
          <w:rFonts w:ascii="Times New Roman" w:eastAsia="Calibri" w:hAnsi="Times New Roman" w:cs="Times New Roman"/>
          <w:bCs/>
          <w:noProof/>
          <w:kern w:val="24"/>
          <w:sz w:val="28"/>
          <w:szCs w:val="24"/>
        </w:rPr>
        <w:instrText>работы</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системе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помогает </w:instrText>
      </w:r>
      <w:r w:rsidRPr="00136989">
        <w:rPr>
          <w:rFonts w:ascii="Times New Roman" w:eastAsia="Calibri" w:hAnsi="Times New Roman" w:cs="Times New Roman"/>
          <w:bCs/>
          <w:noProof/>
          <w:kern w:val="24"/>
          <w:sz w:val="28"/>
          <w:szCs w:val="24"/>
        </w:rPr>
        <w:instrText>обучения</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и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также </w:instrText>
      </w:r>
      <w:r w:rsidRPr="00136989">
        <w:rPr>
          <w:rFonts w:ascii="Times New Roman" w:eastAsia="Calibri" w:hAnsi="Times New Roman" w:cs="Times New Roman"/>
          <w:bCs/>
          <w:noProof/>
          <w:kern w:val="24"/>
          <w:sz w:val="28"/>
          <w:szCs w:val="24"/>
        </w:rPr>
        <w:instrText>других</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аспектах,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который </w:instrText>
      </w:r>
      <w:r w:rsidRPr="00136989">
        <w:rPr>
          <w:rFonts w:ascii="Times New Roman" w:eastAsia="Calibri" w:hAnsi="Times New Roman" w:cs="Times New Roman"/>
          <w:bCs/>
          <w:noProof/>
          <w:kern w:val="24"/>
          <w:sz w:val="28"/>
          <w:szCs w:val="24"/>
        </w:rPr>
        <w:instrText>влияющих</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на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российской </w:instrText>
      </w:r>
      <w:r w:rsidRPr="00136989">
        <w:rPr>
          <w:rFonts w:ascii="Times New Roman" w:eastAsia="Calibri" w:hAnsi="Times New Roman" w:cs="Times New Roman"/>
          <w:bCs/>
          <w:noProof/>
          <w:kern w:val="24"/>
          <w:sz w:val="28"/>
          <w:szCs w:val="24"/>
        </w:rPr>
        <w:instrText>мотивацию</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и, прежде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направлениями </w:instrText>
      </w:r>
      <w:r w:rsidRPr="00136989">
        <w:rPr>
          <w:rFonts w:ascii="Times New Roman" w:eastAsia="Calibri" w:hAnsi="Times New Roman" w:cs="Times New Roman"/>
          <w:bCs/>
          <w:noProof/>
          <w:kern w:val="24"/>
          <w:sz w:val="28"/>
          <w:szCs w:val="24"/>
        </w:rPr>
        <w:instrText>всего</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далее </w:instrText>
      </w:r>
      <w:r w:rsidRPr="00136989">
        <w:rPr>
          <w:rFonts w:ascii="Times New Roman" w:eastAsia="Calibri" w:hAnsi="Times New Roman" w:cs="Times New Roman"/>
          <w:bCs/>
          <w:noProof/>
          <w:kern w:val="24"/>
          <w:sz w:val="28"/>
          <w:szCs w:val="24"/>
        </w:rPr>
        <w:instrText>удовлетворение</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своей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наименьшее </w:instrText>
      </w:r>
      <w:r w:rsidRPr="00136989">
        <w:rPr>
          <w:rFonts w:ascii="Times New Roman" w:eastAsia="Calibri" w:hAnsi="Times New Roman" w:cs="Times New Roman"/>
          <w:bCs/>
          <w:noProof/>
          <w:kern w:val="24"/>
          <w:sz w:val="28"/>
          <w:szCs w:val="24"/>
        </w:rPr>
        <w:instrText>работой</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p>
    <w:p w14:paraId="6AAA8722" w14:textId="77777777" w:rsidR="00136989" w:rsidRPr="00136989" w:rsidRDefault="00136989" w:rsidP="00136989">
      <w:pPr>
        <w:spacing w:after="0" w:line="360" w:lineRule="auto"/>
        <w:ind w:firstLine="709"/>
        <w:jc w:val="both"/>
        <w:rPr>
          <w:rFonts w:ascii="Times New Roman" w:eastAsia="Calibri" w:hAnsi="Times New Roman" w:cs="Times New Roman"/>
          <w:bCs/>
          <w:kern w:val="24"/>
          <w:sz w:val="28"/>
          <w:szCs w:val="24"/>
        </w:rPr>
      </w:pPr>
      <w:r w:rsidRPr="00136989">
        <w:rPr>
          <w:rFonts w:ascii="Times New Roman" w:eastAsia="Calibri" w:hAnsi="Times New Roman" w:cs="Times New Roman"/>
          <w:bCs/>
          <w:kern w:val="24"/>
          <w:sz w:val="28"/>
          <w:szCs w:val="24"/>
        </w:rPr>
        <w:t xml:space="preserve">Для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своей </w:instrText>
      </w:r>
      <w:r w:rsidRPr="00136989">
        <w:rPr>
          <w:rFonts w:ascii="Times New Roman" w:eastAsia="Calibri" w:hAnsi="Times New Roman" w:cs="Times New Roman"/>
          <w:bCs/>
          <w:noProof/>
          <w:kern w:val="24"/>
          <w:sz w:val="28"/>
          <w:szCs w:val="24"/>
        </w:rPr>
        <w:instrText>выявления</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определенных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функциями </w:instrText>
      </w:r>
      <w:r w:rsidRPr="00136989">
        <w:rPr>
          <w:rFonts w:ascii="Times New Roman" w:eastAsia="Calibri" w:hAnsi="Times New Roman" w:cs="Times New Roman"/>
          <w:bCs/>
          <w:noProof/>
          <w:kern w:val="24"/>
          <w:sz w:val="28"/>
          <w:szCs w:val="24"/>
        </w:rPr>
        <w:instrText>тенденций</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получаю </w:instrText>
      </w:r>
      <w:r w:rsidRPr="00136989">
        <w:rPr>
          <w:rFonts w:ascii="Times New Roman" w:eastAsia="Calibri" w:hAnsi="Times New Roman" w:cs="Times New Roman"/>
          <w:bCs/>
          <w:noProof/>
          <w:kern w:val="24"/>
          <w:sz w:val="28"/>
          <w:szCs w:val="24"/>
        </w:rPr>
        <w:instrText>анкетирование</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охватывало 100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помощь </w:instrText>
      </w:r>
      <w:r w:rsidRPr="00136989">
        <w:rPr>
          <w:rFonts w:ascii="Times New Roman" w:eastAsia="Calibri" w:hAnsi="Times New Roman" w:cs="Times New Roman"/>
          <w:bCs/>
          <w:noProof/>
          <w:kern w:val="24"/>
          <w:sz w:val="28"/>
          <w:szCs w:val="24"/>
        </w:rPr>
        <w:instrText>человек</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российской </w:instrText>
      </w:r>
      <w:r w:rsidRPr="00136989">
        <w:rPr>
          <w:rFonts w:ascii="Times New Roman" w:eastAsia="Calibri" w:hAnsi="Times New Roman" w:cs="Times New Roman"/>
          <w:bCs/>
          <w:noProof/>
          <w:kern w:val="24"/>
          <w:sz w:val="28"/>
          <w:szCs w:val="24"/>
        </w:rPr>
        <w:instrText>персонала</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Оценка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зарплаты </w:instrText>
      </w:r>
      <w:r w:rsidRPr="00136989">
        <w:rPr>
          <w:rFonts w:ascii="Times New Roman" w:eastAsia="Calibri" w:hAnsi="Times New Roman" w:cs="Times New Roman"/>
          <w:bCs/>
          <w:noProof/>
          <w:kern w:val="24"/>
          <w:sz w:val="28"/>
          <w:szCs w:val="24"/>
        </w:rPr>
        <w:instrText>осуществлялась</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по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муниципального </w:instrText>
      </w:r>
      <w:r w:rsidRPr="00136989">
        <w:rPr>
          <w:rFonts w:ascii="Times New Roman" w:eastAsia="Calibri" w:hAnsi="Times New Roman" w:cs="Times New Roman"/>
          <w:bCs/>
          <w:noProof/>
          <w:kern w:val="24"/>
          <w:sz w:val="28"/>
          <w:szCs w:val="24"/>
        </w:rPr>
        <w:instrText>ранговой</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5—</w:t>
      </w:r>
      <w:proofErr w:type="spellStart"/>
      <w:r w:rsidRPr="00136989">
        <w:rPr>
          <w:rFonts w:ascii="Times New Roman" w:eastAsia="Calibri" w:hAnsi="Times New Roman" w:cs="Times New Roman"/>
          <w:bCs/>
          <w:kern w:val="24"/>
          <w:sz w:val="28"/>
          <w:szCs w:val="24"/>
        </w:rPr>
        <w:t>ти</w:t>
      </w:r>
      <w:proofErr w:type="spellEnd"/>
      <w:r w:rsidRPr="00136989">
        <w:rPr>
          <w:rFonts w:ascii="Times New Roman" w:eastAsia="Calibri" w:hAnsi="Times New Roman" w:cs="Times New Roman"/>
          <w:bCs/>
          <w:kern w:val="24"/>
          <w:sz w:val="28"/>
          <w:szCs w:val="24"/>
        </w:rPr>
        <w:t xml:space="preserve"> бальной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совпадения </w:instrText>
      </w:r>
      <w:r w:rsidRPr="00136989">
        <w:rPr>
          <w:rFonts w:ascii="Times New Roman" w:eastAsia="Calibri" w:hAnsi="Times New Roman" w:cs="Times New Roman"/>
          <w:bCs/>
          <w:noProof/>
          <w:kern w:val="24"/>
          <w:sz w:val="28"/>
          <w:szCs w:val="24"/>
        </w:rPr>
        <w:instrText>шкале</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lastRenderedPageBreak/>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адаптироваться </w:instrText>
      </w:r>
      <w:r w:rsidRPr="00136989">
        <w:rPr>
          <w:rFonts w:ascii="Times New Roman" w:eastAsia="Calibri" w:hAnsi="Times New Roman" w:cs="Times New Roman"/>
          <w:bCs/>
          <w:noProof/>
          <w:kern w:val="24"/>
          <w:sz w:val="28"/>
          <w:szCs w:val="24"/>
        </w:rPr>
        <w:instrText>Оценивались</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вопросы,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социальная </w:instrText>
      </w:r>
      <w:r w:rsidRPr="00136989">
        <w:rPr>
          <w:rFonts w:ascii="Times New Roman" w:eastAsia="Calibri" w:hAnsi="Times New Roman" w:cs="Times New Roman"/>
          <w:bCs/>
          <w:noProof/>
          <w:kern w:val="24"/>
          <w:sz w:val="28"/>
          <w:szCs w:val="24"/>
        </w:rPr>
        <w:instrText>включающие</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исполнение </w:instrText>
      </w:r>
      <w:r w:rsidRPr="00136989">
        <w:rPr>
          <w:rFonts w:ascii="Times New Roman" w:eastAsia="Calibri" w:hAnsi="Times New Roman" w:cs="Times New Roman"/>
          <w:bCs/>
          <w:noProof/>
          <w:kern w:val="24"/>
          <w:sz w:val="28"/>
          <w:szCs w:val="24"/>
        </w:rPr>
        <w:instrText>монетарные</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и немонетарные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необходимых </w:instrText>
      </w:r>
      <w:r w:rsidRPr="00136989">
        <w:rPr>
          <w:rFonts w:ascii="Times New Roman" w:eastAsia="Calibri" w:hAnsi="Times New Roman" w:cs="Times New Roman"/>
          <w:bCs/>
          <w:noProof/>
          <w:kern w:val="24"/>
          <w:sz w:val="28"/>
          <w:szCs w:val="24"/>
        </w:rPr>
        <w:instrText>факторы</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навыков </w:instrText>
      </w:r>
      <w:r w:rsidRPr="00136989">
        <w:rPr>
          <w:rFonts w:ascii="Times New Roman" w:eastAsia="Calibri" w:hAnsi="Times New Roman" w:cs="Times New Roman"/>
          <w:bCs/>
          <w:noProof/>
          <w:kern w:val="24"/>
          <w:sz w:val="28"/>
          <w:szCs w:val="24"/>
        </w:rPr>
        <w:instrText>системы</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мотивации.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института </w:instrText>
      </w:r>
      <w:r w:rsidRPr="00136989">
        <w:rPr>
          <w:rFonts w:ascii="Times New Roman" w:eastAsia="Calibri" w:hAnsi="Times New Roman" w:cs="Times New Roman"/>
          <w:bCs/>
          <w:noProof/>
          <w:kern w:val="24"/>
          <w:sz w:val="28"/>
          <w:szCs w:val="24"/>
        </w:rPr>
        <w:instrText>Перечень</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корпоративная </w:instrText>
      </w:r>
      <w:r w:rsidRPr="00136989">
        <w:rPr>
          <w:rFonts w:ascii="Times New Roman" w:eastAsia="Calibri" w:hAnsi="Times New Roman" w:cs="Times New Roman"/>
          <w:bCs/>
          <w:noProof/>
          <w:kern w:val="24"/>
          <w:sz w:val="28"/>
          <w:szCs w:val="24"/>
        </w:rPr>
        <w:instrText>вопросов</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и начисление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общей </w:instrText>
      </w:r>
      <w:r w:rsidRPr="00136989">
        <w:rPr>
          <w:rFonts w:ascii="Times New Roman" w:eastAsia="Calibri" w:hAnsi="Times New Roman" w:cs="Times New Roman"/>
          <w:bCs/>
          <w:noProof/>
          <w:kern w:val="24"/>
          <w:sz w:val="28"/>
          <w:szCs w:val="24"/>
        </w:rPr>
        <w:instrText>баллов</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квалификации </w:instrText>
      </w:r>
      <w:r w:rsidRPr="00136989">
        <w:rPr>
          <w:rFonts w:ascii="Times New Roman" w:eastAsia="Calibri" w:hAnsi="Times New Roman" w:cs="Times New Roman"/>
          <w:bCs/>
          <w:noProof/>
          <w:kern w:val="24"/>
          <w:sz w:val="28"/>
          <w:szCs w:val="24"/>
        </w:rPr>
        <w:instrText>представлено</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в приложении Б.</w:t>
      </w:r>
    </w:p>
    <w:p w14:paraId="2B0F1731" w14:textId="77777777" w:rsidR="00136989" w:rsidRPr="00136989" w:rsidRDefault="00136989" w:rsidP="00136989">
      <w:pPr>
        <w:spacing w:after="0" w:line="360" w:lineRule="auto"/>
        <w:ind w:firstLine="709"/>
        <w:jc w:val="both"/>
        <w:rPr>
          <w:rFonts w:ascii="Times New Roman" w:eastAsia="Calibri" w:hAnsi="Times New Roman" w:cs="Times New Roman"/>
          <w:bCs/>
          <w:kern w:val="24"/>
          <w:sz w:val="28"/>
          <w:szCs w:val="24"/>
        </w:rPr>
      </w:pPr>
      <w:r w:rsidRPr="00136989">
        <w:rPr>
          <w:rFonts w:ascii="Times New Roman" w:eastAsia="Calibri" w:hAnsi="Times New Roman" w:cs="Times New Roman"/>
          <w:bCs/>
          <w:kern w:val="24"/>
          <w:sz w:val="28"/>
          <w:szCs w:val="24"/>
        </w:rPr>
        <w:t xml:space="preserve">К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прежде </w:instrText>
      </w:r>
      <w:r w:rsidRPr="00136989">
        <w:rPr>
          <w:rFonts w:ascii="Times New Roman" w:eastAsia="Calibri" w:hAnsi="Times New Roman" w:cs="Times New Roman"/>
          <w:bCs/>
          <w:noProof/>
          <w:kern w:val="24"/>
          <w:sz w:val="28"/>
          <w:szCs w:val="24"/>
        </w:rPr>
        <w:instrText>немонетарным</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уровнем </w:instrText>
      </w:r>
      <w:r w:rsidRPr="00136989">
        <w:rPr>
          <w:rFonts w:ascii="Times New Roman" w:eastAsia="Calibri" w:hAnsi="Times New Roman" w:cs="Times New Roman"/>
          <w:bCs/>
          <w:noProof/>
          <w:kern w:val="24"/>
          <w:sz w:val="28"/>
          <w:szCs w:val="24"/>
        </w:rPr>
        <w:instrText>факторам</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мотивации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вновь </w:instrText>
      </w:r>
      <w:r w:rsidRPr="00136989">
        <w:rPr>
          <w:rFonts w:ascii="Times New Roman" w:eastAsia="Calibri" w:hAnsi="Times New Roman" w:cs="Times New Roman"/>
          <w:bCs/>
          <w:noProof/>
          <w:kern w:val="24"/>
          <w:sz w:val="28"/>
          <w:szCs w:val="24"/>
        </w:rPr>
        <w:instrText>были</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отнесены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данным </w:instrText>
      </w:r>
      <w:r w:rsidRPr="00136989">
        <w:rPr>
          <w:rFonts w:ascii="Times New Roman" w:eastAsia="Calibri" w:hAnsi="Times New Roman" w:cs="Times New Roman"/>
          <w:bCs/>
          <w:noProof/>
          <w:kern w:val="24"/>
          <w:sz w:val="28"/>
          <w:szCs w:val="24"/>
        </w:rPr>
        <w:instrText>вопросы</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p>
    <w:p w14:paraId="7CF98598" w14:textId="77777777" w:rsidR="00136989" w:rsidRPr="00136989" w:rsidRDefault="00136989" w:rsidP="00136989">
      <w:pPr>
        <w:spacing w:after="0" w:line="360" w:lineRule="auto"/>
        <w:ind w:firstLine="709"/>
        <w:jc w:val="both"/>
        <w:rPr>
          <w:rFonts w:ascii="Times New Roman" w:eastAsia="Calibri" w:hAnsi="Times New Roman" w:cs="Times New Roman"/>
          <w:bCs/>
          <w:kern w:val="24"/>
          <w:sz w:val="28"/>
          <w:szCs w:val="24"/>
        </w:rPr>
      </w:pP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связи </w:instrText>
      </w:r>
      <w:r w:rsidRPr="00136989">
        <w:rPr>
          <w:rFonts w:ascii="Times New Roman" w:eastAsia="Calibri" w:hAnsi="Times New Roman" w:cs="Times New Roman"/>
          <w:bCs/>
          <w:noProof/>
          <w:kern w:val="24"/>
          <w:sz w:val="28"/>
          <w:szCs w:val="24"/>
        </w:rPr>
        <w:instrText>Работа</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в организации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помогает </w:instrText>
      </w:r>
      <w:r w:rsidRPr="00136989">
        <w:rPr>
          <w:rFonts w:ascii="Times New Roman" w:eastAsia="Calibri" w:hAnsi="Times New Roman" w:cs="Times New Roman"/>
          <w:bCs/>
          <w:noProof/>
          <w:kern w:val="24"/>
          <w:sz w:val="28"/>
          <w:szCs w:val="24"/>
        </w:rPr>
        <w:instrText>хорошо</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оказывает </w:instrText>
      </w:r>
      <w:r w:rsidRPr="00136989">
        <w:rPr>
          <w:rFonts w:ascii="Times New Roman" w:eastAsia="Calibri" w:hAnsi="Times New Roman" w:cs="Times New Roman"/>
          <w:bCs/>
          <w:noProof/>
          <w:kern w:val="24"/>
          <w:sz w:val="28"/>
          <w:szCs w:val="24"/>
        </w:rPr>
        <w:instrText>спланирована</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и организована;</w:t>
      </w:r>
    </w:p>
    <w:p w14:paraId="0B870D69" w14:textId="77777777" w:rsidR="00136989" w:rsidRPr="00136989" w:rsidRDefault="00136989" w:rsidP="00136989">
      <w:pPr>
        <w:spacing w:after="0" w:line="360" w:lineRule="auto"/>
        <w:ind w:firstLine="709"/>
        <w:jc w:val="both"/>
        <w:rPr>
          <w:rFonts w:ascii="Times New Roman" w:eastAsia="Calibri" w:hAnsi="Times New Roman" w:cs="Times New Roman"/>
          <w:bCs/>
          <w:kern w:val="24"/>
          <w:sz w:val="28"/>
          <w:szCs w:val="24"/>
        </w:rPr>
      </w:pPr>
      <w:r w:rsidRPr="00136989">
        <w:rPr>
          <w:rFonts w:ascii="Times New Roman" w:eastAsia="Calibri" w:hAnsi="Times New Roman" w:cs="Times New Roman"/>
          <w:bCs/>
          <w:kern w:val="24"/>
          <w:sz w:val="28"/>
          <w:szCs w:val="24"/>
        </w:rPr>
        <w:t xml:space="preserve">— В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параметрам </w:instrText>
      </w:r>
      <w:r w:rsidRPr="00136989">
        <w:rPr>
          <w:rFonts w:ascii="Times New Roman" w:eastAsia="Calibri" w:hAnsi="Times New Roman" w:cs="Times New Roman"/>
          <w:bCs/>
          <w:noProof/>
          <w:kern w:val="24"/>
          <w:sz w:val="28"/>
          <w:szCs w:val="24"/>
        </w:rPr>
        <w:instrText>настоящий</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центра </w:instrText>
      </w:r>
      <w:r w:rsidRPr="00136989">
        <w:rPr>
          <w:rFonts w:ascii="Times New Roman" w:eastAsia="Calibri" w:hAnsi="Times New Roman" w:cs="Times New Roman"/>
          <w:bCs/>
          <w:noProof/>
          <w:kern w:val="24"/>
          <w:sz w:val="28"/>
          <w:szCs w:val="24"/>
        </w:rPr>
        <w:instrText>момент</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у меня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служащих </w:instrText>
      </w:r>
      <w:r w:rsidRPr="00136989">
        <w:rPr>
          <w:rFonts w:ascii="Times New Roman" w:eastAsia="Calibri" w:hAnsi="Times New Roman" w:cs="Times New Roman"/>
          <w:bCs/>
          <w:noProof/>
          <w:kern w:val="24"/>
          <w:sz w:val="28"/>
          <w:szCs w:val="24"/>
        </w:rPr>
        <w:instrText>есть</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проявления </w:instrText>
      </w:r>
      <w:r w:rsidRPr="00136989">
        <w:rPr>
          <w:rFonts w:ascii="Times New Roman" w:eastAsia="Calibri" w:hAnsi="Times New Roman" w:cs="Times New Roman"/>
          <w:bCs/>
          <w:noProof/>
          <w:kern w:val="24"/>
          <w:sz w:val="28"/>
          <w:szCs w:val="24"/>
        </w:rPr>
        <w:instrText>достаточно</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возможностей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центра </w:instrText>
      </w:r>
      <w:r w:rsidRPr="00136989">
        <w:rPr>
          <w:rFonts w:ascii="Times New Roman" w:eastAsia="Calibri" w:hAnsi="Times New Roman" w:cs="Times New Roman"/>
          <w:bCs/>
          <w:noProof/>
          <w:kern w:val="24"/>
          <w:sz w:val="28"/>
          <w:szCs w:val="24"/>
        </w:rPr>
        <w:instrText>повлиять</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на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зарплаты </w:instrText>
      </w:r>
      <w:r w:rsidRPr="00136989">
        <w:rPr>
          <w:rFonts w:ascii="Times New Roman" w:eastAsia="Calibri" w:hAnsi="Times New Roman" w:cs="Times New Roman"/>
          <w:bCs/>
          <w:noProof/>
          <w:kern w:val="24"/>
          <w:sz w:val="28"/>
          <w:szCs w:val="24"/>
        </w:rPr>
        <w:instrText>планирование</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моей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принятия </w:instrText>
      </w:r>
      <w:r w:rsidRPr="00136989">
        <w:rPr>
          <w:rFonts w:ascii="Times New Roman" w:eastAsia="Calibri" w:hAnsi="Times New Roman" w:cs="Times New Roman"/>
          <w:bCs/>
          <w:noProof/>
          <w:kern w:val="24"/>
          <w:sz w:val="28"/>
          <w:szCs w:val="24"/>
        </w:rPr>
        <w:instrText>работы</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p>
    <w:p w14:paraId="571A2BEB" w14:textId="77777777" w:rsidR="00136989" w:rsidRPr="00136989" w:rsidRDefault="00136989" w:rsidP="00136989">
      <w:pPr>
        <w:spacing w:after="0" w:line="360" w:lineRule="auto"/>
        <w:ind w:firstLine="709"/>
        <w:jc w:val="both"/>
        <w:rPr>
          <w:rFonts w:ascii="Times New Roman" w:eastAsia="Calibri" w:hAnsi="Times New Roman" w:cs="Times New Roman"/>
          <w:bCs/>
          <w:kern w:val="24"/>
          <w:sz w:val="28"/>
          <w:szCs w:val="24"/>
        </w:rPr>
      </w:pPr>
      <w:r w:rsidRPr="00136989">
        <w:rPr>
          <w:rFonts w:ascii="Times New Roman" w:eastAsia="Calibri" w:hAnsi="Times New Roman" w:cs="Times New Roman"/>
          <w:bCs/>
          <w:kern w:val="24"/>
          <w:sz w:val="28"/>
          <w:szCs w:val="24"/>
        </w:rPr>
        <w:t xml:space="preserve">— Мой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ценности </w:instrText>
      </w:r>
      <w:r w:rsidRPr="00136989">
        <w:rPr>
          <w:rFonts w:ascii="Times New Roman" w:eastAsia="Calibri" w:hAnsi="Times New Roman" w:cs="Times New Roman"/>
          <w:bCs/>
          <w:noProof/>
          <w:kern w:val="24"/>
          <w:sz w:val="28"/>
          <w:szCs w:val="24"/>
        </w:rPr>
        <w:instrText>руководитель</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интересуется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генерализация </w:instrText>
      </w:r>
      <w:r w:rsidRPr="00136989">
        <w:rPr>
          <w:rFonts w:ascii="Times New Roman" w:eastAsia="Calibri" w:hAnsi="Times New Roman" w:cs="Times New Roman"/>
          <w:bCs/>
          <w:noProof/>
          <w:kern w:val="24"/>
          <w:sz w:val="28"/>
          <w:szCs w:val="24"/>
        </w:rPr>
        <w:instrText>моими</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токсические </w:instrText>
      </w:r>
      <w:r w:rsidRPr="00136989">
        <w:rPr>
          <w:rFonts w:ascii="Times New Roman" w:eastAsia="Calibri" w:hAnsi="Times New Roman" w:cs="Times New Roman"/>
          <w:bCs/>
          <w:noProof/>
          <w:kern w:val="24"/>
          <w:sz w:val="28"/>
          <w:szCs w:val="24"/>
        </w:rPr>
        <w:instrText>профессиональными</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знаниями;</w:t>
      </w:r>
    </w:p>
    <w:p w14:paraId="2213A7BF" w14:textId="77777777" w:rsidR="00136989" w:rsidRPr="00136989" w:rsidRDefault="00136989" w:rsidP="00136989">
      <w:pPr>
        <w:spacing w:after="0" w:line="360" w:lineRule="auto"/>
        <w:ind w:firstLine="709"/>
        <w:jc w:val="both"/>
        <w:rPr>
          <w:rFonts w:ascii="Times New Roman" w:eastAsia="Calibri" w:hAnsi="Times New Roman" w:cs="Times New Roman"/>
          <w:bCs/>
          <w:kern w:val="24"/>
          <w:sz w:val="28"/>
          <w:szCs w:val="24"/>
        </w:rPr>
      </w:pP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гигиенические </w:instrText>
      </w:r>
      <w:r w:rsidRPr="00136989">
        <w:rPr>
          <w:rFonts w:ascii="Times New Roman" w:eastAsia="Calibri" w:hAnsi="Times New Roman" w:cs="Times New Roman"/>
          <w:bCs/>
          <w:noProof/>
          <w:kern w:val="24"/>
          <w:sz w:val="28"/>
          <w:szCs w:val="24"/>
        </w:rPr>
        <w:instrText>Навыки</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и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направлениями </w:instrText>
      </w:r>
      <w:r w:rsidRPr="00136989">
        <w:rPr>
          <w:rFonts w:ascii="Times New Roman" w:eastAsia="Calibri" w:hAnsi="Times New Roman" w:cs="Times New Roman"/>
          <w:bCs/>
          <w:noProof/>
          <w:kern w:val="24"/>
          <w:sz w:val="28"/>
          <w:szCs w:val="24"/>
        </w:rPr>
        <w:instrText>знания</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которыми я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квалификации </w:instrText>
      </w:r>
      <w:r w:rsidRPr="00136989">
        <w:rPr>
          <w:rFonts w:ascii="Times New Roman" w:eastAsia="Calibri" w:hAnsi="Times New Roman" w:cs="Times New Roman"/>
          <w:bCs/>
          <w:noProof/>
          <w:kern w:val="24"/>
          <w:sz w:val="28"/>
          <w:szCs w:val="24"/>
        </w:rPr>
        <w:instrText>владею</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национальной </w:instrText>
      </w:r>
      <w:r w:rsidRPr="00136989">
        <w:rPr>
          <w:rFonts w:ascii="Times New Roman" w:eastAsia="Calibri" w:hAnsi="Times New Roman" w:cs="Times New Roman"/>
          <w:bCs/>
          <w:noProof/>
          <w:kern w:val="24"/>
          <w:sz w:val="28"/>
          <w:szCs w:val="24"/>
        </w:rPr>
        <w:instrText>полностью</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используются в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свойственные </w:instrText>
      </w:r>
      <w:r w:rsidRPr="00136989">
        <w:rPr>
          <w:rFonts w:ascii="Times New Roman" w:eastAsia="Calibri" w:hAnsi="Times New Roman" w:cs="Times New Roman"/>
          <w:bCs/>
          <w:noProof/>
          <w:kern w:val="24"/>
          <w:sz w:val="28"/>
          <w:szCs w:val="24"/>
        </w:rPr>
        <w:instrText>работе</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w:t>
      </w:r>
    </w:p>
    <w:p w14:paraId="671707E7" w14:textId="77777777" w:rsidR="00136989" w:rsidRPr="00136989" w:rsidRDefault="00136989" w:rsidP="00136989">
      <w:pPr>
        <w:spacing w:after="0" w:line="360" w:lineRule="auto"/>
        <w:ind w:firstLine="709"/>
        <w:jc w:val="both"/>
        <w:rPr>
          <w:rFonts w:ascii="Times New Roman" w:eastAsia="Calibri" w:hAnsi="Times New Roman" w:cs="Times New Roman"/>
          <w:bCs/>
          <w:kern w:val="24"/>
          <w:sz w:val="28"/>
          <w:szCs w:val="24"/>
        </w:rPr>
      </w:pP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должность </w:instrText>
      </w:r>
      <w:r w:rsidRPr="00136989">
        <w:rPr>
          <w:rFonts w:ascii="Times New Roman" w:eastAsia="Calibri" w:hAnsi="Times New Roman" w:cs="Times New Roman"/>
          <w:bCs/>
          <w:noProof/>
          <w:kern w:val="24"/>
          <w:sz w:val="28"/>
          <w:szCs w:val="24"/>
        </w:rPr>
        <w:instrText>Было</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бы здорово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обычного </w:instrText>
      </w:r>
      <w:r w:rsidRPr="00136989">
        <w:rPr>
          <w:rFonts w:ascii="Times New Roman" w:eastAsia="Calibri" w:hAnsi="Times New Roman" w:cs="Times New Roman"/>
          <w:bCs/>
          <w:noProof/>
          <w:kern w:val="24"/>
          <w:sz w:val="28"/>
          <w:szCs w:val="24"/>
        </w:rPr>
        <w:instrText>получить</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второе </w:instrText>
      </w:r>
      <w:r w:rsidRPr="00136989">
        <w:rPr>
          <w:rFonts w:ascii="Times New Roman" w:eastAsia="Calibri" w:hAnsi="Times New Roman" w:cs="Times New Roman"/>
          <w:bCs/>
          <w:noProof/>
          <w:kern w:val="24"/>
          <w:sz w:val="28"/>
          <w:szCs w:val="24"/>
        </w:rPr>
        <w:instrText>дополнительное</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образование в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завтрашнем </w:instrText>
      </w:r>
      <w:r w:rsidRPr="00136989">
        <w:rPr>
          <w:rFonts w:ascii="Times New Roman" w:eastAsia="Calibri" w:hAnsi="Times New Roman" w:cs="Times New Roman"/>
          <w:bCs/>
          <w:noProof/>
          <w:kern w:val="24"/>
          <w:sz w:val="28"/>
          <w:szCs w:val="24"/>
        </w:rPr>
        <w:instrText>области</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работников </w:instrText>
      </w:r>
      <w:r w:rsidRPr="00136989">
        <w:rPr>
          <w:rFonts w:ascii="Times New Roman" w:eastAsia="Calibri" w:hAnsi="Times New Roman" w:cs="Times New Roman"/>
          <w:bCs/>
          <w:noProof/>
          <w:kern w:val="24"/>
          <w:sz w:val="28"/>
          <w:szCs w:val="24"/>
        </w:rPr>
        <w:instrText>моей</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профессиональной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конкретных </w:instrText>
      </w:r>
      <w:r w:rsidRPr="00136989">
        <w:rPr>
          <w:rFonts w:ascii="Times New Roman" w:eastAsia="Calibri" w:hAnsi="Times New Roman" w:cs="Times New Roman"/>
          <w:bCs/>
          <w:noProof/>
          <w:kern w:val="24"/>
          <w:sz w:val="28"/>
          <w:szCs w:val="24"/>
        </w:rPr>
        <w:instrText>компетенции</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w:t>
      </w:r>
    </w:p>
    <w:p w14:paraId="799707A0" w14:textId="77777777" w:rsidR="00136989" w:rsidRPr="00136989" w:rsidRDefault="00136989" w:rsidP="00136989">
      <w:pPr>
        <w:spacing w:after="0" w:line="360" w:lineRule="auto"/>
        <w:ind w:firstLine="709"/>
        <w:jc w:val="both"/>
        <w:rPr>
          <w:rFonts w:ascii="Times New Roman" w:eastAsia="Calibri" w:hAnsi="Times New Roman" w:cs="Times New Roman"/>
          <w:bCs/>
          <w:kern w:val="24"/>
          <w:sz w:val="28"/>
          <w:szCs w:val="24"/>
        </w:rPr>
      </w:pPr>
      <w:r w:rsidRPr="00136989">
        <w:rPr>
          <w:rFonts w:ascii="Times New Roman" w:eastAsia="Calibri" w:hAnsi="Times New Roman" w:cs="Times New Roman"/>
          <w:bCs/>
          <w:kern w:val="24"/>
          <w:sz w:val="28"/>
          <w:szCs w:val="24"/>
        </w:rPr>
        <w:t xml:space="preserve">К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корпоративная </w:instrText>
      </w:r>
      <w:r w:rsidRPr="00136989">
        <w:rPr>
          <w:rFonts w:ascii="Times New Roman" w:eastAsia="Calibri" w:hAnsi="Times New Roman" w:cs="Times New Roman"/>
          <w:bCs/>
          <w:noProof/>
          <w:kern w:val="24"/>
          <w:sz w:val="28"/>
          <w:szCs w:val="24"/>
        </w:rPr>
        <w:instrText>монетарным</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факторам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какое </w:instrText>
      </w:r>
      <w:r w:rsidRPr="00136989">
        <w:rPr>
          <w:rFonts w:ascii="Times New Roman" w:eastAsia="Calibri" w:hAnsi="Times New Roman" w:cs="Times New Roman"/>
          <w:bCs/>
          <w:noProof/>
          <w:kern w:val="24"/>
          <w:sz w:val="28"/>
          <w:szCs w:val="24"/>
        </w:rPr>
        <w:instrText>мотивации</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в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тенденций </w:instrText>
      </w:r>
      <w:r w:rsidRPr="00136989">
        <w:rPr>
          <w:rFonts w:ascii="Times New Roman" w:eastAsia="Calibri" w:hAnsi="Times New Roman" w:cs="Times New Roman"/>
          <w:bCs/>
          <w:noProof/>
          <w:kern w:val="24"/>
          <w:sz w:val="28"/>
          <w:szCs w:val="24"/>
        </w:rPr>
        <w:instrText>анкете</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были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немонетарным </w:instrText>
      </w:r>
      <w:r w:rsidRPr="00136989">
        <w:rPr>
          <w:rFonts w:ascii="Times New Roman" w:eastAsia="Calibri" w:hAnsi="Times New Roman" w:cs="Times New Roman"/>
          <w:bCs/>
          <w:noProof/>
          <w:kern w:val="24"/>
          <w:sz w:val="28"/>
          <w:szCs w:val="24"/>
        </w:rPr>
        <w:instrText>отнесены</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p>
    <w:p w14:paraId="320C75BE" w14:textId="77777777" w:rsidR="00136989" w:rsidRPr="00136989" w:rsidRDefault="00136989" w:rsidP="00136989">
      <w:pPr>
        <w:spacing w:after="0" w:line="360" w:lineRule="auto"/>
        <w:ind w:firstLine="709"/>
        <w:jc w:val="both"/>
        <w:rPr>
          <w:rFonts w:ascii="Times New Roman" w:eastAsia="Calibri" w:hAnsi="Times New Roman" w:cs="Times New Roman"/>
          <w:bCs/>
          <w:kern w:val="24"/>
          <w:sz w:val="28"/>
          <w:szCs w:val="24"/>
        </w:rPr>
      </w:pP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сфере </w:instrText>
      </w:r>
      <w:r w:rsidRPr="00136989">
        <w:rPr>
          <w:rFonts w:ascii="Times New Roman" w:eastAsia="Calibri" w:hAnsi="Times New Roman" w:cs="Times New Roman"/>
          <w:bCs/>
          <w:noProof/>
          <w:kern w:val="24"/>
          <w:sz w:val="28"/>
          <w:szCs w:val="24"/>
        </w:rPr>
        <w:instrText>Оплата</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которую я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зарплаты </w:instrText>
      </w:r>
      <w:r w:rsidRPr="00136989">
        <w:rPr>
          <w:rFonts w:ascii="Times New Roman" w:eastAsia="Calibri" w:hAnsi="Times New Roman" w:cs="Times New Roman"/>
          <w:bCs/>
          <w:noProof/>
          <w:kern w:val="24"/>
          <w:sz w:val="28"/>
          <w:szCs w:val="24"/>
        </w:rPr>
        <w:instrText>получаю</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за мою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следующим </w:instrText>
      </w:r>
      <w:r w:rsidRPr="00136989">
        <w:rPr>
          <w:rFonts w:ascii="Times New Roman" w:eastAsia="Calibri" w:hAnsi="Times New Roman" w:cs="Times New Roman"/>
          <w:bCs/>
          <w:noProof/>
          <w:kern w:val="24"/>
          <w:sz w:val="28"/>
          <w:szCs w:val="24"/>
        </w:rPr>
        <w:instrText>работу</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хорошо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какое </w:instrText>
      </w:r>
      <w:r w:rsidRPr="00136989">
        <w:rPr>
          <w:rFonts w:ascii="Times New Roman" w:eastAsia="Calibri" w:hAnsi="Times New Roman" w:cs="Times New Roman"/>
          <w:bCs/>
          <w:noProof/>
          <w:kern w:val="24"/>
          <w:sz w:val="28"/>
          <w:szCs w:val="24"/>
        </w:rPr>
        <w:instrText>соответствует</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первом </w:instrText>
      </w:r>
      <w:r w:rsidRPr="00136989">
        <w:rPr>
          <w:rFonts w:ascii="Times New Roman" w:eastAsia="Calibri" w:hAnsi="Times New Roman" w:cs="Times New Roman"/>
          <w:bCs/>
          <w:noProof/>
          <w:kern w:val="24"/>
          <w:sz w:val="28"/>
          <w:szCs w:val="24"/>
        </w:rPr>
        <w:instrText>моему</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выполнению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моей </w:instrText>
      </w:r>
      <w:r w:rsidRPr="00136989">
        <w:rPr>
          <w:rFonts w:ascii="Times New Roman" w:eastAsia="Calibri" w:hAnsi="Times New Roman" w:cs="Times New Roman"/>
          <w:bCs/>
          <w:noProof/>
          <w:kern w:val="24"/>
          <w:sz w:val="28"/>
          <w:szCs w:val="24"/>
        </w:rPr>
        <w:instrText>этой</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целом </w:instrText>
      </w:r>
      <w:r w:rsidRPr="00136989">
        <w:rPr>
          <w:rFonts w:ascii="Times New Roman" w:eastAsia="Calibri" w:hAnsi="Times New Roman" w:cs="Times New Roman"/>
          <w:bCs/>
          <w:noProof/>
          <w:kern w:val="24"/>
          <w:sz w:val="28"/>
          <w:szCs w:val="24"/>
        </w:rPr>
        <w:instrText>работы</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p>
    <w:p w14:paraId="230DD42A" w14:textId="77777777" w:rsidR="00136989" w:rsidRPr="00136989" w:rsidRDefault="00136989" w:rsidP="00136989">
      <w:pPr>
        <w:spacing w:after="0" w:line="360" w:lineRule="auto"/>
        <w:ind w:firstLine="709"/>
        <w:jc w:val="both"/>
        <w:rPr>
          <w:rFonts w:ascii="Times New Roman" w:eastAsia="Calibri" w:hAnsi="Times New Roman" w:cs="Times New Roman"/>
          <w:bCs/>
          <w:kern w:val="24"/>
          <w:sz w:val="28"/>
          <w:szCs w:val="24"/>
        </w:rPr>
      </w:pPr>
      <w:r w:rsidRPr="00136989">
        <w:rPr>
          <w:rFonts w:ascii="Times New Roman" w:eastAsia="Calibri" w:hAnsi="Times New Roman" w:cs="Times New Roman"/>
          <w:bCs/>
          <w:kern w:val="24"/>
          <w:sz w:val="28"/>
          <w:szCs w:val="24"/>
        </w:rPr>
        <w:t xml:space="preserve">— Меня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помощь </w:instrText>
      </w:r>
      <w:r w:rsidRPr="00136989">
        <w:rPr>
          <w:rFonts w:ascii="Times New Roman" w:eastAsia="Calibri" w:hAnsi="Times New Roman" w:cs="Times New Roman"/>
          <w:bCs/>
          <w:noProof/>
          <w:kern w:val="24"/>
          <w:sz w:val="28"/>
          <w:szCs w:val="24"/>
        </w:rPr>
        <w:instrText>удовлетворяет</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работник </w:instrText>
      </w:r>
      <w:r w:rsidRPr="00136989">
        <w:rPr>
          <w:rFonts w:ascii="Times New Roman" w:eastAsia="Calibri" w:hAnsi="Times New Roman" w:cs="Times New Roman"/>
          <w:bCs/>
          <w:noProof/>
          <w:kern w:val="24"/>
          <w:sz w:val="28"/>
          <w:szCs w:val="24"/>
        </w:rPr>
        <w:instrText>система</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материального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направлениями </w:instrText>
      </w:r>
      <w:r w:rsidRPr="00136989">
        <w:rPr>
          <w:rFonts w:ascii="Times New Roman" w:eastAsia="Calibri" w:hAnsi="Times New Roman" w:cs="Times New Roman"/>
          <w:bCs/>
          <w:noProof/>
          <w:kern w:val="24"/>
          <w:sz w:val="28"/>
          <w:szCs w:val="24"/>
        </w:rPr>
        <w:instrText>стимулирования</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зависимости </w:instrText>
      </w:r>
      <w:r w:rsidRPr="00136989">
        <w:rPr>
          <w:rFonts w:ascii="Times New Roman" w:eastAsia="Calibri" w:hAnsi="Times New Roman" w:cs="Times New Roman"/>
          <w:bCs/>
          <w:noProof/>
          <w:kern w:val="24"/>
          <w:sz w:val="28"/>
          <w:szCs w:val="24"/>
        </w:rPr>
        <w:instrText>моего</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труда в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свойственные </w:instrText>
      </w:r>
      <w:r w:rsidRPr="00136989">
        <w:rPr>
          <w:rFonts w:ascii="Times New Roman" w:eastAsia="Calibri" w:hAnsi="Times New Roman" w:cs="Times New Roman"/>
          <w:bCs/>
          <w:noProof/>
          <w:kern w:val="24"/>
          <w:sz w:val="28"/>
          <w:szCs w:val="24"/>
        </w:rPr>
        <w:instrText>организации</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w:t>
      </w:r>
    </w:p>
    <w:p w14:paraId="64911670" w14:textId="77777777" w:rsidR="00136989" w:rsidRPr="00136989" w:rsidRDefault="00136989" w:rsidP="00136989">
      <w:pPr>
        <w:spacing w:after="0" w:line="360" w:lineRule="auto"/>
        <w:ind w:firstLine="709"/>
        <w:jc w:val="both"/>
        <w:rPr>
          <w:rFonts w:ascii="Times New Roman" w:eastAsia="Calibri" w:hAnsi="Times New Roman" w:cs="Times New Roman"/>
          <w:bCs/>
          <w:kern w:val="24"/>
          <w:sz w:val="28"/>
          <w:szCs w:val="24"/>
        </w:rPr>
      </w:pP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генерализация </w:instrText>
      </w:r>
      <w:r w:rsidRPr="00136989">
        <w:rPr>
          <w:rFonts w:ascii="Times New Roman" w:eastAsia="Calibri" w:hAnsi="Times New Roman" w:cs="Times New Roman"/>
          <w:bCs/>
          <w:noProof/>
          <w:kern w:val="24"/>
          <w:sz w:val="28"/>
          <w:szCs w:val="24"/>
        </w:rPr>
        <w:instrText>Было</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бы очень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слабые </w:instrText>
      </w:r>
      <w:r w:rsidRPr="00136989">
        <w:rPr>
          <w:rFonts w:ascii="Times New Roman" w:eastAsia="Calibri" w:hAnsi="Times New Roman" w:cs="Times New Roman"/>
          <w:bCs/>
          <w:noProof/>
          <w:kern w:val="24"/>
          <w:sz w:val="28"/>
          <w:szCs w:val="24"/>
        </w:rPr>
        <w:instrText>важно</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объединения </w:instrText>
      </w:r>
      <w:r w:rsidRPr="00136989">
        <w:rPr>
          <w:rFonts w:ascii="Times New Roman" w:eastAsia="Calibri" w:hAnsi="Times New Roman" w:cs="Times New Roman"/>
          <w:bCs/>
          <w:noProof/>
          <w:kern w:val="24"/>
          <w:sz w:val="28"/>
          <w:szCs w:val="24"/>
        </w:rPr>
        <w:instrText>иметь</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программу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обеспечению </w:instrText>
      </w:r>
      <w:r w:rsidRPr="00136989">
        <w:rPr>
          <w:rFonts w:ascii="Times New Roman" w:eastAsia="Calibri" w:hAnsi="Times New Roman" w:cs="Times New Roman"/>
          <w:bCs/>
          <w:noProof/>
          <w:kern w:val="24"/>
          <w:sz w:val="28"/>
          <w:szCs w:val="24"/>
        </w:rPr>
        <w:instrText>негосударственного</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управление </w:instrText>
      </w:r>
      <w:r w:rsidRPr="00136989">
        <w:rPr>
          <w:rFonts w:ascii="Times New Roman" w:eastAsia="Calibri" w:hAnsi="Times New Roman" w:cs="Times New Roman"/>
          <w:bCs/>
          <w:noProof/>
          <w:kern w:val="24"/>
          <w:sz w:val="28"/>
          <w:szCs w:val="24"/>
        </w:rPr>
        <w:instrText>пенсионного</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 xml:space="preserve"> страхования в </w:t>
      </w:r>
      <w:r w:rsidRPr="00136989">
        <w:rPr>
          <w:rFonts w:ascii="Calibri" w:eastAsia="Calibri" w:hAnsi="Calibri" w:cs="Times New Roman"/>
          <w:highlight w:val="white"/>
        </w:rPr>
        <w:fldChar w:fldCharType="begin"/>
      </w:r>
      <w:r w:rsidRPr="00136989">
        <w:rPr>
          <w:rFonts w:ascii="Calibri" w:eastAsia="Calibri" w:hAnsi="Calibri" w:cs="Times New Roman"/>
        </w:rPr>
        <w:instrText xml:space="preserve">eq </w:instrText>
      </w:r>
      <w:r w:rsidRPr="00136989">
        <w:rPr>
          <w:rFonts w:ascii="Calibri" w:eastAsia="Calibri" w:hAnsi="Calibri" w:cs="Times New Roman"/>
          <w:noProof/>
          <w:color w:val="FFFFFF"/>
          <w:spacing w:val="-20000"/>
          <w:sz w:val="2"/>
          <w:szCs w:val="28"/>
        </w:rPr>
        <w:instrText xml:space="preserve"> зарплаты </w:instrText>
      </w:r>
      <w:r w:rsidRPr="00136989">
        <w:rPr>
          <w:rFonts w:ascii="Times New Roman" w:eastAsia="Calibri" w:hAnsi="Times New Roman" w:cs="Times New Roman"/>
          <w:bCs/>
          <w:noProof/>
          <w:kern w:val="24"/>
          <w:sz w:val="28"/>
          <w:szCs w:val="24"/>
        </w:rPr>
        <w:instrText>организации</w:instrText>
      </w:r>
      <w:r w:rsidRPr="00136989">
        <w:rPr>
          <w:rFonts w:ascii="Calibri" w:eastAsia="Calibri" w:hAnsi="Calibri" w:cs="Times New Roman"/>
        </w:rPr>
        <w:fldChar w:fldCharType="end"/>
      </w:r>
      <w:r w:rsidRPr="00136989">
        <w:rPr>
          <w:rFonts w:ascii="Times New Roman" w:eastAsia="Calibri" w:hAnsi="Times New Roman" w:cs="Times New Roman"/>
          <w:bCs/>
          <w:kern w:val="24"/>
          <w:sz w:val="28"/>
          <w:szCs w:val="24"/>
        </w:rPr>
        <w:t>.</w:t>
      </w:r>
    </w:p>
    <w:p w14:paraId="2D16B5F5" w14:textId="77777777" w:rsidR="004A5DF4" w:rsidRPr="004A5DF4" w:rsidRDefault="004A5DF4" w:rsidP="004A5DF4">
      <w:pPr>
        <w:spacing w:after="0" w:line="360" w:lineRule="auto"/>
        <w:jc w:val="center"/>
        <w:rPr>
          <w:rFonts w:ascii="Times New Roman" w:eastAsia="Times New Roman" w:hAnsi="Times New Roman" w:cs="Times New Roman"/>
          <w:b/>
          <w:sz w:val="28"/>
          <w:lang w:eastAsia="ru-RU"/>
        </w:rPr>
      </w:pPr>
    </w:p>
    <w:p w14:paraId="5B4F47BA" w14:textId="77777777" w:rsidR="004A5DF4" w:rsidRPr="004A5DF4" w:rsidRDefault="004A5DF4" w:rsidP="004A5DF4">
      <w:pPr>
        <w:spacing w:after="0" w:line="360" w:lineRule="auto"/>
        <w:ind w:firstLine="709"/>
        <w:jc w:val="both"/>
        <w:rPr>
          <w:rFonts w:ascii="Times New Roman" w:eastAsia="Times New Roman" w:hAnsi="Times New Roman" w:cs="Times New Roman"/>
          <w:sz w:val="24"/>
          <w:szCs w:val="24"/>
          <w:lang w:eastAsia="ru-RU"/>
        </w:rPr>
      </w:pPr>
    </w:p>
    <w:p w14:paraId="0B7F8E9A" w14:textId="77777777" w:rsidR="004A5DF4" w:rsidRPr="004A5DF4" w:rsidRDefault="004A5DF4" w:rsidP="004A5DF4">
      <w:pPr>
        <w:spacing w:after="0" w:line="360" w:lineRule="auto"/>
        <w:ind w:firstLine="709"/>
        <w:jc w:val="both"/>
        <w:rPr>
          <w:rFonts w:ascii="Times New Roman" w:eastAsia="Times New Roman" w:hAnsi="Times New Roman" w:cs="Times New Roman"/>
          <w:sz w:val="24"/>
          <w:szCs w:val="24"/>
          <w:lang w:eastAsia="ru-RU"/>
        </w:rPr>
      </w:pPr>
    </w:p>
    <w:p w14:paraId="378E703B" w14:textId="77777777" w:rsidR="004A5DF4" w:rsidRPr="004A5DF4" w:rsidRDefault="004A5DF4" w:rsidP="004A5DF4">
      <w:pPr>
        <w:spacing w:after="0" w:line="360" w:lineRule="auto"/>
        <w:ind w:firstLine="709"/>
        <w:jc w:val="both"/>
        <w:rPr>
          <w:rFonts w:ascii="Times New Roman" w:eastAsia="Times New Roman" w:hAnsi="Times New Roman" w:cs="Times New Roman"/>
          <w:sz w:val="24"/>
          <w:szCs w:val="24"/>
          <w:lang w:eastAsia="ru-RU"/>
        </w:rPr>
      </w:pPr>
    </w:p>
    <w:p w14:paraId="6E744971" w14:textId="77777777" w:rsidR="004A5DF4" w:rsidRPr="00772FAA" w:rsidRDefault="004A5DF4" w:rsidP="004A5DF4">
      <w:pPr>
        <w:spacing w:before="100" w:beforeAutospacing="1" w:after="0" w:afterAutospacing="1" w:line="360" w:lineRule="auto"/>
        <w:ind w:left="720"/>
        <w:contextualSpacing/>
        <w:jc w:val="both"/>
        <w:rPr>
          <w:rFonts w:ascii="Times New Roman" w:eastAsia="Times New Roman" w:hAnsi="Times New Roman" w:cs="Times New Roman"/>
          <w:sz w:val="28"/>
          <w:szCs w:val="24"/>
          <w:lang w:eastAsia="ru-RU"/>
        </w:rPr>
      </w:pPr>
    </w:p>
    <w:p w14:paraId="7E327539" w14:textId="77777777" w:rsidR="004A5DF4" w:rsidRPr="004A5DF4" w:rsidRDefault="004A5DF4" w:rsidP="004A5DF4">
      <w:pPr>
        <w:spacing w:after="0" w:line="360" w:lineRule="auto"/>
        <w:ind w:firstLine="709"/>
        <w:jc w:val="both"/>
        <w:rPr>
          <w:rFonts w:ascii="Times New Roman" w:eastAsia="Calibri" w:hAnsi="Times New Roman" w:cs="Times New Roman"/>
          <w:sz w:val="28"/>
        </w:rPr>
      </w:pPr>
    </w:p>
    <w:p w14:paraId="70C8119A" w14:textId="77777777" w:rsidR="004A5DF4" w:rsidRPr="004A5DF4" w:rsidRDefault="004A5DF4" w:rsidP="004A5DF4">
      <w:pPr>
        <w:spacing w:before="100" w:beforeAutospacing="1" w:after="0" w:afterAutospacing="1" w:line="360" w:lineRule="auto"/>
        <w:ind w:firstLine="709"/>
        <w:contextualSpacing/>
        <w:jc w:val="both"/>
        <w:rPr>
          <w:rFonts w:ascii="Times New Roman" w:eastAsia="Times New Roman" w:hAnsi="Times New Roman" w:cs="Times New Roman"/>
          <w:sz w:val="28"/>
          <w:szCs w:val="24"/>
          <w:lang w:eastAsia="ru-RU"/>
        </w:rPr>
      </w:pPr>
    </w:p>
    <w:p w14:paraId="46583190" w14:textId="77777777" w:rsidR="004A5DF4" w:rsidRPr="004A5DF4" w:rsidRDefault="004A5DF4" w:rsidP="004A5DF4">
      <w:pPr>
        <w:spacing w:before="100" w:beforeAutospacing="1" w:after="0" w:afterAutospacing="1" w:line="360" w:lineRule="auto"/>
        <w:ind w:firstLine="709"/>
        <w:contextualSpacing/>
        <w:jc w:val="both"/>
        <w:rPr>
          <w:rFonts w:ascii="Times New Roman" w:eastAsia="Times New Roman" w:hAnsi="Times New Roman" w:cs="Times New Roman"/>
          <w:sz w:val="28"/>
          <w:szCs w:val="24"/>
          <w:lang w:eastAsia="ru-RU"/>
        </w:rPr>
      </w:pPr>
    </w:p>
    <w:p w14:paraId="40723B74" w14:textId="77777777" w:rsidR="004A5DF4" w:rsidRPr="004A5DF4" w:rsidRDefault="004A5DF4" w:rsidP="004A5DF4">
      <w:pPr>
        <w:rPr>
          <w:rFonts w:ascii="Calibri" w:eastAsia="Calibri" w:hAnsi="Calibri" w:cs="Times New Roman"/>
        </w:rPr>
      </w:pPr>
    </w:p>
    <w:p w14:paraId="795F9852" w14:textId="77777777" w:rsidR="004A5DF4" w:rsidRPr="00772FAA" w:rsidRDefault="004A5DF4" w:rsidP="004A5DF4">
      <w:pPr>
        <w:pStyle w:val="a3"/>
        <w:spacing w:after="0" w:line="360" w:lineRule="auto"/>
        <w:ind w:left="709"/>
        <w:jc w:val="both"/>
        <w:rPr>
          <w:rFonts w:ascii="Times New Roman" w:hAnsi="Times New Roman" w:cs="Times New Roman"/>
          <w:sz w:val="28"/>
        </w:rPr>
      </w:pPr>
    </w:p>
    <w:sectPr w:rsidR="004A5DF4" w:rsidRPr="00772FAA" w:rsidSect="00885275">
      <w:footerReference w:type="default" r:id="rId1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6057B" w14:textId="77777777" w:rsidR="00DA19F8" w:rsidRDefault="00DA19F8" w:rsidP="007F38D8">
      <w:pPr>
        <w:spacing w:after="0" w:line="240" w:lineRule="auto"/>
      </w:pPr>
      <w:r>
        <w:separator/>
      </w:r>
    </w:p>
  </w:endnote>
  <w:endnote w:type="continuationSeparator" w:id="0">
    <w:p w14:paraId="5C44C773" w14:textId="77777777" w:rsidR="00DA19F8" w:rsidRDefault="00DA19F8" w:rsidP="007F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4687006"/>
      <w:docPartObj>
        <w:docPartGallery w:val="Page Numbers (Bottom of Page)"/>
        <w:docPartUnique/>
      </w:docPartObj>
    </w:sdtPr>
    <w:sdtContent>
      <w:p w14:paraId="74A54D88" w14:textId="77777777" w:rsidR="00683BC0" w:rsidRDefault="00683BC0">
        <w:pPr>
          <w:pStyle w:val="ac"/>
          <w:jc w:val="center"/>
        </w:pPr>
        <w:r>
          <w:fldChar w:fldCharType="begin"/>
        </w:r>
        <w:r>
          <w:instrText>PAGE   \* MERGEFORMAT</w:instrText>
        </w:r>
        <w:r>
          <w:fldChar w:fldCharType="separate"/>
        </w:r>
        <w:r>
          <w:rPr>
            <w:noProof/>
          </w:rPr>
          <w:t>44</w:t>
        </w:r>
        <w:r>
          <w:fldChar w:fldCharType="end"/>
        </w:r>
      </w:p>
    </w:sdtContent>
  </w:sdt>
  <w:p w14:paraId="049C5B5D" w14:textId="77777777" w:rsidR="00683BC0" w:rsidRDefault="00683BC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8509B" w14:textId="77777777" w:rsidR="00DA19F8" w:rsidRDefault="00DA19F8" w:rsidP="007F38D8">
      <w:pPr>
        <w:spacing w:after="0" w:line="240" w:lineRule="auto"/>
      </w:pPr>
      <w:r>
        <w:separator/>
      </w:r>
    </w:p>
  </w:footnote>
  <w:footnote w:type="continuationSeparator" w:id="0">
    <w:p w14:paraId="7D7A1D5A" w14:textId="77777777" w:rsidR="00DA19F8" w:rsidRDefault="00DA19F8" w:rsidP="007F3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8705A"/>
    <w:multiLevelType w:val="hybridMultilevel"/>
    <w:tmpl w:val="75A6BD5C"/>
    <w:lvl w:ilvl="0" w:tplc="EFA40CCE">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1" w15:restartNumberingAfterBreak="0">
    <w:nsid w:val="1EA37ADC"/>
    <w:multiLevelType w:val="hybridMultilevel"/>
    <w:tmpl w:val="19F63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603EB7"/>
    <w:multiLevelType w:val="hybridMultilevel"/>
    <w:tmpl w:val="672C9D5C"/>
    <w:lvl w:ilvl="0" w:tplc="D7DA7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A911E3B"/>
    <w:multiLevelType w:val="hybridMultilevel"/>
    <w:tmpl w:val="ED940BF4"/>
    <w:lvl w:ilvl="0" w:tplc="F5FA118A">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422F7B"/>
    <w:multiLevelType w:val="hybridMultilevel"/>
    <w:tmpl w:val="295E72D8"/>
    <w:lvl w:ilvl="0" w:tplc="98A212BC">
      <w:start w:val="1"/>
      <w:numFmt w:val="bullet"/>
      <w:lvlText w:val=""/>
      <w:lvlJc w:val="left"/>
      <w:pPr>
        <w:tabs>
          <w:tab w:val="num" w:pos="2869"/>
        </w:tabs>
        <w:ind w:left="2869" w:hanging="360"/>
      </w:pPr>
      <w:rPr>
        <w:rFonts w:ascii="Symbol" w:hAnsi="Symbol" w:hint="default"/>
      </w:rPr>
    </w:lvl>
    <w:lvl w:ilvl="1" w:tplc="04190019">
      <w:start w:val="1"/>
      <w:numFmt w:val="bullet"/>
      <w:lvlText w:val=""/>
      <w:lvlJc w:val="left"/>
      <w:pPr>
        <w:tabs>
          <w:tab w:val="num" w:pos="2149"/>
        </w:tabs>
        <w:ind w:left="2149" w:hanging="360"/>
      </w:pPr>
      <w:rPr>
        <w:rFonts w:ascii="Symbol" w:hAnsi="Symbol" w:hint="default"/>
      </w:rPr>
    </w:lvl>
    <w:lvl w:ilvl="2" w:tplc="383002F0">
      <w:start w:val="1"/>
      <w:numFmt w:val="bullet"/>
      <w:lvlText w:val=""/>
      <w:lvlJc w:val="left"/>
      <w:pPr>
        <w:tabs>
          <w:tab w:val="num" w:pos="2869"/>
        </w:tabs>
        <w:ind w:left="2869" w:hanging="360"/>
      </w:pPr>
      <w:rPr>
        <w:rFonts w:ascii="Symbol" w:hAnsi="Symbol"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3EF457CC"/>
    <w:multiLevelType w:val="hybridMultilevel"/>
    <w:tmpl w:val="71EE1B2A"/>
    <w:lvl w:ilvl="0" w:tplc="A3741122">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654499E"/>
    <w:multiLevelType w:val="hybridMultilevel"/>
    <w:tmpl w:val="5C082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067205"/>
    <w:multiLevelType w:val="hybridMultilevel"/>
    <w:tmpl w:val="5C082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424207"/>
    <w:multiLevelType w:val="multilevel"/>
    <w:tmpl w:val="876E010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D9D1803"/>
    <w:multiLevelType w:val="hybridMultilevel"/>
    <w:tmpl w:val="8ADE097E"/>
    <w:lvl w:ilvl="0" w:tplc="D736E32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DA1123E"/>
    <w:multiLevelType w:val="multilevel"/>
    <w:tmpl w:val="8C46BC2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BDE5904"/>
    <w:multiLevelType w:val="hybridMultilevel"/>
    <w:tmpl w:val="5C082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9"/>
  </w:num>
  <w:num w:numId="5">
    <w:abstractNumId w:val="3"/>
  </w:num>
  <w:num w:numId="6">
    <w:abstractNumId w:val="4"/>
  </w:num>
  <w:num w:numId="7">
    <w:abstractNumId w:val="5"/>
  </w:num>
  <w:num w:numId="8">
    <w:abstractNumId w:val="0"/>
  </w:num>
  <w:num w:numId="9">
    <w:abstractNumId w:val="1"/>
  </w:num>
  <w:num w:numId="10">
    <w:abstractNumId w:val="1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63"/>
    <w:rsid w:val="00005F3B"/>
    <w:rsid w:val="00022777"/>
    <w:rsid w:val="000336FA"/>
    <w:rsid w:val="00136989"/>
    <w:rsid w:val="0018043D"/>
    <w:rsid w:val="00184259"/>
    <w:rsid w:val="001A02E6"/>
    <w:rsid w:val="001A2B20"/>
    <w:rsid w:val="001A4851"/>
    <w:rsid w:val="00252109"/>
    <w:rsid w:val="002626C3"/>
    <w:rsid w:val="0030519B"/>
    <w:rsid w:val="00325269"/>
    <w:rsid w:val="00465A41"/>
    <w:rsid w:val="004A5DF4"/>
    <w:rsid w:val="0050734E"/>
    <w:rsid w:val="00572CB4"/>
    <w:rsid w:val="00683BC0"/>
    <w:rsid w:val="006F1E0A"/>
    <w:rsid w:val="00744A63"/>
    <w:rsid w:val="00746500"/>
    <w:rsid w:val="00772FAA"/>
    <w:rsid w:val="007F38D8"/>
    <w:rsid w:val="008468C5"/>
    <w:rsid w:val="008746C4"/>
    <w:rsid w:val="00885275"/>
    <w:rsid w:val="00924F73"/>
    <w:rsid w:val="00930C71"/>
    <w:rsid w:val="00933409"/>
    <w:rsid w:val="009B727B"/>
    <w:rsid w:val="00A32ED5"/>
    <w:rsid w:val="00B01994"/>
    <w:rsid w:val="00B40642"/>
    <w:rsid w:val="00B55A6C"/>
    <w:rsid w:val="00BB0416"/>
    <w:rsid w:val="00BC49C8"/>
    <w:rsid w:val="00D001AC"/>
    <w:rsid w:val="00DA19F8"/>
    <w:rsid w:val="00E45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C5F3"/>
  <w15:docId w15:val="{BB3958E9-1586-4D91-A0F1-1CD35017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BC0"/>
  </w:style>
  <w:style w:type="paragraph" w:styleId="1">
    <w:name w:val="heading 1"/>
    <w:basedOn w:val="a"/>
    <w:next w:val="a"/>
    <w:link w:val="10"/>
    <w:uiPriority w:val="9"/>
    <w:qFormat/>
    <w:rsid w:val="009B72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B72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500"/>
    <w:pPr>
      <w:ind w:left="720"/>
      <w:contextualSpacing/>
    </w:pPr>
  </w:style>
  <w:style w:type="character" w:customStyle="1" w:styleId="10">
    <w:name w:val="Заголовок 1 Знак"/>
    <w:basedOn w:val="a0"/>
    <w:link w:val="1"/>
    <w:uiPriority w:val="9"/>
    <w:rsid w:val="009B727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B727B"/>
    <w:rPr>
      <w:rFonts w:asciiTheme="majorHAnsi" w:eastAsiaTheme="majorEastAsia" w:hAnsiTheme="majorHAnsi" w:cstheme="majorBidi"/>
      <w:b/>
      <w:bCs/>
      <w:color w:val="4F81BD" w:themeColor="accent1"/>
      <w:sz w:val="26"/>
      <w:szCs w:val="26"/>
    </w:rPr>
  </w:style>
  <w:style w:type="table" w:styleId="a4">
    <w:name w:val="Table Grid"/>
    <w:basedOn w:val="a1"/>
    <w:rsid w:val="00B406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7F38D8"/>
    <w:pPr>
      <w:spacing w:after="0" w:line="240" w:lineRule="auto"/>
    </w:pPr>
    <w:rPr>
      <w:sz w:val="20"/>
      <w:szCs w:val="20"/>
    </w:rPr>
  </w:style>
  <w:style w:type="character" w:customStyle="1" w:styleId="a6">
    <w:name w:val="Текст сноски Знак"/>
    <w:basedOn w:val="a0"/>
    <w:link w:val="a5"/>
    <w:uiPriority w:val="99"/>
    <w:semiHidden/>
    <w:rsid w:val="007F38D8"/>
    <w:rPr>
      <w:sz w:val="20"/>
      <w:szCs w:val="20"/>
    </w:rPr>
  </w:style>
  <w:style w:type="character" w:styleId="a7">
    <w:name w:val="footnote reference"/>
    <w:basedOn w:val="a0"/>
    <w:uiPriority w:val="99"/>
    <w:semiHidden/>
    <w:unhideWhenUsed/>
    <w:rsid w:val="007F38D8"/>
    <w:rPr>
      <w:vertAlign w:val="superscript"/>
    </w:rPr>
  </w:style>
  <w:style w:type="table" w:customStyle="1" w:styleId="11">
    <w:name w:val="Сетка таблицы1"/>
    <w:basedOn w:val="a1"/>
    <w:next w:val="a4"/>
    <w:rsid w:val="007F38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38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38D8"/>
    <w:rPr>
      <w:rFonts w:ascii="Tahoma" w:hAnsi="Tahoma" w:cs="Tahoma"/>
      <w:sz w:val="16"/>
      <w:szCs w:val="16"/>
    </w:rPr>
  </w:style>
  <w:style w:type="numbering" w:customStyle="1" w:styleId="12">
    <w:name w:val="Нет списка1"/>
    <w:next w:val="a2"/>
    <w:uiPriority w:val="99"/>
    <w:semiHidden/>
    <w:unhideWhenUsed/>
    <w:rsid w:val="00136989"/>
  </w:style>
  <w:style w:type="paragraph" w:customStyle="1" w:styleId="p1mailrucssattributepostfix">
    <w:name w:val="p1_mailru_css_attribute_postfix"/>
    <w:basedOn w:val="a"/>
    <w:rsid w:val="00136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mailrucssattributepostfix">
    <w:name w:val="s1_mailru_css_attribute_postfix"/>
    <w:basedOn w:val="a0"/>
    <w:rsid w:val="00136989"/>
  </w:style>
  <w:style w:type="paragraph" w:styleId="aa">
    <w:name w:val="header"/>
    <w:basedOn w:val="a"/>
    <w:link w:val="ab"/>
    <w:uiPriority w:val="99"/>
    <w:unhideWhenUsed/>
    <w:rsid w:val="00136989"/>
    <w:pPr>
      <w:tabs>
        <w:tab w:val="center" w:pos="4677"/>
        <w:tab w:val="right" w:pos="9355"/>
      </w:tabs>
    </w:pPr>
    <w:rPr>
      <w:rFonts w:ascii="Calibri" w:eastAsia="Calibri" w:hAnsi="Calibri" w:cs="Times New Roman"/>
    </w:rPr>
  </w:style>
  <w:style w:type="character" w:customStyle="1" w:styleId="ab">
    <w:name w:val="Верхний колонтитул Знак"/>
    <w:basedOn w:val="a0"/>
    <w:link w:val="aa"/>
    <w:uiPriority w:val="99"/>
    <w:rsid w:val="00136989"/>
    <w:rPr>
      <w:rFonts w:ascii="Calibri" w:eastAsia="Calibri" w:hAnsi="Calibri" w:cs="Times New Roman"/>
    </w:rPr>
  </w:style>
  <w:style w:type="paragraph" w:styleId="ac">
    <w:name w:val="footer"/>
    <w:basedOn w:val="a"/>
    <w:link w:val="ad"/>
    <w:uiPriority w:val="99"/>
    <w:unhideWhenUsed/>
    <w:rsid w:val="00136989"/>
    <w:pPr>
      <w:tabs>
        <w:tab w:val="center" w:pos="4677"/>
        <w:tab w:val="right" w:pos="9355"/>
      </w:tabs>
    </w:pPr>
    <w:rPr>
      <w:rFonts w:ascii="Calibri" w:eastAsia="Calibri" w:hAnsi="Calibri" w:cs="Times New Roman"/>
    </w:rPr>
  </w:style>
  <w:style w:type="character" w:customStyle="1" w:styleId="ad">
    <w:name w:val="Нижний колонтитул Знак"/>
    <w:basedOn w:val="a0"/>
    <w:link w:val="ac"/>
    <w:uiPriority w:val="99"/>
    <w:rsid w:val="00136989"/>
    <w:rPr>
      <w:rFonts w:ascii="Calibri" w:eastAsia="Calibri" w:hAnsi="Calibri" w:cs="Times New Roman"/>
    </w:rPr>
  </w:style>
  <w:style w:type="table" w:customStyle="1" w:styleId="21">
    <w:name w:val="Сетка таблицы2"/>
    <w:basedOn w:val="a1"/>
    <w:next w:val="a4"/>
    <w:uiPriority w:val="59"/>
    <w:rsid w:val="001369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uiPriority w:val="59"/>
    <w:rsid w:val="001369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4"/>
    <w:rsid w:val="001369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rsid w:val="001369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rsid w:val="001369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
    <w:uiPriority w:val="39"/>
    <w:semiHidden/>
    <w:unhideWhenUsed/>
    <w:qFormat/>
    <w:rsid w:val="00136989"/>
    <w:pPr>
      <w:outlineLvl w:val="9"/>
    </w:pPr>
    <w:rPr>
      <w:rFonts w:ascii="Cambria" w:eastAsia="Times New Roman" w:hAnsi="Cambria" w:cs="Times New Roman"/>
      <w:color w:val="365F91"/>
      <w:lang w:eastAsia="ru-RU"/>
    </w:rPr>
  </w:style>
  <w:style w:type="paragraph" w:styleId="14">
    <w:name w:val="toc 1"/>
    <w:basedOn w:val="a"/>
    <w:next w:val="a"/>
    <w:autoRedefine/>
    <w:uiPriority w:val="39"/>
    <w:unhideWhenUsed/>
    <w:rsid w:val="00136989"/>
    <w:rPr>
      <w:rFonts w:ascii="Calibri" w:eastAsia="Calibri" w:hAnsi="Calibri" w:cs="Times New Roman"/>
    </w:rPr>
  </w:style>
  <w:style w:type="paragraph" w:styleId="22">
    <w:name w:val="toc 2"/>
    <w:basedOn w:val="a"/>
    <w:next w:val="a"/>
    <w:autoRedefine/>
    <w:uiPriority w:val="39"/>
    <w:unhideWhenUsed/>
    <w:rsid w:val="00136989"/>
    <w:pPr>
      <w:ind w:left="220"/>
    </w:pPr>
    <w:rPr>
      <w:rFonts w:ascii="Calibri" w:eastAsia="Calibri" w:hAnsi="Calibri" w:cs="Times New Roman"/>
    </w:rPr>
  </w:style>
  <w:style w:type="character" w:styleId="af">
    <w:name w:val="Hyperlink"/>
    <w:uiPriority w:val="99"/>
    <w:unhideWhenUsed/>
    <w:rsid w:val="00136989"/>
    <w:rPr>
      <w:color w:val="0000FF"/>
      <w:u w:val="single"/>
    </w:rPr>
  </w:style>
  <w:style w:type="paragraph" w:styleId="af0">
    <w:name w:val="No Spacing"/>
    <w:link w:val="af1"/>
    <w:uiPriority w:val="1"/>
    <w:qFormat/>
    <w:rsid w:val="00136989"/>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rsid w:val="00136989"/>
    <w:rPr>
      <w:rFonts w:ascii="Calibri" w:eastAsia="Times New Roman" w:hAnsi="Calibri" w:cs="Times New Roman"/>
      <w:lang w:eastAsia="ru-RU"/>
    </w:rPr>
  </w:style>
  <w:style w:type="paragraph" w:customStyle="1" w:styleId="Default">
    <w:name w:val="Default"/>
    <w:rsid w:val="001369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Normal (Web)"/>
    <w:basedOn w:val="a"/>
    <w:uiPriority w:val="99"/>
    <w:semiHidden/>
    <w:unhideWhenUsed/>
    <w:rsid w:val="00136989"/>
    <w:rPr>
      <w:rFonts w:ascii="Times New Roman" w:eastAsia="Calibri" w:hAnsi="Times New Roman" w:cs="Times New Roman"/>
      <w:sz w:val="24"/>
      <w:szCs w:val="24"/>
    </w:rPr>
  </w:style>
  <w:style w:type="character" w:customStyle="1" w:styleId="sz14">
    <w:name w:val="sz14"/>
    <w:rsid w:val="00136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059103">
      <w:bodyDiv w:val="1"/>
      <w:marLeft w:val="0"/>
      <w:marRight w:val="0"/>
      <w:marTop w:val="0"/>
      <w:marBottom w:val="0"/>
      <w:divBdr>
        <w:top w:val="none" w:sz="0" w:space="0" w:color="auto"/>
        <w:left w:val="none" w:sz="0" w:space="0" w:color="auto"/>
        <w:bottom w:val="none" w:sz="0" w:space="0" w:color="auto"/>
        <w:right w:val="none" w:sz="0" w:space="0" w:color="auto"/>
      </w:divBdr>
    </w:div>
    <w:div w:id="775251339">
      <w:bodyDiv w:val="1"/>
      <w:marLeft w:val="0"/>
      <w:marRight w:val="0"/>
      <w:marTop w:val="0"/>
      <w:marBottom w:val="0"/>
      <w:divBdr>
        <w:top w:val="none" w:sz="0" w:space="0" w:color="auto"/>
        <w:left w:val="none" w:sz="0" w:space="0" w:color="auto"/>
        <w:bottom w:val="none" w:sz="0" w:space="0" w:color="auto"/>
        <w:right w:val="none" w:sz="0" w:space="0" w:color="auto"/>
      </w:divBdr>
    </w:div>
    <w:div w:id="1369456329">
      <w:bodyDiv w:val="1"/>
      <w:marLeft w:val="0"/>
      <w:marRight w:val="0"/>
      <w:marTop w:val="0"/>
      <w:marBottom w:val="0"/>
      <w:divBdr>
        <w:top w:val="none" w:sz="0" w:space="0" w:color="auto"/>
        <w:left w:val="none" w:sz="0" w:space="0" w:color="auto"/>
        <w:bottom w:val="none" w:sz="0" w:space="0" w:color="auto"/>
        <w:right w:val="none" w:sz="0" w:space="0" w:color="auto"/>
      </w:divBdr>
    </w:div>
    <w:div w:id="206648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0"/>
            <c:bubble3D val="0"/>
            <c:extLst>
              <c:ext xmlns:c16="http://schemas.microsoft.com/office/drawing/2014/chart" uri="{C3380CC4-5D6E-409C-BE32-E72D297353CC}">
                <c16:uniqueId val="{00000000-DACE-4DED-9643-520D3BA0A1AF}"/>
              </c:ext>
            </c:extLst>
          </c:dPt>
          <c:dPt>
            <c:idx val="1"/>
            <c:bubble3D val="0"/>
            <c:extLst>
              <c:ext xmlns:c16="http://schemas.microsoft.com/office/drawing/2014/chart" uri="{C3380CC4-5D6E-409C-BE32-E72D297353CC}">
                <c16:uniqueId val="{00000001-DACE-4DED-9643-520D3BA0A1AF}"/>
              </c:ext>
            </c:extLst>
          </c:dPt>
          <c:dPt>
            <c:idx val="2"/>
            <c:bubble3D val="0"/>
            <c:extLst>
              <c:ext xmlns:c16="http://schemas.microsoft.com/office/drawing/2014/chart" uri="{C3380CC4-5D6E-409C-BE32-E72D297353CC}">
                <c16:uniqueId val="{00000002-DACE-4DED-9643-520D3BA0A1AF}"/>
              </c:ext>
            </c:extLst>
          </c:dPt>
          <c:dLbls>
            <c:spPr>
              <a:noFill/>
              <a:ln w="25400">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Лист1!$F$38:$F$40</c:f>
              <c:strCache>
                <c:ptCount val="3"/>
                <c:pt idx="0">
                  <c:v>до 30 лет</c:v>
                </c:pt>
                <c:pt idx="1">
                  <c:v>от 30 до 50 лет</c:v>
                </c:pt>
                <c:pt idx="2">
                  <c:v>старше 50 лет</c:v>
                </c:pt>
              </c:strCache>
            </c:strRef>
          </c:cat>
          <c:val>
            <c:numRef>
              <c:f>Лист1!$H$38:$H$40</c:f>
              <c:numCache>
                <c:formatCode>0.00</c:formatCode>
                <c:ptCount val="3"/>
                <c:pt idx="0">
                  <c:v>21.656050955414013</c:v>
                </c:pt>
                <c:pt idx="1">
                  <c:v>72.611464968152859</c:v>
                </c:pt>
                <c:pt idx="2">
                  <c:v>5.7324840764331215</c:v>
                </c:pt>
              </c:numCache>
            </c:numRef>
          </c:val>
          <c:extLst>
            <c:ext xmlns:c16="http://schemas.microsoft.com/office/drawing/2014/chart" uri="{C3380CC4-5D6E-409C-BE32-E72D297353CC}">
              <c16:uniqueId val="{00000003-DACE-4DED-9643-520D3BA0A1AF}"/>
            </c:ext>
          </c:extLst>
        </c:ser>
        <c:dLbls>
          <c:showLegendKey val="0"/>
          <c:showVal val="0"/>
          <c:showCatName val="0"/>
          <c:showSerName val="0"/>
          <c:showPercent val="0"/>
          <c:showBubbleSize val="0"/>
          <c:showLeaderLines val="1"/>
        </c:dLbls>
      </c:pie3DChart>
      <c:spPr>
        <a:noFill/>
        <a:ln w="25400">
          <a:noFill/>
        </a:ln>
      </c:spPr>
    </c:plotArea>
    <c:legend>
      <c:legendPos val="r"/>
      <c:overlay val="0"/>
      <c:txPr>
        <a:bodyPr/>
        <a:lstStyle/>
        <a:p>
          <a:pPr rtl="0">
            <a:defRPr/>
          </a:pPr>
          <a:endParaRPr lang="ru-RU"/>
        </a:p>
      </c:txPr>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Лист1!$E$34:$E$39</c:f>
              <c:numCache>
                <c:formatCode>General</c:formatCode>
                <c:ptCount val="6"/>
                <c:pt idx="0">
                  <c:v>1</c:v>
                </c:pt>
                <c:pt idx="1">
                  <c:v>3</c:v>
                </c:pt>
                <c:pt idx="2">
                  <c:v>5</c:v>
                </c:pt>
                <c:pt idx="3">
                  <c:v>8</c:v>
                </c:pt>
                <c:pt idx="4">
                  <c:v>10</c:v>
                </c:pt>
                <c:pt idx="5">
                  <c:v>15</c:v>
                </c:pt>
              </c:numCache>
            </c:numRef>
          </c:cat>
          <c:val>
            <c:numRef>
              <c:f>Лист1!$F$34:$F$39</c:f>
              <c:numCache>
                <c:formatCode>General</c:formatCode>
                <c:ptCount val="6"/>
                <c:pt idx="0">
                  <c:v>2</c:v>
                </c:pt>
                <c:pt idx="1">
                  <c:v>27</c:v>
                </c:pt>
                <c:pt idx="2">
                  <c:v>10</c:v>
                </c:pt>
                <c:pt idx="3">
                  <c:v>33</c:v>
                </c:pt>
                <c:pt idx="4">
                  <c:v>12</c:v>
                </c:pt>
                <c:pt idx="5">
                  <c:v>0</c:v>
                </c:pt>
              </c:numCache>
            </c:numRef>
          </c:val>
          <c:extLst>
            <c:ext xmlns:c16="http://schemas.microsoft.com/office/drawing/2014/chart" uri="{C3380CC4-5D6E-409C-BE32-E72D297353CC}">
              <c16:uniqueId val="{00000000-5887-42C9-A68C-5251978A3FCE}"/>
            </c:ext>
          </c:extLst>
        </c:ser>
        <c:dLbls>
          <c:showLegendKey val="0"/>
          <c:showVal val="0"/>
          <c:showCatName val="0"/>
          <c:showSerName val="0"/>
          <c:showPercent val="0"/>
          <c:showBubbleSize val="0"/>
        </c:dLbls>
        <c:gapWidth val="150"/>
        <c:axId val="158990848"/>
        <c:axId val="155088512"/>
      </c:barChart>
      <c:catAx>
        <c:axId val="158990848"/>
        <c:scaling>
          <c:orientation val="minMax"/>
        </c:scaling>
        <c:delete val="0"/>
        <c:axPos val="b"/>
        <c:numFmt formatCode="General" sourceLinked="1"/>
        <c:majorTickMark val="out"/>
        <c:minorTickMark val="none"/>
        <c:tickLblPos val="nextTo"/>
        <c:crossAx val="155088512"/>
        <c:crosses val="autoZero"/>
        <c:auto val="1"/>
        <c:lblAlgn val="ctr"/>
        <c:lblOffset val="100"/>
        <c:noMultiLvlLbl val="0"/>
      </c:catAx>
      <c:valAx>
        <c:axId val="155088512"/>
        <c:scaling>
          <c:orientation val="minMax"/>
        </c:scaling>
        <c:delete val="0"/>
        <c:axPos val="l"/>
        <c:majorGridlines/>
        <c:numFmt formatCode="General" sourceLinked="1"/>
        <c:majorTickMark val="out"/>
        <c:minorTickMark val="none"/>
        <c:tickLblPos val="nextTo"/>
        <c:crossAx val="158990848"/>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Лист1!$F$12</c:f>
              <c:strCache>
                <c:ptCount val="1"/>
                <c:pt idx="0">
                  <c:v>Средний балл</c:v>
                </c:pt>
              </c:strCache>
            </c:strRef>
          </c:tx>
          <c:invertIfNegative val="0"/>
          <c:dLbls>
            <c:spPr>
              <a:noFill/>
              <a:ln w="25376">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Лист1!$F$5:$F$8</c:f>
              <c:strCache>
                <c:ptCount val="4"/>
                <c:pt idx="0">
                  <c:v>Работа</c:v>
                </c:pt>
                <c:pt idx="1">
                  <c:v>Коммуникации</c:v>
                </c:pt>
                <c:pt idx="2">
                  <c:v>Управление</c:v>
                </c:pt>
                <c:pt idx="3">
                  <c:v>Мотивация и мораль</c:v>
                </c:pt>
              </c:strCache>
            </c:strRef>
          </c:cat>
          <c:val>
            <c:numRef>
              <c:f>Лист1!$G$5:$G$8</c:f>
              <c:numCache>
                <c:formatCode>General</c:formatCode>
                <c:ptCount val="4"/>
                <c:pt idx="0">
                  <c:v>34.6</c:v>
                </c:pt>
                <c:pt idx="1">
                  <c:v>41.9</c:v>
                </c:pt>
                <c:pt idx="2">
                  <c:v>38.4</c:v>
                </c:pt>
                <c:pt idx="3">
                  <c:v>29.1</c:v>
                </c:pt>
              </c:numCache>
            </c:numRef>
          </c:val>
          <c:extLst>
            <c:ext xmlns:c16="http://schemas.microsoft.com/office/drawing/2014/chart" uri="{C3380CC4-5D6E-409C-BE32-E72D297353CC}">
              <c16:uniqueId val="{00000000-41F8-4F08-A843-BC49CA9D1EB9}"/>
            </c:ext>
          </c:extLst>
        </c:ser>
        <c:dLbls>
          <c:showLegendKey val="0"/>
          <c:showVal val="0"/>
          <c:showCatName val="0"/>
          <c:showSerName val="0"/>
          <c:showPercent val="0"/>
          <c:showBubbleSize val="0"/>
        </c:dLbls>
        <c:gapWidth val="150"/>
        <c:axId val="157824000"/>
        <c:axId val="155090944"/>
      </c:barChart>
      <c:catAx>
        <c:axId val="157824000"/>
        <c:scaling>
          <c:orientation val="minMax"/>
        </c:scaling>
        <c:delete val="0"/>
        <c:axPos val="l"/>
        <c:numFmt formatCode="General" sourceLinked="0"/>
        <c:majorTickMark val="out"/>
        <c:minorTickMark val="none"/>
        <c:tickLblPos val="nextTo"/>
        <c:crossAx val="155090944"/>
        <c:crosses val="autoZero"/>
        <c:auto val="1"/>
        <c:lblAlgn val="ctr"/>
        <c:lblOffset val="100"/>
        <c:noMultiLvlLbl val="0"/>
      </c:catAx>
      <c:valAx>
        <c:axId val="155090944"/>
        <c:scaling>
          <c:orientation val="minMax"/>
        </c:scaling>
        <c:delete val="0"/>
        <c:axPos val="b"/>
        <c:majorGridlines/>
        <c:numFmt formatCode="General" sourceLinked="1"/>
        <c:majorTickMark val="out"/>
        <c:minorTickMark val="none"/>
        <c:tickLblPos val="nextTo"/>
        <c:crossAx val="157824000"/>
        <c:crosses val="autoZero"/>
        <c:crossBetween val="between"/>
      </c:valAx>
    </c:plotArea>
    <c:legend>
      <c:legendPos val="r"/>
      <c:overlay val="0"/>
    </c:legend>
    <c:plotVisOnly val="1"/>
    <c:dispBlanksAs val="gap"/>
    <c:showDLblsOverMax val="0"/>
  </c:chart>
  <c:txPr>
    <a:bodyPr/>
    <a:lstStyle/>
    <a:p>
      <a:pPr>
        <a:defRPr sz="1199">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B8520-6FA8-4C63-A32D-564CCA88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9930</Words>
  <Characters>56603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Татьяна Воробьева</cp:lastModifiedBy>
  <cp:revision>2</cp:revision>
  <dcterms:created xsi:type="dcterms:W3CDTF">2023-01-01T21:41:00Z</dcterms:created>
  <dcterms:modified xsi:type="dcterms:W3CDTF">2023-01-01T21:41:00Z</dcterms:modified>
</cp:coreProperties>
</file>