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1003C" w14:textId="77777777" w:rsidR="00A557B0" w:rsidRPr="00221BFA" w:rsidRDefault="00A557B0" w:rsidP="00A557B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221BFA">
        <w:rPr>
          <w:b/>
          <w:bCs/>
          <w:color w:val="000000"/>
          <w:sz w:val="28"/>
          <w:szCs w:val="28"/>
        </w:rPr>
        <w:t>МИНИСТЕРСТВО ТРАНСПОРТА РОССИЙСКОЙ ФЕДЕРАЦИИ</w:t>
      </w:r>
    </w:p>
    <w:p w14:paraId="7252BCBC" w14:textId="77777777" w:rsidR="00A557B0" w:rsidRPr="00221BFA" w:rsidRDefault="00A557B0" w:rsidP="00A557B0">
      <w:pPr>
        <w:pStyle w:val="a3"/>
        <w:jc w:val="center"/>
        <w:rPr>
          <w:b/>
          <w:bCs/>
          <w:color w:val="000000"/>
          <w:sz w:val="28"/>
          <w:szCs w:val="28"/>
        </w:rPr>
      </w:pPr>
      <w:r w:rsidRPr="00221BFA">
        <w:rPr>
          <w:b/>
          <w:bCs/>
          <w:color w:val="000000"/>
          <w:sz w:val="28"/>
          <w:szCs w:val="28"/>
        </w:rPr>
        <w:t>ФЕДЕРАЛЬНОЕ ГОСУДАРСТВЕННОЕ АВТОНОМНОЕ ОБРАЗОВАТЕЛЬНОЕ УЧЕРЕЖДЕНИЕ ВЫСШЕГО ОБРАЗОВАНИЯ</w:t>
      </w:r>
    </w:p>
    <w:p w14:paraId="6B1F6850" w14:textId="77777777" w:rsidR="00A557B0" w:rsidRPr="00221BFA" w:rsidRDefault="00A557B0" w:rsidP="00A557B0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21BFA">
        <w:rPr>
          <w:b/>
          <w:bCs/>
          <w:color w:val="000000"/>
          <w:sz w:val="28"/>
          <w:szCs w:val="28"/>
        </w:rPr>
        <w:t>«РОССИЙСКИЙ УНИВЕРСИТЕТЕ ТРАНСПОРТА»</w:t>
      </w:r>
    </w:p>
    <w:p w14:paraId="2EF1B42F" w14:textId="77777777" w:rsidR="00A557B0" w:rsidRPr="00221BFA" w:rsidRDefault="00A557B0" w:rsidP="00A557B0">
      <w:pPr>
        <w:pStyle w:val="a3"/>
        <w:spacing w:before="0" w:beforeAutospacing="0" w:after="240" w:afterAutospacing="0"/>
        <w:jc w:val="center"/>
        <w:rPr>
          <w:b/>
          <w:bCs/>
          <w:color w:val="000000"/>
          <w:sz w:val="28"/>
          <w:szCs w:val="28"/>
        </w:rPr>
      </w:pPr>
      <w:r w:rsidRPr="00221BFA">
        <w:rPr>
          <w:b/>
          <w:bCs/>
          <w:color w:val="000000"/>
          <w:sz w:val="28"/>
          <w:szCs w:val="28"/>
        </w:rPr>
        <w:t>(РУТ (МИИТ)</w:t>
      </w:r>
    </w:p>
    <w:p w14:paraId="099A30F1" w14:textId="77777777" w:rsidR="00A557B0" w:rsidRPr="005715C4" w:rsidRDefault="00A557B0" w:rsidP="00A557B0">
      <w:pPr>
        <w:pStyle w:val="a3"/>
        <w:jc w:val="center"/>
        <w:rPr>
          <w:color w:val="000000"/>
          <w:sz w:val="28"/>
          <w:szCs w:val="28"/>
        </w:rPr>
      </w:pPr>
      <w:r w:rsidRPr="005715C4">
        <w:rPr>
          <w:color w:val="000000"/>
          <w:sz w:val="28"/>
          <w:szCs w:val="28"/>
        </w:rPr>
        <w:t>Институт пути, строительства и сооружений</w:t>
      </w:r>
    </w:p>
    <w:p w14:paraId="7B543410" w14:textId="77777777" w:rsidR="00A557B0" w:rsidRDefault="00A557B0" w:rsidP="00A557B0">
      <w:pPr>
        <w:pStyle w:val="a3"/>
        <w:jc w:val="center"/>
        <w:rPr>
          <w:color w:val="000000"/>
          <w:sz w:val="28"/>
          <w:szCs w:val="28"/>
        </w:rPr>
      </w:pPr>
    </w:p>
    <w:p w14:paraId="685E3196" w14:textId="77777777" w:rsidR="00A557B0" w:rsidRPr="005715C4" w:rsidRDefault="00A557B0" w:rsidP="00A557B0">
      <w:pPr>
        <w:pStyle w:val="a3"/>
        <w:jc w:val="center"/>
        <w:rPr>
          <w:color w:val="000000"/>
          <w:sz w:val="28"/>
          <w:szCs w:val="28"/>
        </w:rPr>
      </w:pPr>
      <w:r w:rsidRPr="005715C4">
        <w:rPr>
          <w:color w:val="000000"/>
          <w:sz w:val="28"/>
          <w:szCs w:val="28"/>
        </w:rPr>
        <w:t>Кафедра «</w:t>
      </w:r>
      <w:r>
        <w:rPr>
          <w:color w:val="000000"/>
          <w:sz w:val="28"/>
          <w:szCs w:val="28"/>
        </w:rPr>
        <w:t>Проектирование и строительство железных дорог</w:t>
      </w:r>
      <w:r w:rsidRPr="005715C4">
        <w:rPr>
          <w:color w:val="000000"/>
          <w:sz w:val="28"/>
          <w:szCs w:val="28"/>
        </w:rPr>
        <w:t>»</w:t>
      </w:r>
    </w:p>
    <w:p w14:paraId="00A1375D" w14:textId="77777777" w:rsidR="00A557B0" w:rsidRDefault="00A557B0" w:rsidP="00A557B0">
      <w:pPr>
        <w:pStyle w:val="a3"/>
        <w:rPr>
          <w:color w:val="000000"/>
          <w:sz w:val="28"/>
          <w:szCs w:val="28"/>
        </w:rPr>
      </w:pPr>
    </w:p>
    <w:p w14:paraId="43D5A587" w14:textId="77777777" w:rsidR="00A557B0" w:rsidRDefault="00A557B0" w:rsidP="00A557B0">
      <w:pPr>
        <w:pStyle w:val="a3"/>
        <w:jc w:val="center"/>
        <w:rPr>
          <w:color w:val="000000"/>
          <w:sz w:val="28"/>
          <w:szCs w:val="28"/>
        </w:rPr>
      </w:pPr>
    </w:p>
    <w:p w14:paraId="763C1577" w14:textId="77777777" w:rsidR="00A557B0" w:rsidRPr="005715C4" w:rsidRDefault="00A557B0" w:rsidP="00A557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КУРСОВОЙ ПРОЕКТ</w:t>
      </w:r>
    </w:p>
    <w:p w14:paraId="7A107156" w14:textId="77777777" w:rsidR="00A557B0" w:rsidRPr="005715C4" w:rsidRDefault="00A557B0" w:rsidP="00A557B0">
      <w:pPr>
        <w:pStyle w:val="a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дисциплине «Технология, механизация и автоматизация </w:t>
      </w:r>
      <w:r>
        <w:rPr>
          <w:b/>
          <w:color w:val="000000"/>
          <w:sz w:val="28"/>
          <w:szCs w:val="28"/>
        </w:rPr>
        <w:br/>
        <w:t>железнодорожного строительства</w:t>
      </w:r>
      <w:r w:rsidRPr="005715C4">
        <w:rPr>
          <w:b/>
          <w:color w:val="000000"/>
          <w:sz w:val="28"/>
          <w:szCs w:val="28"/>
        </w:rPr>
        <w:t>»</w:t>
      </w:r>
    </w:p>
    <w:p w14:paraId="63D8DADD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  <w:r w:rsidRPr="00303FE9">
        <w:rPr>
          <w:rFonts w:ascii="Times New Roman" w:hAnsi="Times New Roman" w:cs="Times New Roman"/>
          <w:sz w:val="28"/>
          <w:szCs w:val="28"/>
        </w:rPr>
        <w:t>«Производство строительно-монтажных работ при возведении водопропускной трубы»</w:t>
      </w:r>
    </w:p>
    <w:p w14:paraId="11513C69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73FBD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A52D53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87FC6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0DAB8BB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1EDA3B1" w14:textId="77777777" w:rsidR="00A557B0" w:rsidRDefault="00A557B0" w:rsidP="00A557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AD9B44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Выполнил: </w:t>
      </w:r>
    </w:p>
    <w:p w14:paraId="132A2AA4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Проверил: </w:t>
      </w:r>
    </w:p>
    <w:p w14:paraId="53B28C20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3B68A76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0CEA7463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197FB131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52BD5341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42FD621" w14:textId="77777777" w:rsidR="00A557B0" w:rsidRDefault="00A557B0" w:rsidP="00A557B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7A3690F1" w14:textId="77777777" w:rsidR="00A557B0" w:rsidRDefault="00A557B0" w:rsidP="00A557B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2020</w:t>
      </w:r>
    </w:p>
    <w:p w14:paraId="1A636F67" w14:textId="77777777" w:rsidR="00A557B0" w:rsidRDefault="00A557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8667206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3B59403" w14:textId="77777777" w:rsidR="007A5800" w:rsidRPr="007A5800" w:rsidRDefault="007A5800" w:rsidP="007A5800">
          <w:pPr>
            <w:pStyle w:val="aa"/>
            <w:jc w:val="center"/>
            <w:rPr>
              <w:rFonts w:ascii="Times New Roman" w:hAnsi="Times New Roman" w:cs="Times New Roman"/>
              <w:b/>
              <w:color w:val="auto"/>
              <w:sz w:val="28"/>
            </w:rPr>
          </w:pPr>
          <w:r w:rsidRPr="007A5800">
            <w:rPr>
              <w:rFonts w:ascii="Times New Roman" w:hAnsi="Times New Roman" w:cs="Times New Roman"/>
              <w:b/>
              <w:color w:val="auto"/>
              <w:sz w:val="28"/>
            </w:rPr>
            <w:t>СОДЕРЖАНИЕ</w:t>
          </w:r>
        </w:p>
        <w:p w14:paraId="17FC2FE1" w14:textId="77777777" w:rsidR="002C38D8" w:rsidRPr="002C38D8" w:rsidRDefault="007A5800" w:rsidP="002C38D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2C38D8">
            <w:rPr>
              <w:rFonts w:ascii="Times New Roman" w:hAnsi="Times New Roman" w:cs="Times New Roman"/>
              <w:sz w:val="28"/>
            </w:rPr>
            <w:fldChar w:fldCharType="begin"/>
          </w:r>
          <w:r w:rsidRPr="002C38D8">
            <w:rPr>
              <w:rFonts w:ascii="Times New Roman" w:hAnsi="Times New Roman" w:cs="Times New Roman"/>
              <w:sz w:val="28"/>
            </w:rPr>
            <w:instrText xml:space="preserve"> TOC \o "1-3" \h \z \u </w:instrText>
          </w:r>
          <w:r w:rsidRPr="002C38D8">
            <w:rPr>
              <w:rFonts w:ascii="Times New Roman" w:hAnsi="Times New Roman" w:cs="Times New Roman"/>
              <w:sz w:val="28"/>
            </w:rPr>
            <w:fldChar w:fldCharType="separate"/>
          </w:r>
          <w:hyperlink w:anchor="_Toc125059018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Введение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_Toc125059018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0C576B9" w14:textId="77777777" w:rsidR="002C38D8" w:rsidRPr="002C38D8" w:rsidRDefault="00251D3F" w:rsidP="002C38D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19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  <w:shd w:val="clear" w:color="auto" w:fill="FFFFFF"/>
              </w:rPr>
              <w:t>Раздел 1. Разработка методов, технологий, строительно-монтажных работ.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_Toc125059019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2686295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0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1.1 Сведения о проектируемом сооружении.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_Toc125059020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99AE3FE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1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1.2 Гидравлические характеристики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_Toc125059021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6295679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2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1.3. Сведения о применяемых материалах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_Toc125059022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AE73992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3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1.4. Гидроизоляция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_Toc125059023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5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398792B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4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1.5. Расчет фундамента ВПТ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_Toc125059024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6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B6D4C73" w14:textId="77777777" w:rsidR="002C38D8" w:rsidRPr="002C38D8" w:rsidRDefault="00251D3F" w:rsidP="002C38D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5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Раздел 2. Составление проектной технической документации.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_Toc125059025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B1AABD9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6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2.1 Организация и технология выполнения работ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_Toc125059026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093F7608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7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2.2. Подготовительные работы.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_Toc125059027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29FCE58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8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2.3. Геодезические разбивочные работы.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_Toc125059028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10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7BC0413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29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2.4. Расчистка строительной площадки.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_Toc125059029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12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2F51B46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0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2.5. Снятие и складирование растительного грунта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_Toc125059030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13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0244C7C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1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2.6 Расчет объемов земляных работ при устройстве котлована под трубу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_Toc125059031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15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B96F4DB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2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2.7 Устройство котлована под фундамент трубы, конические звенья и упоры.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_Toc125059032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18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93C5E28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3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2.8 Устройство щебеночной подготовки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_Toc125059033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BF51440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4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2.9 Выбор монтажного крана и грузозахватных приспособлений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_Toc125059034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19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416AE7F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5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2.10 Заполнение пазух котлована грунтом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_Toc125059035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5311069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6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2.11 Гидроизоляционные работы.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_Toc125059036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22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164F508F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7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2.12 Засыпка трубы грунтом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_Toc125059037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24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BD22B34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8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2.13 Контроль качества.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_Toc125059038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48D05F01" w14:textId="77777777" w:rsidR="002C38D8" w:rsidRPr="002C38D8" w:rsidRDefault="00251D3F" w:rsidP="002C38D8">
          <w:pPr>
            <w:pStyle w:val="2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39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2.14 Организация охраны труда и техники безопасности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_Toc125059039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25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7CD97F9A" w14:textId="77777777" w:rsidR="002C38D8" w:rsidRPr="002C38D8" w:rsidRDefault="00251D3F" w:rsidP="002C38D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40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Заключение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_Toc125059040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30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3F0139C5" w14:textId="77777777" w:rsidR="002C38D8" w:rsidRPr="002C38D8" w:rsidRDefault="00251D3F" w:rsidP="002C38D8">
          <w:pPr>
            <w:pStyle w:val="11"/>
            <w:tabs>
              <w:tab w:val="right" w:leader="dot" w:pos="9345"/>
            </w:tabs>
            <w:spacing w:after="0" w:line="360" w:lineRule="auto"/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hyperlink w:anchor="_Toc125059041" w:history="1">
            <w:r w:rsidR="002C38D8" w:rsidRPr="002C38D8">
              <w:rPr>
                <w:rStyle w:val="ab"/>
                <w:rFonts w:ascii="Times New Roman" w:hAnsi="Times New Roman" w:cs="Times New Roman"/>
                <w:noProof/>
                <w:sz w:val="28"/>
              </w:rPr>
              <w:t>Список использованной литературы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_Toc125059041 \h </w:instrTex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2C38D8">
              <w:rPr>
                <w:rFonts w:ascii="Times New Roman" w:hAnsi="Times New Roman" w:cs="Times New Roman"/>
                <w:noProof/>
                <w:webHidden/>
                <w:sz w:val="28"/>
              </w:rPr>
              <w:t>31</w:t>
            </w:r>
            <w:r w:rsidR="002C38D8" w:rsidRPr="002C38D8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2D121A1A" w14:textId="77777777" w:rsidR="007A5800" w:rsidRDefault="007A5800" w:rsidP="002C38D8">
          <w:pPr>
            <w:spacing w:after="0" w:line="360" w:lineRule="auto"/>
          </w:pPr>
          <w:r w:rsidRPr="002C38D8">
            <w:rPr>
              <w:rFonts w:ascii="Times New Roman" w:hAnsi="Times New Roman" w:cs="Times New Roman"/>
              <w:b/>
              <w:bCs/>
              <w:sz w:val="28"/>
            </w:rPr>
            <w:fldChar w:fldCharType="end"/>
          </w:r>
        </w:p>
      </w:sdtContent>
    </w:sdt>
    <w:p w14:paraId="2A8021A0" w14:textId="77777777" w:rsidR="00A557B0" w:rsidRDefault="00A557B0" w:rsidP="00A557B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096CA39" w14:textId="77777777" w:rsidR="00A557B0" w:rsidRDefault="00A557B0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3D8B10C" w14:textId="77777777" w:rsidR="00A557B0" w:rsidRPr="007A5800" w:rsidRDefault="007A5800" w:rsidP="002C38D8">
      <w:pPr>
        <w:pStyle w:val="1"/>
        <w:spacing w:before="0"/>
        <w:ind w:firstLine="709"/>
        <w:rPr>
          <w:rFonts w:cs="Times New Roman"/>
        </w:rPr>
      </w:pPr>
      <w:bookmarkStart w:id="0" w:name="_Toc125059018"/>
      <w:r w:rsidRPr="007A5800">
        <w:rPr>
          <w:rFonts w:cs="Times New Roman"/>
        </w:rPr>
        <w:lastRenderedPageBreak/>
        <w:t>Введение</w:t>
      </w:r>
      <w:bookmarkEnd w:id="0"/>
    </w:p>
    <w:p w14:paraId="2B0CBFA6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Такой вид труб, </w:t>
      </w:r>
      <w:r w:rsidR="001575B5">
        <w:rPr>
          <w:rFonts w:ascii="Times New Roman" w:hAnsi="Times New Roman" w:cs="Times New Roman"/>
          <w:bCs/>
          <w:sz w:val="28"/>
          <w:szCs w:val="28"/>
        </w:rPr>
        <w:t>о котором описано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в курсово</w:t>
      </w:r>
      <w:r>
        <w:rPr>
          <w:rFonts w:ascii="Times New Roman" w:hAnsi="Times New Roman" w:cs="Times New Roman"/>
          <w:bCs/>
          <w:sz w:val="28"/>
          <w:szCs w:val="28"/>
        </w:rPr>
        <w:t>м проекте, как одноочковая желе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зобетонная труба из полуколец, </w:t>
      </w:r>
      <w:r w:rsidR="001575B5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="001575B5">
        <w:rPr>
          <w:rFonts w:ascii="Times New Roman" w:hAnsi="Times New Roman" w:cs="Times New Roman"/>
          <w:bCs/>
          <w:sz w:val="28"/>
          <w:szCs w:val="28"/>
        </w:rPr>
        <w:t>сфере строительства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автомобильных дорог </w:t>
      </w:r>
      <w:r w:rsidR="001575B5">
        <w:rPr>
          <w:rFonts w:ascii="Times New Roman" w:hAnsi="Times New Roman" w:cs="Times New Roman"/>
          <w:bCs/>
          <w:sz w:val="28"/>
          <w:szCs w:val="28"/>
        </w:rPr>
        <w:t>с целью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отвода воды от земляного полотна дороги, </w:t>
      </w:r>
      <w:r w:rsidR="001575B5">
        <w:rPr>
          <w:rFonts w:ascii="Times New Roman" w:hAnsi="Times New Roman" w:cs="Times New Roman"/>
          <w:bCs/>
          <w:sz w:val="28"/>
          <w:szCs w:val="28"/>
        </w:rPr>
        <w:t>то есть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беспрепятственного пропуска этой воды через продольное сечение автодороги.</w:t>
      </w:r>
    </w:p>
    <w:p w14:paraId="2321162D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Конструкции водопропускных труб из полуколец </w:t>
      </w:r>
      <w:r w:rsidR="001575B5">
        <w:rPr>
          <w:rFonts w:ascii="Times New Roman" w:hAnsi="Times New Roman" w:cs="Times New Roman"/>
          <w:bCs/>
          <w:sz w:val="28"/>
          <w:szCs w:val="28"/>
        </w:rPr>
        <w:t>обладают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ряд</w:t>
      </w:r>
      <w:r w:rsidR="001575B5">
        <w:rPr>
          <w:rFonts w:ascii="Times New Roman" w:hAnsi="Times New Roman" w:cs="Times New Roman"/>
          <w:bCs/>
          <w:sz w:val="28"/>
          <w:szCs w:val="28"/>
        </w:rPr>
        <w:t>ом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преимуществ перед круглыми</w:t>
      </w:r>
      <w:r w:rsidR="001575B5">
        <w:rPr>
          <w:rFonts w:ascii="Times New Roman" w:hAnsi="Times New Roman" w:cs="Times New Roman"/>
          <w:bCs/>
          <w:sz w:val="28"/>
          <w:szCs w:val="28"/>
        </w:rPr>
        <w:t>, среди них</w:t>
      </w:r>
      <w:r w:rsidRPr="00D37C74">
        <w:rPr>
          <w:rFonts w:ascii="Times New Roman" w:hAnsi="Times New Roman" w:cs="Times New Roman"/>
          <w:bCs/>
          <w:sz w:val="28"/>
          <w:szCs w:val="28"/>
        </w:rPr>
        <w:t>:</w:t>
      </w:r>
    </w:p>
    <w:p w14:paraId="475C9224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1. Первое и самое, </w:t>
      </w:r>
      <w:r w:rsidR="001575B5">
        <w:rPr>
          <w:rFonts w:ascii="Times New Roman" w:hAnsi="Times New Roman" w:cs="Times New Roman"/>
          <w:bCs/>
          <w:sz w:val="28"/>
          <w:szCs w:val="28"/>
        </w:rPr>
        <w:t>вероятно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, главное преимущество – это то, что сечение трубы из полуколец работает сразу на максимальную свою водопропускную способность. Это </w:t>
      </w:r>
      <w:r w:rsidR="001575B5">
        <w:rPr>
          <w:rFonts w:ascii="Times New Roman" w:hAnsi="Times New Roman" w:cs="Times New Roman"/>
          <w:bCs/>
          <w:sz w:val="28"/>
          <w:szCs w:val="28"/>
        </w:rPr>
        <w:t>обуславливается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тем, что диа</w:t>
      </w:r>
      <w:r>
        <w:rPr>
          <w:rFonts w:ascii="Times New Roman" w:hAnsi="Times New Roman" w:cs="Times New Roman"/>
          <w:bCs/>
          <w:sz w:val="28"/>
          <w:szCs w:val="28"/>
        </w:rPr>
        <w:t xml:space="preserve">метр представляемого кольца </w:t>
      </w:r>
      <w:r w:rsidR="001575B5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в нижней части земляного полотн</w:t>
      </w:r>
      <w:r w:rsidR="001575B5">
        <w:rPr>
          <w:rFonts w:ascii="Times New Roman" w:hAnsi="Times New Roman" w:cs="Times New Roman"/>
          <w:bCs/>
          <w:sz w:val="28"/>
          <w:szCs w:val="28"/>
        </w:rPr>
        <w:t>а и это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способствует максимально</w:t>
      </w:r>
      <w:r w:rsidRPr="00D37C74">
        <w:rPr>
          <w:rFonts w:ascii="Times New Roman" w:hAnsi="Times New Roman" w:cs="Times New Roman"/>
          <w:bCs/>
          <w:sz w:val="28"/>
          <w:szCs w:val="28"/>
        </w:rPr>
        <w:t>му пропуску воды через трубу изначально, а не после поднятия воды до центра трубы, как у круглых.</w:t>
      </w:r>
    </w:p>
    <w:p w14:paraId="455F4818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1575B5">
        <w:rPr>
          <w:rFonts w:ascii="Times New Roman" w:hAnsi="Times New Roman" w:cs="Times New Roman"/>
          <w:bCs/>
          <w:sz w:val="28"/>
          <w:szCs w:val="28"/>
        </w:rPr>
        <w:t>Они з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начительно </w:t>
      </w:r>
      <w:r w:rsidR="001575B5">
        <w:rPr>
          <w:rFonts w:ascii="Times New Roman" w:hAnsi="Times New Roman" w:cs="Times New Roman"/>
          <w:bCs/>
          <w:sz w:val="28"/>
          <w:szCs w:val="28"/>
        </w:rPr>
        <w:t>понижают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требуемую высо</w:t>
      </w:r>
      <w:r>
        <w:rPr>
          <w:rFonts w:ascii="Times New Roman" w:hAnsi="Times New Roman" w:cs="Times New Roman"/>
          <w:bCs/>
          <w:sz w:val="28"/>
          <w:szCs w:val="28"/>
        </w:rPr>
        <w:t xml:space="preserve">ту насыпи над трубами, </w:t>
      </w:r>
      <w:r w:rsidR="001575B5">
        <w:rPr>
          <w:rFonts w:ascii="Times New Roman" w:hAnsi="Times New Roman" w:cs="Times New Roman"/>
          <w:bCs/>
          <w:sz w:val="28"/>
          <w:szCs w:val="28"/>
        </w:rPr>
        <w:t>предоставляется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возможность </w:t>
      </w:r>
      <w:r w:rsidR="001575B5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Pr="00D37C74">
        <w:rPr>
          <w:rFonts w:ascii="Times New Roman" w:hAnsi="Times New Roman" w:cs="Times New Roman"/>
          <w:bCs/>
          <w:sz w:val="28"/>
          <w:szCs w:val="28"/>
        </w:rPr>
        <w:t>более свободно</w:t>
      </w:r>
      <w:r w:rsidR="001575B5">
        <w:rPr>
          <w:rFonts w:ascii="Times New Roman" w:hAnsi="Times New Roman" w:cs="Times New Roman"/>
          <w:bCs/>
          <w:sz w:val="28"/>
          <w:szCs w:val="28"/>
        </w:rPr>
        <w:t>му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маневр</w:t>
      </w:r>
      <w:r w:rsidR="001575B5">
        <w:rPr>
          <w:rFonts w:ascii="Times New Roman" w:hAnsi="Times New Roman" w:cs="Times New Roman"/>
          <w:bCs/>
          <w:sz w:val="28"/>
          <w:szCs w:val="28"/>
        </w:rPr>
        <w:t>у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высотой насы</w:t>
      </w:r>
      <w:r>
        <w:rPr>
          <w:rFonts w:ascii="Times New Roman" w:hAnsi="Times New Roman" w:cs="Times New Roman"/>
          <w:bCs/>
          <w:sz w:val="28"/>
          <w:szCs w:val="28"/>
        </w:rPr>
        <w:t>пи при проекти</w:t>
      </w:r>
      <w:r w:rsidRPr="00D37C74">
        <w:rPr>
          <w:rFonts w:ascii="Times New Roman" w:hAnsi="Times New Roman" w:cs="Times New Roman"/>
          <w:bCs/>
          <w:sz w:val="28"/>
          <w:szCs w:val="28"/>
        </w:rPr>
        <w:t>ровании продольного профиля на автомобильных дорогах.</w:t>
      </w:r>
    </w:p>
    <w:p w14:paraId="735D9276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1575B5">
        <w:rPr>
          <w:rFonts w:ascii="Times New Roman" w:hAnsi="Times New Roman" w:cs="Times New Roman"/>
          <w:bCs/>
          <w:sz w:val="28"/>
          <w:szCs w:val="28"/>
        </w:rPr>
        <w:t>Упрощение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монтаж</w:t>
      </w:r>
      <w:r w:rsidR="001575B5">
        <w:rPr>
          <w:rFonts w:ascii="Times New Roman" w:hAnsi="Times New Roman" w:cs="Times New Roman"/>
          <w:bCs/>
          <w:sz w:val="28"/>
          <w:szCs w:val="28"/>
        </w:rPr>
        <w:t>а оголовков, технологии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гидроизоляции тела трубы и швов между звеньями, </w:t>
      </w:r>
      <w:r w:rsidR="001575B5">
        <w:rPr>
          <w:rFonts w:ascii="Times New Roman" w:hAnsi="Times New Roman" w:cs="Times New Roman"/>
          <w:bCs/>
          <w:sz w:val="28"/>
          <w:szCs w:val="28"/>
        </w:rPr>
        <w:t>повышение качества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асыпи </w:t>
      </w:r>
      <w:r w:rsidR="001575B5">
        <w:rPr>
          <w:rFonts w:ascii="Times New Roman" w:hAnsi="Times New Roman" w:cs="Times New Roman"/>
          <w:bCs/>
          <w:sz w:val="28"/>
          <w:szCs w:val="28"/>
        </w:rPr>
        <w:t>ввиду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отсутствия труднодо</w:t>
      </w:r>
      <w:r w:rsidRPr="00D37C74">
        <w:rPr>
          <w:rFonts w:ascii="Times New Roman" w:hAnsi="Times New Roman" w:cs="Times New Roman"/>
          <w:bCs/>
          <w:sz w:val="28"/>
          <w:szCs w:val="28"/>
        </w:rPr>
        <w:t>ступной для механизмов зоны ниже диаметра.</w:t>
      </w:r>
    </w:p>
    <w:p w14:paraId="67C8BF96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1575B5">
        <w:rPr>
          <w:rFonts w:ascii="Times New Roman" w:hAnsi="Times New Roman" w:cs="Times New Roman"/>
          <w:bCs/>
          <w:sz w:val="28"/>
          <w:szCs w:val="28"/>
        </w:rPr>
        <w:t>Предоставляют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возможность </w:t>
      </w:r>
      <w:r w:rsidR="001575B5">
        <w:rPr>
          <w:rFonts w:ascii="Times New Roman" w:hAnsi="Times New Roman" w:cs="Times New Roman"/>
          <w:bCs/>
          <w:sz w:val="28"/>
          <w:szCs w:val="28"/>
        </w:rPr>
        <w:t>применять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с незначительными доработками оснастку и </w:t>
      </w:r>
      <w:r w:rsidR="001575B5">
        <w:rPr>
          <w:rFonts w:ascii="Times New Roman" w:hAnsi="Times New Roman" w:cs="Times New Roman"/>
          <w:bCs/>
          <w:sz w:val="28"/>
          <w:szCs w:val="28"/>
        </w:rPr>
        <w:t>имеющуюся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технологию изготовления звеньев труб на заводе.</w:t>
      </w:r>
    </w:p>
    <w:p w14:paraId="1B6ACE1D" w14:textId="77777777" w:rsidR="00D37C74" w:rsidRPr="00D37C74" w:rsidRDefault="00D37C74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>5. На водопропускных трубах из полуколец реже и хуже образовывается наледь, при их хранении в холодное время года</w:t>
      </w:r>
    </w:p>
    <w:p w14:paraId="6B71E23C" w14:textId="77777777" w:rsidR="00D37C74" w:rsidRDefault="00D37C74" w:rsidP="001575B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7C74">
        <w:rPr>
          <w:rFonts w:ascii="Times New Roman" w:hAnsi="Times New Roman" w:cs="Times New Roman"/>
          <w:bCs/>
          <w:sz w:val="28"/>
          <w:szCs w:val="28"/>
        </w:rPr>
        <w:t xml:space="preserve">6. Трубы из полуколец можно </w:t>
      </w:r>
      <w:r w:rsidR="001575B5">
        <w:rPr>
          <w:rFonts w:ascii="Times New Roman" w:hAnsi="Times New Roman" w:cs="Times New Roman"/>
          <w:bCs/>
          <w:sz w:val="28"/>
          <w:szCs w:val="28"/>
        </w:rPr>
        <w:t>применять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для создания труб круглого сечения, </w:t>
      </w:r>
      <w:r w:rsidR="001575B5">
        <w:rPr>
          <w:rFonts w:ascii="Times New Roman" w:hAnsi="Times New Roman" w:cs="Times New Roman"/>
          <w:bCs/>
          <w:sz w:val="28"/>
          <w:szCs w:val="28"/>
        </w:rPr>
        <w:t>посредством</w:t>
      </w:r>
      <w:r w:rsidRPr="00D37C74">
        <w:rPr>
          <w:rFonts w:ascii="Times New Roman" w:hAnsi="Times New Roman" w:cs="Times New Roman"/>
          <w:bCs/>
          <w:sz w:val="28"/>
          <w:szCs w:val="28"/>
        </w:rPr>
        <w:t xml:space="preserve"> совмещения колец диаметром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друг к другу и заделкой образо</w:t>
      </w:r>
      <w:r w:rsidRPr="00D37C74">
        <w:rPr>
          <w:rFonts w:ascii="Times New Roman" w:hAnsi="Times New Roman" w:cs="Times New Roman"/>
          <w:bCs/>
          <w:sz w:val="28"/>
          <w:szCs w:val="28"/>
        </w:rPr>
        <w:t>вавшихся швов цементного раствора.</w:t>
      </w:r>
    </w:p>
    <w:p w14:paraId="0B00FE61" w14:textId="77777777" w:rsidR="00124EA1" w:rsidRPr="00EC0191" w:rsidRDefault="00124EA1" w:rsidP="00124EA1">
      <w:pPr>
        <w:pStyle w:val="1"/>
        <w:rPr>
          <w:rFonts w:cs="Times New Roman"/>
          <w:shd w:val="clear" w:color="auto" w:fill="FFFFFF"/>
        </w:rPr>
      </w:pPr>
      <w:bookmarkStart w:id="1" w:name="_Toc58852868"/>
      <w:bookmarkStart w:id="2" w:name="_Toc125059019"/>
      <w:r w:rsidRPr="00EC0191">
        <w:rPr>
          <w:rFonts w:cs="Times New Roman"/>
          <w:shd w:val="clear" w:color="auto" w:fill="FFFFFF"/>
        </w:rPr>
        <w:lastRenderedPageBreak/>
        <w:t>Раздел 1. Разработка методов, технологий, строительно-монтажных работ.</w:t>
      </w:r>
      <w:bookmarkEnd w:id="1"/>
      <w:bookmarkEnd w:id="2"/>
    </w:p>
    <w:p w14:paraId="402B75FA" w14:textId="77777777" w:rsidR="00124EA1" w:rsidRPr="00124EA1" w:rsidRDefault="00124EA1" w:rsidP="007A5800">
      <w:pPr>
        <w:pStyle w:val="2"/>
        <w:rPr>
          <w:sz w:val="30"/>
          <w:szCs w:val="30"/>
        </w:rPr>
      </w:pPr>
      <w:bookmarkStart w:id="3" w:name="_Toc500282823"/>
      <w:bookmarkStart w:id="4" w:name="_Toc500283093"/>
      <w:bookmarkStart w:id="5" w:name="_Toc125059020"/>
      <w:r>
        <w:t xml:space="preserve">1.1 </w:t>
      </w:r>
      <w:r w:rsidRPr="00124EA1">
        <w:t>Сведения о проектируемом сооружении</w:t>
      </w:r>
      <w:r w:rsidRPr="00124EA1">
        <w:rPr>
          <w:sz w:val="30"/>
          <w:szCs w:val="30"/>
        </w:rPr>
        <w:t>.</w:t>
      </w:r>
      <w:bookmarkEnd w:id="3"/>
      <w:bookmarkEnd w:id="4"/>
      <w:bookmarkEnd w:id="5"/>
    </w:p>
    <w:p w14:paraId="5E59CE23" w14:textId="77777777" w:rsidR="00124EA1" w:rsidRPr="00124EA1" w:rsidRDefault="001575B5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Чтобы</w:t>
      </w:r>
      <w:r w:rsidR="00124EA1" w:rsidRPr="00124EA1">
        <w:rPr>
          <w:rFonts w:ascii="Times New Roman" w:hAnsi="Times New Roman"/>
          <w:sz w:val="28"/>
          <w:szCs w:val="24"/>
        </w:rPr>
        <w:t xml:space="preserve"> пропуска</w:t>
      </w:r>
      <w:r>
        <w:rPr>
          <w:rFonts w:ascii="Times New Roman" w:hAnsi="Times New Roman"/>
          <w:sz w:val="28"/>
          <w:szCs w:val="24"/>
        </w:rPr>
        <w:t>ть воду, приходящую</w:t>
      </w:r>
      <w:r w:rsidR="00124EA1" w:rsidRPr="00124EA1">
        <w:rPr>
          <w:rFonts w:ascii="Times New Roman" w:hAnsi="Times New Roman"/>
          <w:sz w:val="28"/>
          <w:szCs w:val="24"/>
        </w:rPr>
        <w:t xml:space="preserve"> с прилегающей территории, а </w:t>
      </w:r>
      <w:r w:rsidR="00CF436A" w:rsidRPr="00124EA1">
        <w:rPr>
          <w:rFonts w:ascii="Times New Roman" w:hAnsi="Times New Roman"/>
          <w:sz w:val="28"/>
          <w:szCs w:val="24"/>
        </w:rPr>
        <w:t>также</w:t>
      </w:r>
      <w:r w:rsidR="00124EA1" w:rsidRPr="00124EA1">
        <w:rPr>
          <w:rFonts w:ascii="Times New Roman" w:hAnsi="Times New Roman"/>
          <w:sz w:val="28"/>
          <w:szCs w:val="24"/>
        </w:rPr>
        <w:t xml:space="preserve"> для пропуска внутрихозяйственных мелиоративных каналов проектной документацией </w:t>
      </w:r>
      <w:r>
        <w:rPr>
          <w:rFonts w:ascii="Times New Roman" w:hAnsi="Times New Roman"/>
          <w:sz w:val="28"/>
          <w:szCs w:val="24"/>
        </w:rPr>
        <w:t>предусмотрено</w:t>
      </w:r>
      <w:r w:rsidR="00124EA1" w:rsidRPr="00124EA1">
        <w:rPr>
          <w:rFonts w:ascii="Times New Roman" w:hAnsi="Times New Roman"/>
          <w:sz w:val="28"/>
          <w:szCs w:val="24"/>
        </w:rPr>
        <w:t xml:space="preserve"> устройство водопропускной трубы.</w:t>
      </w:r>
    </w:p>
    <w:p w14:paraId="3645F825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24EA1">
        <w:rPr>
          <w:rFonts w:ascii="Times New Roman" w:hAnsi="Times New Roman"/>
          <w:sz w:val="28"/>
          <w:szCs w:val="24"/>
        </w:rPr>
        <w:t xml:space="preserve">Проектируемая водопропускная труба </w:t>
      </w:r>
      <w:r w:rsidR="004E5DB7">
        <w:rPr>
          <w:rFonts w:ascii="Times New Roman" w:hAnsi="Times New Roman"/>
          <w:sz w:val="28"/>
          <w:szCs w:val="24"/>
        </w:rPr>
        <w:t>расположена</w:t>
      </w:r>
      <w:r w:rsidRPr="00124EA1">
        <w:rPr>
          <w:rFonts w:ascii="Times New Roman" w:hAnsi="Times New Roman"/>
          <w:sz w:val="28"/>
          <w:szCs w:val="24"/>
        </w:rPr>
        <w:t xml:space="preserve"> на ПК3+60,00. Длина трубы составляет 31,85 м, продольный уклон по трубе - 1%. Длина трубы указана без учета откосных стенок.</w:t>
      </w:r>
    </w:p>
    <w:p w14:paraId="354D7EB4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4"/>
        </w:rPr>
      </w:pPr>
      <w:r w:rsidRPr="00124EA1">
        <w:rPr>
          <w:rFonts w:ascii="Times New Roman" w:hAnsi="Times New Roman"/>
          <w:sz w:val="28"/>
          <w:szCs w:val="24"/>
        </w:rPr>
        <w:t xml:space="preserve">Труба </w:t>
      </w:r>
      <w:r w:rsidR="004E5DB7">
        <w:rPr>
          <w:rFonts w:ascii="Times New Roman" w:hAnsi="Times New Roman"/>
          <w:sz w:val="28"/>
          <w:szCs w:val="24"/>
        </w:rPr>
        <w:t>спроектирована</w:t>
      </w:r>
      <w:r w:rsidRPr="00124EA1">
        <w:rPr>
          <w:rFonts w:ascii="Times New Roman" w:hAnsi="Times New Roman"/>
          <w:sz w:val="28"/>
          <w:szCs w:val="24"/>
        </w:rPr>
        <w:t xml:space="preserve"> в соответствии с требованиями СП 35.13330.2011 «Мосты и трубы» по типовому проекту шифр 2175РЧ «Трубы водопропускные железобетонные круглые с плоским основанием для железных и автомобильных дорог». </w:t>
      </w:r>
    </w:p>
    <w:p w14:paraId="7902A25E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4"/>
        </w:rPr>
      </w:pPr>
      <w:r w:rsidRPr="00124EA1">
        <w:rPr>
          <w:rFonts w:ascii="Times New Roman" w:hAnsi="Times New Roman"/>
          <w:sz w:val="28"/>
          <w:szCs w:val="24"/>
        </w:rPr>
        <w:t xml:space="preserve">Принцип назначения типов и конструкций водопропускных труб </w:t>
      </w:r>
      <w:r w:rsidR="004E5DB7">
        <w:rPr>
          <w:rFonts w:ascii="Times New Roman" w:hAnsi="Times New Roman"/>
          <w:sz w:val="28"/>
          <w:szCs w:val="24"/>
        </w:rPr>
        <w:t>обуславливается</w:t>
      </w:r>
      <w:r w:rsidRPr="00124EA1">
        <w:rPr>
          <w:rFonts w:ascii="Times New Roman" w:hAnsi="Times New Roman"/>
          <w:sz w:val="28"/>
          <w:szCs w:val="24"/>
        </w:rPr>
        <w:t xml:space="preserve"> местными топографическими, гидрологическими, инженерно-геологическими условиями. </w:t>
      </w:r>
      <w:r w:rsidR="004E5DB7">
        <w:rPr>
          <w:rFonts w:ascii="Times New Roman" w:hAnsi="Times New Roman"/>
          <w:sz w:val="28"/>
          <w:szCs w:val="24"/>
        </w:rPr>
        <w:t>Ввиду того, что максимальный</w:t>
      </w:r>
      <w:r w:rsidRPr="00124EA1">
        <w:rPr>
          <w:rFonts w:ascii="Times New Roman" w:hAnsi="Times New Roman"/>
          <w:sz w:val="28"/>
          <w:szCs w:val="24"/>
        </w:rPr>
        <w:t xml:space="preserve"> расход для пропуска воды небольшой, отверстие трубы назначалось в соответствии с типовым проектом шифр 2175РЧ в зависимости от максимальной пропускной способности труб при безнапорном режиме протекания воды. Труба принята с круглым отверстием 2 м. </w:t>
      </w:r>
    </w:p>
    <w:p w14:paraId="751BEE53" w14:textId="77777777" w:rsidR="00124EA1" w:rsidRPr="00124EA1" w:rsidRDefault="00124EA1" w:rsidP="007A5800">
      <w:pPr>
        <w:pStyle w:val="2"/>
      </w:pPr>
      <w:bookmarkStart w:id="6" w:name="_Toc500282825"/>
      <w:bookmarkStart w:id="7" w:name="_Toc500283095"/>
      <w:bookmarkStart w:id="8" w:name="_Toc125059021"/>
      <w:r>
        <w:t xml:space="preserve">1.2 </w:t>
      </w:r>
      <w:r w:rsidRPr="00124EA1">
        <w:t>Гидравлические характеристики</w:t>
      </w:r>
      <w:bookmarkEnd w:id="6"/>
      <w:bookmarkEnd w:id="7"/>
      <w:bookmarkEnd w:id="8"/>
    </w:p>
    <w:p w14:paraId="4B92E1DC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Расчетный расход воды в водотоке составляет 25 м³/с. Максимальная пропускная способность проектируемой трубы при безнапорном режиме протекания и при обеспечении требования п. 5.24 СП 35.13330.2011 составляет 12,05 м³/с. </w:t>
      </w:r>
    </w:p>
    <w:p w14:paraId="5CEF8A90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При расчетном расходе 8,35 м³/с согласно проекту типовых конструкций (докум. 2175РЧ.0-</w:t>
      </w:r>
      <w:proofErr w:type="gramStart"/>
      <w:r w:rsidRPr="00124EA1">
        <w:rPr>
          <w:rFonts w:ascii="Times New Roman" w:hAnsi="Times New Roman"/>
          <w:sz w:val="28"/>
          <w:szCs w:val="28"/>
        </w:rPr>
        <w:t>2-04</w:t>
      </w:r>
      <w:proofErr w:type="gramEnd"/>
      <w:r w:rsidRPr="00124EA1">
        <w:rPr>
          <w:rFonts w:ascii="Times New Roman" w:hAnsi="Times New Roman"/>
          <w:sz w:val="28"/>
          <w:szCs w:val="28"/>
        </w:rPr>
        <w:t>) имеем следующие параметры протекания потока:</w:t>
      </w:r>
    </w:p>
    <w:p w14:paraId="6CA3A7C0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- Подпор перед трубой: 1,16 м.</w:t>
      </w:r>
    </w:p>
    <w:p w14:paraId="5D67711A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- Скорость воды на выходе: 4,75 м/с </w:t>
      </w:r>
    </w:p>
    <w:p w14:paraId="646AD220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lastRenderedPageBreak/>
        <w:t>Средний уклон лотка трубы принят 0,01 для беспрепятственного протекания воды.</w:t>
      </w:r>
    </w:p>
    <w:p w14:paraId="710C141A" w14:textId="77777777" w:rsidR="00124EA1" w:rsidRPr="00124EA1" w:rsidRDefault="00124EA1" w:rsidP="007A5800">
      <w:pPr>
        <w:pStyle w:val="2"/>
      </w:pPr>
      <w:bookmarkStart w:id="9" w:name="_Toc125059022"/>
      <w:r>
        <w:t xml:space="preserve">1.3. </w:t>
      </w:r>
      <w:r w:rsidRPr="00124EA1">
        <w:t>Сведения о применяемых материалах</w:t>
      </w:r>
      <w:bookmarkEnd w:id="9"/>
    </w:p>
    <w:p w14:paraId="776C1AA9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Высота насыпи (расстояние между конструкцией лотка трубы и покрытием проезжей части) составляет 6 м. В соответствии с указаниями проекта типовых конструкций принимаем 2 градацию звеньев по толщине (высота насыпи от 5 до 9 м).</w:t>
      </w:r>
    </w:p>
    <w:p w14:paraId="0947B0EC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Марка бетона элементов трубы по прочности принята по проекту типовых конструкций, марка по морозостойкости принята F200 для железобетонных и F100 для бетонных элементов, марка по водонепроницаемости принята W8.</w:t>
      </w:r>
    </w:p>
    <w:p w14:paraId="1E5AF406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В качестве основания водопропускной трубы проектом предусматривается монолитный фундамент </w:t>
      </w:r>
      <w:r w:rsidRPr="00124EA1">
        <w:rPr>
          <w:rFonts w:ascii="Times New Roman" w:hAnsi="Times New Roman"/>
          <w:sz w:val="28"/>
          <w:szCs w:val="28"/>
          <w:lang w:val="en-US"/>
        </w:rPr>
        <w:t>h</w:t>
      </w:r>
      <w:r w:rsidRPr="00124EA1">
        <w:rPr>
          <w:rFonts w:ascii="Times New Roman" w:hAnsi="Times New Roman"/>
          <w:sz w:val="28"/>
          <w:szCs w:val="28"/>
        </w:rPr>
        <w:t>=0,3м.</w:t>
      </w:r>
    </w:p>
    <w:p w14:paraId="22505D0D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Для щебеночной подготовки предусматривается щебень из природного камня для строительных работ М800 фракций 2</w:t>
      </w:r>
      <w:r>
        <w:rPr>
          <w:rFonts w:ascii="Times New Roman" w:hAnsi="Times New Roman"/>
          <w:sz w:val="28"/>
          <w:szCs w:val="28"/>
        </w:rPr>
        <w:t xml:space="preserve">0-40мм (по ГОСТ </w:t>
      </w:r>
      <w:proofErr w:type="gramStart"/>
      <w:r>
        <w:rPr>
          <w:rFonts w:ascii="Times New Roman" w:hAnsi="Times New Roman"/>
          <w:sz w:val="28"/>
          <w:szCs w:val="28"/>
        </w:rPr>
        <w:t>8267-93</w:t>
      </w:r>
      <w:proofErr w:type="gramEnd"/>
      <w:r>
        <w:rPr>
          <w:rFonts w:ascii="Times New Roman" w:hAnsi="Times New Roman"/>
          <w:sz w:val="28"/>
          <w:szCs w:val="28"/>
        </w:rPr>
        <w:t>), а для</w:t>
      </w:r>
      <w:r w:rsidRPr="00124EA1">
        <w:rPr>
          <w:rFonts w:ascii="Times New Roman" w:hAnsi="Times New Roman"/>
          <w:sz w:val="28"/>
          <w:szCs w:val="28"/>
        </w:rPr>
        <w:t xml:space="preserve"> подготовки из гравийно-песчаной смеси предусматривается смесь С3 (по ГОСТ 25607-2009). </w:t>
      </w:r>
    </w:p>
    <w:p w14:paraId="000E9185" w14:textId="77777777" w:rsidR="00124EA1" w:rsidRPr="00124EA1" w:rsidRDefault="00124EA1" w:rsidP="00CF436A">
      <w:pPr>
        <w:suppressAutoHyphens/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Конструкция водопропускной трубы представлена на чертеже.</w:t>
      </w:r>
    </w:p>
    <w:p w14:paraId="49F14DF8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Для труб предусматривается заводское изготовление звеньев. Звенья труб устанавливаются на фундаментные блоки по слою цементного раствора толщиной 2см. Установка звеньев трубы производится согласно СП35.13330-2011 «Мосты и трубы». Коэффициент уплотнения основания под трубу составляет 0,98. </w:t>
      </w:r>
    </w:p>
    <w:p w14:paraId="4948F4D7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Труба рассчитана под расчетную временную нагрузку - Н14 по ГОСТ Р </w:t>
      </w:r>
      <w:proofErr w:type="gramStart"/>
      <w:r w:rsidRPr="00124EA1">
        <w:rPr>
          <w:rFonts w:ascii="Times New Roman" w:hAnsi="Times New Roman"/>
          <w:sz w:val="28"/>
          <w:szCs w:val="28"/>
        </w:rPr>
        <w:t>52748-2007</w:t>
      </w:r>
      <w:proofErr w:type="gramEnd"/>
      <w:r w:rsidRPr="00124EA1">
        <w:rPr>
          <w:rFonts w:ascii="Times New Roman" w:hAnsi="Times New Roman"/>
          <w:sz w:val="28"/>
          <w:szCs w:val="28"/>
        </w:rPr>
        <w:t>.</w:t>
      </w:r>
    </w:p>
    <w:p w14:paraId="0EE5CA1B" w14:textId="77777777" w:rsidR="00124EA1" w:rsidRPr="00124EA1" w:rsidRDefault="00124EA1" w:rsidP="007A5800">
      <w:pPr>
        <w:pStyle w:val="2"/>
      </w:pPr>
      <w:bookmarkStart w:id="10" w:name="_Toc500282827"/>
      <w:bookmarkStart w:id="11" w:name="_Toc500283097"/>
      <w:bookmarkStart w:id="12" w:name="_Toc125059023"/>
      <w:r>
        <w:t>1.4.</w:t>
      </w:r>
      <w:r w:rsidRPr="00124EA1">
        <w:t xml:space="preserve"> Гидроизоляция</w:t>
      </w:r>
      <w:bookmarkEnd w:id="10"/>
      <w:bookmarkEnd w:id="11"/>
      <w:bookmarkEnd w:id="12"/>
    </w:p>
    <w:p w14:paraId="208713CD" w14:textId="77777777" w:rsid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Конструкция гидроизоляции водопропускной трубы, а также материалы и технология устройства принята в соответствии с типовым проектом шифр 2175РЧ. Наружные поверхности звеньев трубы покрываются мастичной битумно-полимерной (обмазочной) гидроизоляцией. </w:t>
      </w:r>
    </w:p>
    <w:p w14:paraId="790F5678" w14:textId="77777777" w:rsid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lastRenderedPageBreak/>
        <w:t xml:space="preserve">Поверхность фундаментов, а также соприкасающихся с землей поверхности откосных стенок также покрываются обмазочной гидроизоляцией. </w:t>
      </w:r>
    </w:p>
    <w:p w14:paraId="5C751FDF" w14:textId="77777777" w:rsidR="00CF436A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Стыки звеньев и секций трубы покрываются рулонной битумно-полимерной гидроизоляцией шириной не менее 0,25м. Швы в стыках звеньев и секций заполняются монтажной пеной «</w:t>
      </w:r>
      <w:proofErr w:type="spellStart"/>
      <w:r w:rsidRPr="00124EA1">
        <w:rPr>
          <w:rFonts w:ascii="Times New Roman" w:hAnsi="Times New Roman"/>
          <w:sz w:val="28"/>
          <w:szCs w:val="28"/>
        </w:rPr>
        <w:t>Макрофлекс</w:t>
      </w:r>
      <w:proofErr w:type="spellEnd"/>
      <w:r w:rsidRPr="00124EA1">
        <w:rPr>
          <w:rFonts w:ascii="Times New Roman" w:hAnsi="Times New Roman"/>
          <w:sz w:val="28"/>
          <w:szCs w:val="28"/>
        </w:rPr>
        <w:t>» и уплотнителем «</w:t>
      </w:r>
      <w:proofErr w:type="spellStart"/>
      <w:r w:rsidRPr="00124EA1">
        <w:rPr>
          <w:rFonts w:ascii="Times New Roman" w:hAnsi="Times New Roman"/>
          <w:sz w:val="28"/>
          <w:szCs w:val="28"/>
        </w:rPr>
        <w:t>Вилатерм</w:t>
      </w:r>
      <w:proofErr w:type="spellEnd"/>
      <w:r w:rsidRPr="00124EA1">
        <w:rPr>
          <w:rFonts w:ascii="Times New Roman" w:hAnsi="Times New Roman"/>
          <w:sz w:val="28"/>
          <w:szCs w:val="28"/>
        </w:rPr>
        <w:t xml:space="preserve">». С внутренней стороны трубы шов на глубину 3см заделывается цементно-песчаным раствором М200. </w:t>
      </w:r>
    </w:p>
    <w:p w14:paraId="1454859B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Стыки блоков фундамента прокладываются деревянным брусом толщиной 3см.</w:t>
      </w:r>
    </w:p>
    <w:p w14:paraId="09964BC0" w14:textId="77777777" w:rsidR="00124EA1" w:rsidRPr="00124EA1" w:rsidRDefault="00124EA1" w:rsidP="007A5800">
      <w:pPr>
        <w:pStyle w:val="2"/>
      </w:pPr>
      <w:bookmarkStart w:id="13" w:name="_Toc500282829"/>
      <w:bookmarkStart w:id="14" w:name="_Toc500283099"/>
      <w:bookmarkStart w:id="15" w:name="_Toc125059024"/>
      <w:r>
        <w:t>1.5. Р</w:t>
      </w:r>
      <w:r w:rsidRPr="00124EA1">
        <w:t>асчет фундамента ВПТ</w:t>
      </w:r>
      <w:bookmarkEnd w:id="13"/>
      <w:bookmarkEnd w:id="14"/>
      <w:bookmarkEnd w:id="15"/>
    </w:p>
    <w:p w14:paraId="65E4C051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Несущим слоем грунта является глина </w:t>
      </w:r>
      <w:r w:rsidRPr="00124EA1">
        <w:rPr>
          <w:rFonts w:ascii="Times New Roman" w:hAnsi="Times New Roman"/>
          <w:sz w:val="28"/>
          <w:szCs w:val="28"/>
          <w:lang w:val="en-US"/>
        </w:rPr>
        <w:t>I</w:t>
      </w:r>
      <w:r w:rsidRPr="00124EA1">
        <w:rPr>
          <w:rFonts w:ascii="Times New Roman" w:hAnsi="Times New Roman"/>
          <w:sz w:val="28"/>
          <w:szCs w:val="28"/>
          <w:vertAlign w:val="subscript"/>
          <w:lang w:val="en-US"/>
        </w:rPr>
        <w:t>l</w:t>
      </w:r>
      <w:r w:rsidRPr="00124EA1">
        <w:rPr>
          <w:rFonts w:ascii="Times New Roman" w:hAnsi="Times New Roman"/>
          <w:sz w:val="28"/>
          <w:szCs w:val="28"/>
        </w:rPr>
        <w:t>=0,1; е=0,5</w:t>
      </w:r>
    </w:p>
    <w:p w14:paraId="13B2CCC7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Расчетное сопротивление основания осевому сжатию R под подошвой фундамента определяется по формуле 2.1 прил.2 СП </w:t>
      </w:r>
      <w:proofErr w:type="gramStart"/>
      <w:r w:rsidRPr="00124EA1">
        <w:rPr>
          <w:rFonts w:ascii="Times New Roman" w:hAnsi="Times New Roman"/>
          <w:sz w:val="28"/>
          <w:szCs w:val="28"/>
        </w:rPr>
        <w:t>35.13330-2011</w:t>
      </w:r>
      <w:proofErr w:type="gramEnd"/>
      <w:r w:rsidRPr="00124EA1">
        <w:rPr>
          <w:rFonts w:ascii="Times New Roman" w:hAnsi="Times New Roman"/>
          <w:sz w:val="28"/>
          <w:szCs w:val="28"/>
        </w:rPr>
        <w:t xml:space="preserve"> «Мосты и трубы»:</w:t>
      </w:r>
    </w:p>
    <w:p w14:paraId="4D66B09B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object w:dxaOrig="3760" w:dyaOrig="360" w14:anchorId="39A84C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4pt;height:22.5pt" o:ole="">
            <v:imagedata r:id="rId8" o:title=""/>
          </v:shape>
          <o:OLEObject Type="Embed" ProgID="Equation.3" ShapeID="_x0000_i1025" DrawAspect="Content" ObjectID="_1739644990" r:id="rId9"/>
        </w:object>
      </w:r>
    </w:p>
    <w:p w14:paraId="7791FAA1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Где R</w:t>
      </w:r>
      <w:r w:rsidRPr="00124EA1">
        <w:rPr>
          <w:rFonts w:ascii="Times New Roman" w:hAnsi="Times New Roman"/>
          <w:sz w:val="28"/>
          <w:szCs w:val="28"/>
          <w:vertAlign w:val="subscript"/>
        </w:rPr>
        <w:t>0</w:t>
      </w:r>
      <w:r w:rsidRPr="00124EA1">
        <w:rPr>
          <w:rFonts w:ascii="Times New Roman" w:hAnsi="Times New Roman"/>
          <w:sz w:val="28"/>
          <w:szCs w:val="28"/>
        </w:rPr>
        <w:t xml:space="preserve"> = 441кПа - условное сопротивление грунта, принимаемое по табл. 2.1 из прил. 2 СП35.13330-2011</w:t>
      </w:r>
    </w:p>
    <w:p w14:paraId="3648E7E7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  <w:lang w:val="en-US"/>
        </w:rPr>
        <w:t>b</w:t>
      </w:r>
      <w:r w:rsidRPr="00124EA1">
        <w:rPr>
          <w:rFonts w:ascii="Times New Roman" w:hAnsi="Times New Roman"/>
          <w:sz w:val="28"/>
          <w:szCs w:val="28"/>
        </w:rPr>
        <w:t xml:space="preserve"> = 2 м – ширина (меньшая сторона) подошвы фундамента</w:t>
      </w:r>
    </w:p>
    <w:p w14:paraId="25F554AC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Согласно п.2.2 прил.2 СП </w:t>
      </w:r>
      <w:proofErr w:type="gramStart"/>
      <w:r w:rsidRPr="00124EA1">
        <w:rPr>
          <w:rFonts w:ascii="Times New Roman" w:hAnsi="Times New Roman"/>
          <w:sz w:val="28"/>
          <w:szCs w:val="28"/>
        </w:rPr>
        <w:t>35.13330-2011</w:t>
      </w:r>
      <w:proofErr w:type="gramEnd"/>
      <w:r w:rsidRPr="00124EA1">
        <w:rPr>
          <w:rFonts w:ascii="Times New Roman" w:hAnsi="Times New Roman"/>
          <w:sz w:val="28"/>
          <w:szCs w:val="28"/>
        </w:rPr>
        <w:t xml:space="preserve"> «Мосты и трубы» глубину заложения подошвы фундамента допускается принимать </w:t>
      </w:r>
      <w:r w:rsidRPr="00124EA1">
        <w:rPr>
          <w:rFonts w:ascii="Times New Roman" w:hAnsi="Times New Roman"/>
          <w:sz w:val="28"/>
          <w:szCs w:val="28"/>
          <w:lang w:val="en-US"/>
        </w:rPr>
        <w:t>d</w:t>
      </w:r>
      <w:r w:rsidRPr="00124EA1">
        <w:rPr>
          <w:rFonts w:ascii="Times New Roman" w:hAnsi="Times New Roman"/>
          <w:sz w:val="28"/>
          <w:szCs w:val="28"/>
        </w:rPr>
        <w:t>=</w:t>
      </w:r>
      <w:r w:rsidRPr="00124EA1">
        <w:rPr>
          <w:rFonts w:ascii="Times New Roman" w:hAnsi="Times New Roman"/>
          <w:sz w:val="28"/>
          <w:szCs w:val="28"/>
          <w:lang w:val="en-US"/>
        </w:rPr>
        <w:t>H</w:t>
      </w:r>
      <w:r w:rsidRPr="00124EA1">
        <w:rPr>
          <w:rFonts w:ascii="Times New Roman" w:hAnsi="Times New Roman"/>
          <w:sz w:val="28"/>
          <w:szCs w:val="28"/>
        </w:rPr>
        <w:t>/2</w:t>
      </w:r>
    </w:p>
    <w:p w14:paraId="4FBE1676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d = 6/2= 3 м – глубина заложения подошвы фундамента;</w:t>
      </w:r>
    </w:p>
    <w:p w14:paraId="4A708DC0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 xml:space="preserve">γ – усредненное по слоям расчетное значение удельного веса грунта, расположенного выше подошвы фундамента, вычисленное без учета взвешивающего действия воды; </w:t>
      </w:r>
    </w:p>
    <w:p w14:paraId="5AFAD345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допускается принимать γ = 19,62 кН/м3;</w:t>
      </w:r>
    </w:p>
    <w:p w14:paraId="6387D3B5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k</w:t>
      </w:r>
      <w:proofErr w:type="gramStart"/>
      <w:r w:rsidRPr="00124EA1">
        <w:rPr>
          <w:rFonts w:ascii="Times New Roman" w:hAnsi="Times New Roman"/>
          <w:sz w:val="28"/>
          <w:szCs w:val="28"/>
        </w:rPr>
        <w:t>1 ,</w:t>
      </w:r>
      <w:proofErr w:type="gramEnd"/>
      <w:r w:rsidRPr="00124EA1">
        <w:rPr>
          <w:rFonts w:ascii="Times New Roman" w:hAnsi="Times New Roman"/>
          <w:sz w:val="28"/>
          <w:szCs w:val="28"/>
        </w:rPr>
        <w:t xml:space="preserve"> k2 – коэффициенты, принимаемые по табл. </w:t>
      </w:r>
      <w:r w:rsidR="00CF436A">
        <w:rPr>
          <w:rFonts w:ascii="Times New Roman" w:hAnsi="Times New Roman"/>
          <w:sz w:val="28"/>
          <w:szCs w:val="28"/>
        </w:rPr>
        <w:t>1</w:t>
      </w:r>
      <w:r w:rsidRPr="00124EA1">
        <w:rPr>
          <w:rFonts w:ascii="Times New Roman" w:hAnsi="Times New Roman"/>
          <w:sz w:val="28"/>
          <w:szCs w:val="28"/>
        </w:rPr>
        <w:t>.</w:t>
      </w:r>
      <w:r w:rsidR="00CF436A">
        <w:rPr>
          <w:rFonts w:ascii="Times New Roman" w:hAnsi="Times New Roman"/>
          <w:sz w:val="28"/>
          <w:szCs w:val="28"/>
        </w:rPr>
        <w:t>1</w:t>
      </w:r>
      <w:r w:rsidRPr="00124EA1">
        <w:rPr>
          <w:rFonts w:ascii="Times New Roman" w:hAnsi="Times New Roman"/>
          <w:sz w:val="28"/>
          <w:szCs w:val="28"/>
        </w:rPr>
        <w:t xml:space="preserve"> из прил. 2 СП35.13330-2011</w:t>
      </w:r>
    </w:p>
    <w:p w14:paraId="6CD1B831" w14:textId="77777777" w:rsidR="00124EA1" w:rsidRPr="00124EA1" w:rsidRDefault="00124EA1" w:rsidP="00CF436A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24EA1">
        <w:rPr>
          <w:rFonts w:ascii="Times New Roman" w:hAnsi="Times New Roman"/>
          <w:sz w:val="28"/>
          <w:szCs w:val="28"/>
        </w:rPr>
        <w:t>k1 = 0,04</w:t>
      </w:r>
    </w:p>
    <w:p w14:paraId="44943027" w14:textId="77777777" w:rsidR="00124EA1" w:rsidRPr="00B81037" w:rsidRDefault="00124EA1" w:rsidP="00124EA1">
      <w:pPr>
        <w:widowControl w:val="0"/>
        <w:tabs>
          <w:tab w:val="left" w:pos="10206"/>
        </w:tabs>
        <w:spacing w:after="0"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124EA1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089C992A" wp14:editId="7AAC8B0A">
            <wp:simplePos x="0" y="0"/>
            <wp:positionH relativeFrom="margin">
              <wp:align>center</wp:align>
            </wp:positionH>
            <wp:positionV relativeFrom="paragraph">
              <wp:posOffset>461010</wp:posOffset>
            </wp:positionV>
            <wp:extent cx="4439920" cy="3041015"/>
            <wp:effectExtent l="0" t="0" r="0" b="6985"/>
            <wp:wrapTopAndBottom/>
            <wp:docPr id="2" name="Рисунок 1" descr="Табл.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.2.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304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A1">
        <w:rPr>
          <w:rFonts w:ascii="Times New Roman" w:hAnsi="Times New Roman"/>
          <w:sz w:val="28"/>
          <w:szCs w:val="28"/>
        </w:rPr>
        <w:t>k2 = 2</w:t>
      </w:r>
    </w:p>
    <w:p w14:paraId="040827DB" w14:textId="77777777" w:rsidR="00124EA1" w:rsidRDefault="00124EA1" w:rsidP="00124EA1">
      <w:pPr>
        <w:pStyle w:val="a7"/>
        <w:jc w:val="center"/>
      </w:pPr>
    </w:p>
    <w:p w14:paraId="47EDAE50" w14:textId="77777777" w:rsidR="00124EA1" w:rsidRDefault="00124EA1" w:rsidP="00124EA1">
      <w:pPr>
        <w:pStyle w:val="a7"/>
        <w:jc w:val="center"/>
      </w:pPr>
    </w:p>
    <w:p w14:paraId="0444FDEB" w14:textId="77777777" w:rsidR="00124EA1" w:rsidRPr="00124EA1" w:rsidRDefault="00124EA1" w:rsidP="00124EA1">
      <w:pPr>
        <w:pStyle w:val="a7"/>
        <w:jc w:val="center"/>
        <w:rPr>
          <w:rFonts w:ascii="ISOCPEUR" w:eastAsia="Calibri" w:hAnsi="ISOCPEUR" w:cs="Segoe UI"/>
          <w:b w:val="0"/>
          <w:i/>
          <w:noProof/>
          <w:sz w:val="36"/>
          <w:szCs w:val="24"/>
        </w:rPr>
      </w:pPr>
      <w:r w:rsidRPr="00124EA1">
        <w:rPr>
          <w:b w:val="0"/>
          <w:sz w:val="28"/>
        </w:rPr>
        <w:t>Таблица 1.1 - Прил.2 СП35.13330-2011</w:t>
      </w:r>
    </w:p>
    <w:p w14:paraId="65CDE574" w14:textId="77777777" w:rsidR="00124EA1" w:rsidRPr="00B81037" w:rsidRDefault="00124EA1" w:rsidP="00124EA1">
      <w:pPr>
        <w:rPr>
          <w:rFonts w:ascii="Times New Roman" w:hAnsi="Times New Roman"/>
          <w:sz w:val="24"/>
          <w:szCs w:val="24"/>
        </w:rPr>
      </w:pPr>
    </w:p>
    <w:p w14:paraId="26E87F1D" w14:textId="77777777" w:rsidR="00124EA1" w:rsidRPr="00B81037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B81037">
        <w:rPr>
          <w:rFonts w:ascii="Times New Roman" w:hAnsi="Times New Roman"/>
          <w:position w:val="-10"/>
          <w:sz w:val="24"/>
          <w:szCs w:val="24"/>
        </w:rPr>
        <w:object w:dxaOrig="5800" w:dyaOrig="340" w14:anchorId="485EF3F8">
          <v:shape id="_x0000_i1026" type="#_x0000_t75" style="width:361.5pt;height:21pt" o:ole="">
            <v:imagedata r:id="rId11" o:title=""/>
          </v:shape>
          <o:OLEObject Type="Embed" ProgID="Equation.3" ShapeID="_x0000_i1026" DrawAspect="Content" ObjectID="_1739644991" r:id="rId12"/>
        </w:object>
      </w:r>
    </w:p>
    <w:p w14:paraId="40614B8F" w14:textId="77777777" w:rsidR="00124EA1" w:rsidRPr="00124EA1" w:rsidRDefault="00124EA1" w:rsidP="00CF436A">
      <w:pPr>
        <w:widowControl w:val="0"/>
        <w:tabs>
          <w:tab w:val="left" w:pos="10206"/>
        </w:tabs>
        <w:spacing w:line="360" w:lineRule="auto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37">
        <w:rPr>
          <w:rFonts w:ascii="Times New Roman" w:hAnsi="Times New Roman"/>
          <w:noProof/>
          <w:position w:val="-10"/>
          <w:sz w:val="24"/>
          <w:szCs w:val="24"/>
          <w:lang w:eastAsia="ru-RU"/>
        </w:rPr>
        <w:drawing>
          <wp:anchor distT="0" distB="0" distL="114300" distR="114300" simplePos="0" relativeHeight="251663360" behindDoc="0" locked="0" layoutInCell="1" allowOverlap="1" wp14:anchorId="7DC25C50" wp14:editId="245C667F">
            <wp:simplePos x="0" y="0"/>
            <wp:positionH relativeFrom="margin">
              <wp:align>center</wp:align>
            </wp:positionH>
            <wp:positionV relativeFrom="paragraph">
              <wp:posOffset>1594485</wp:posOffset>
            </wp:positionV>
            <wp:extent cx="5847494" cy="2558265"/>
            <wp:effectExtent l="0" t="0" r="1270" b="0"/>
            <wp:wrapTopAndBottom/>
            <wp:docPr id="3" name="Рисунок 2" descr="табл.2.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бл.2.4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7494" cy="2558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24EA1">
        <w:rPr>
          <w:rFonts w:ascii="Times New Roman" w:hAnsi="Times New Roman" w:cs="Times New Roman"/>
          <w:sz w:val="28"/>
          <w:szCs w:val="28"/>
        </w:rPr>
        <w:t xml:space="preserve">Проверка необходимого условия подбора фундамента мелкого заложения согласно формуле 2.3 прил.2 СП </w:t>
      </w:r>
      <w:proofErr w:type="gramStart"/>
      <w:r w:rsidRPr="00124EA1">
        <w:rPr>
          <w:rFonts w:ascii="Times New Roman" w:hAnsi="Times New Roman" w:cs="Times New Roman"/>
          <w:sz w:val="28"/>
          <w:szCs w:val="28"/>
        </w:rPr>
        <w:t>35.13330-2011</w:t>
      </w:r>
      <w:proofErr w:type="gramEnd"/>
      <w:r w:rsidRPr="00124EA1">
        <w:rPr>
          <w:rFonts w:ascii="Times New Roman" w:hAnsi="Times New Roman" w:cs="Times New Roman"/>
          <w:sz w:val="28"/>
          <w:szCs w:val="28"/>
        </w:rPr>
        <w:t xml:space="preserve"> «Мосты и трубы»:</w:t>
      </w:r>
    </w:p>
    <w:p w14:paraId="6F9C867C" w14:textId="77777777" w:rsidR="00124EA1" w:rsidRPr="00124EA1" w:rsidRDefault="00124EA1" w:rsidP="00124EA1">
      <w:pPr>
        <w:widowControl w:val="0"/>
        <w:tabs>
          <w:tab w:val="left" w:pos="10206"/>
        </w:tabs>
        <w:spacing w:line="360" w:lineRule="auto"/>
        <w:ind w:left="284" w:right="141"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P&lt;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γ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g</m:t>
                  </m:r>
                </m:sub>
              </m:sSub>
            </m:den>
          </m:f>
        </m:oMath>
      </m:oMathPara>
    </w:p>
    <w:p w14:paraId="62E04592" w14:textId="77777777" w:rsidR="00124EA1" w:rsidRPr="00251D3F" w:rsidRDefault="00124EA1" w:rsidP="00124EA1">
      <w:pPr>
        <w:pStyle w:val="a7"/>
        <w:jc w:val="center"/>
        <w:rPr>
          <w:sz w:val="28"/>
          <w:szCs w:val="28"/>
        </w:rPr>
      </w:pPr>
      <w:r>
        <w:rPr>
          <w:b w:val="0"/>
          <w:sz w:val="28"/>
        </w:rPr>
        <w:t>Таблица 1.2 -</w:t>
      </w:r>
      <w:r w:rsidRPr="00124EA1">
        <w:rPr>
          <w:b w:val="0"/>
          <w:sz w:val="28"/>
        </w:rPr>
        <w:t xml:space="preserve"> Прил.2 СП35.13330-2011</w:t>
      </w:r>
    </w:p>
    <w:p w14:paraId="50D9DC10" w14:textId="77777777" w:rsidR="00124EA1" w:rsidRDefault="00124EA1" w:rsidP="00124EA1">
      <w:pPr>
        <w:widowControl w:val="0"/>
        <w:tabs>
          <w:tab w:val="left" w:pos="10206"/>
        </w:tabs>
        <w:spacing w:line="360" w:lineRule="auto"/>
        <w:ind w:left="284" w:right="141" w:firstLine="567"/>
        <w:jc w:val="both"/>
        <w:rPr>
          <w:rFonts w:ascii="Times New Roman" w:hAnsi="Times New Roman"/>
          <w:sz w:val="24"/>
          <w:szCs w:val="24"/>
        </w:rPr>
      </w:pPr>
    </w:p>
    <w:p w14:paraId="50DC2C7A" w14:textId="77777777" w:rsidR="00124EA1" w:rsidRPr="008B7D97" w:rsidRDefault="00124EA1" w:rsidP="00CF436A">
      <w:pPr>
        <w:widowControl w:val="0"/>
        <w:tabs>
          <w:tab w:val="left" w:pos="10206"/>
        </w:tabs>
        <w:spacing w:line="360" w:lineRule="auto"/>
        <w:ind w:right="-1"/>
        <w:jc w:val="center"/>
        <w:rPr>
          <w:rFonts w:ascii="Times New Roman" w:hAnsi="Times New Roman"/>
          <w:sz w:val="28"/>
          <w:szCs w:val="24"/>
        </w:rPr>
      </w:pPr>
      <w:r w:rsidRPr="008B7D97">
        <w:rPr>
          <w:rFonts w:ascii="Times New Roman" w:hAnsi="Times New Roman"/>
          <w:noProof/>
          <w:sz w:val="24"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 wp14:anchorId="07D4CC50" wp14:editId="09AED90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374640" cy="2167255"/>
            <wp:effectExtent l="0" t="0" r="0" b="4445"/>
            <wp:wrapTopAndBottom/>
            <wp:docPr id="5" name="Рисунок 4" descr="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хема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640" cy="2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436A" w:rsidRPr="008B7D97">
        <w:rPr>
          <w:rFonts w:ascii="Times New Roman" w:hAnsi="Times New Roman"/>
          <w:sz w:val="28"/>
          <w:szCs w:val="24"/>
        </w:rPr>
        <w:t>Рисунок 1 – Расчетная схема</w:t>
      </w:r>
    </w:p>
    <w:p w14:paraId="29A315EB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36A">
        <w:rPr>
          <w:rFonts w:ascii="Times New Roman" w:hAnsi="Times New Roman" w:cs="Times New Roman"/>
          <w:sz w:val="28"/>
          <w:szCs w:val="24"/>
        </w:rPr>
        <w:t>Где:</w:t>
      </w:r>
    </w:p>
    <w:p w14:paraId="708CAACA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36A">
        <w:rPr>
          <w:rFonts w:ascii="Times New Roman" w:hAnsi="Times New Roman" w:cs="Times New Roman"/>
          <w:sz w:val="28"/>
          <w:szCs w:val="24"/>
          <w:lang w:val="en-US"/>
        </w:rPr>
        <w:t>R</w:t>
      </w:r>
      <w:r w:rsidRPr="00CF436A">
        <w:rPr>
          <w:rFonts w:ascii="Times New Roman" w:hAnsi="Times New Roman" w:cs="Times New Roman"/>
          <w:sz w:val="28"/>
          <w:szCs w:val="24"/>
        </w:rPr>
        <w:t>-расчетное сопротивление основания осевому сжатию</w:t>
      </w:r>
    </w:p>
    <w:p w14:paraId="5F810017" w14:textId="77777777" w:rsidR="00124EA1" w:rsidRPr="00CF436A" w:rsidRDefault="00251D3F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</w:rPr>
              <m:t>γ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4"/>
                <w:lang w:val="en-US"/>
              </w:rPr>
              <m:t>g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=1,4-</m:t>
        </m:r>
      </m:oMath>
      <w:r w:rsidR="00124EA1" w:rsidRPr="00CF436A">
        <w:rPr>
          <w:rFonts w:ascii="Times New Roman" w:hAnsi="Times New Roman" w:cs="Times New Roman"/>
          <w:sz w:val="28"/>
          <w:szCs w:val="24"/>
        </w:rPr>
        <w:t>коэффициент надежности по грунту (согласно п.2.1 прил.2 СП35.13330-2011 «Мосты и трубы»)</w:t>
      </w:r>
    </w:p>
    <w:p w14:paraId="72ED642B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36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3C9A636" wp14:editId="39FA1AF8">
            <wp:simplePos x="0" y="0"/>
            <wp:positionH relativeFrom="column">
              <wp:posOffset>644525</wp:posOffset>
            </wp:positionH>
            <wp:positionV relativeFrom="paragraph">
              <wp:posOffset>349250</wp:posOffset>
            </wp:positionV>
            <wp:extent cx="5261610" cy="3636645"/>
            <wp:effectExtent l="19050" t="0" r="0" b="0"/>
            <wp:wrapTopAndBottom/>
            <wp:docPr id="1" name="Рисунок 0" descr="гру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унт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636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4"/>
            <w:lang w:val="en-US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8"/>
            <w:szCs w:val="24"/>
          </w:rPr>
          <m:t>-</m:t>
        </m:r>
      </m:oMath>
      <w:r w:rsidRPr="00CF436A">
        <w:rPr>
          <w:rFonts w:ascii="Times New Roman" w:hAnsi="Times New Roman" w:cs="Times New Roman"/>
          <w:sz w:val="28"/>
          <w:szCs w:val="24"/>
        </w:rPr>
        <w:t xml:space="preserve"> </w:t>
      </w:r>
      <w:r w:rsidR="00CF436A" w:rsidRPr="00CF436A">
        <w:rPr>
          <w:rFonts w:ascii="Times New Roman" w:hAnsi="Times New Roman" w:cs="Times New Roman"/>
          <w:sz w:val="28"/>
          <w:szCs w:val="24"/>
        </w:rPr>
        <w:t>нагрузка,</w:t>
      </w:r>
      <w:r w:rsidRPr="00CF436A">
        <w:rPr>
          <w:rFonts w:ascii="Times New Roman" w:hAnsi="Times New Roman" w:cs="Times New Roman"/>
          <w:sz w:val="28"/>
          <w:szCs w:val="24"/>
        </w:rPr>
        <w:t xml:space="preserve"> передаваемая на грунт основания</w:t>
      </w:r>
    </w:p>
    <w:p w14:paraId="1828C274" w14:textId="77777777" w:rsidR="00CF436A" w:rsidRDefault="00CF436A" w:rsidP="00CF436A">
      <w:pPr>
        <w:widowControl w:val="0"/>
        <w:tabs>
          <w:tab w:val="left" w:pos="10206"/>
        </w:tabs>
        <w:spacing w:line="360" w:lineRule="auto"/>
        <w:ind w:right="-1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Рисунок 2 – Нагрузка на грунт основания</w:t>
      </w:r>
    </w:p>
    <w:p w14:paraId="6EB8A74B" w14:textId="77777777" w:rsidR="00124EA1" w:rsidRPr="00CF436A" w:rsidRDefault="00CF436A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рисунке 2</w:t>
      </w:r>
      <w:r w:rsidR="00124EA1" w:rsidRPr="00CF436A">
        <w:rPr>
          <w:rFonts w:ascii="Times New Roman" w:hAnsi="Times New Roman" w:cs="Times New Roman"/>
          <w:sz w:val="28"/>
          <w:szCs w:val="24"/>
        </w:rPr>
        <w:t xml:space="preserve"> представлен график, определяющий нагрузку на грунт основания.</w:t>
      </w:r>
    </w:p>
    <w:p w14:paraId="3CF6C934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36A">
        <w:rPr>
          <w:rFonts w:ascii="Times New Roman" w:hAnsi="Times New Roman" w:cs="Times New Roman"/>
          <w:sz w:val="28"/>
          <w:szCs w:val="24"/>
        </w:rPr>
        <w:lastRenderedPageBreak/>
        <w:t xml:space="preserve">Высота насыпи </w:t>
      </w:r>
      <w:r w:rsidRPr="00CF436A">
        <w:rPr>
          <w:rFonts w:ascii="Times New Roman" w:hAnsi="Times New Roman" w:cs="Times New Roman"/>
          <w:sz w:val="28"/>
          <w:szCs w:val="24"/>
          <w:lang w:val="en-US"/>
        </w:rPr>
        <w:t>H</w:t>
      </w:r>
      <w:r w:rsidR="00CF436A">
        <w:rPr>
          <w:rFonts w:ascii="Times New Roman" w:hAnsi="Times New Roman" w:cs="Times New Roman"/>
          <w:sz w:val="28"/>
          <w:szCs w:val="24"/>
        </w:rPr>
        <w:t xml:space="preserve"> </w:t>
      </w:r>
      <w:r w:rsidRPr="00CF436A">
        <w:rPr>
          <w:rFonts w:ascii="Times New Roman" w:hAnsi="Times New Roman" w:cs="Times New Roman"/>
          <w:sz w:val="28"/>
          <w:szCs w:val="24"/>
        </w:rPr>
        <w:t>=</w:t>
      </w:r>
      <w:r w:rsidR="00CF436A">
        <w:rPr>
          <w:rFonts w:ascii="Times New Roman" w:hAnsi="Times New Roman" w:cs="Times New Roman"/>
          <w:sz w:val="28"/>
          <w:szCs w:val="24"/>
        </w:rPr>
        <w:t xml:space="preserve"> </w:t>
      </w:r>
      <w:r w:rsidRPr="00CF436A">
        <w:rPr>
          <w:rFonts w:ascii="Times New Roman" w:hAnsi="Times New Roman" w:cs="Times New Roman"/>
          <w:sz w:val="28"/>
          <w:szCs w:val="24"/>
        </w:rPr>
        <w:t>6м</w:t>
      </w:r>
    </w:p>
    <w:p w14:paraId="6291AB87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36A">
        <w:rPr>
          <w:rFonts w:ascii="Times New Roman" w:hAnsi="Times New Roman" w:cs="Times New Roman"/>
          <w:sz w:val="28"/>
          <w:szCs w:val="24"/>
          <w:lang w:val="en-US"/>
        </w:rPr>
        <w:t>P</w:t>
      </w:r>
      <w:r w:rsidR="00CF436A">
        <w:rPr>
          <w:rFonts w:ascii="Times New Roman" w:hAnsi="Times New Roman" w:cs="Times New Roman"/>
          <w:sz w:val="28"/>
          <w:szCs w:val="24"/>
        </w:rPr>
        <w:t xml:space="preserve"> </w:t>
      </w:r>
      <w:r w:rsidRPr="00CF436A">
        <w:rPr>
          <w:rFonts w:ascii="Times New Roman" w:hAnsi="Times New Roman" w:cs="Times New Roman"/>
          <w:sz w:val="28"/>
          <w:szCs w:val="24"/>
        </w:rPr>
        <w:t>=</w:t>
      </w:r>
      <w:r w:rsidR="00CF436A">
        <w:rPr>
          <w:rFonts w:ascii="Times New Roman" w:hAnsi="Times New Roman" w:cs="Times New Roman"/>
          <w:sz w:val="28"/>
          <w:szCs w:val="24"/>
        </w:rPr>
        <w:t xml:space="preserve"> </w:t>
      </w:r>
      <w:r w:rsidRPr="00CF436A">
        <w:rPr>
          <w:rFonts w:ascii="Times New Roman" w:hAnsi="Times New Roman" w:cs="Times New Roman"/>
          <w:sz w:val="28"/>
          <w:szCs w:val="24"/>
        </w:rPr>
        <w:t>150кПа</w:t>
      </w:r>
    </w:p>
    <w:p w14:paraId="096E3981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m:oMathPara>
        <m:oMathParaPr>
          <m:jc m:val="center"/>
        </m:oMathParaPr>
        <m:oMath>
          <m:r>
            <m:rPr>
              <m:sty m:val="p"/>
            </m:rPr>
            <w:rPr>
              <w:rFonts w:ascii="Cambria Math" w:hAnsi="Cambria Math" w:cs="Times New Roman"/>
              <w:sz w:val="28"/>
              <w:szCs w:val="24"/>
            </w:rPr>
            <m:t>150 кПа &lt;</m:t>
          </m:r>
          <m:f>
            <m:fPr>
              <m:ctrlPr>
                <w:rPr>
                  <w:rFonts w:ascii="Cambria Math" w:hAnsi="Cambria Math" w:cs="Times New Roman"/>
                  <w:sz w:val="28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4"/>
                </w:rPr>
                <m:t>749,7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4"/>
                </w:rPr>
                <m:t>1,4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4"/>
            </w:rPr>
            <m:t>=535,5 кПа</m:t>
          </m:r>
        </m:oMath>
      </m:oMathPara>
    </w:p>
    <w:p w14:paraId="64A0CD12" w14:textId="77777777" w:rsidR="00124EA1" w:rsidRPr="00CF436A" w:rsidRDefault="00124EA1" w:rsidP="00CF436A">
      <w:pPr>
        <w:widowControl w:val="0"/>
        <w:tabs>
          <w:tab w:val="left" w:pos="10206"/>
        </w:tabs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36A">
        <w:rPr>
          <w:rFonts w:ascii="Times New Roman" w:hAnsi="Times New Roman" w:cs="Times New Roman"/>
          <w:sz w:val="28"/>
          <w:szCs w:val="24"/>
        </w:rPr>
        <w:t>Условие выполнено: данный тип фундамента удовлетворяет требованиям по прочности грунта основания.</w:t>
      </w:r>
    </w:p>
    <w:p w14:paraId="07E8291F" w14:textId="77777777" w:rsidR="00CF436A" w:rsidRDefault="00CF436A">
      <w:pPr>
        <w:rPr>
          <w:rFonts w:ascii="Times New Roman" w:eastAsiaTheme="majorEastAsia" w:hAnsi="Times New Roman" w:cs="Times New Roman"/>
          <w:b/>
          <w:bCs/>
          <w:sz w:val="28"/>
          <w:szCs w:val="28"/>
          <w:lang w:eastAsia="ru-RU"/>
        </w:rPr>
      </w:pPr>
      <w:bookmarkStart w:id="16" w:name="_Toc58852882"/>
      <w:r>
        <w:rPr>
          <w:rFonts w:ascii="Times New Roman" w:hAnsi="Times New Roman" w:cs="Times New Roman"/>
        </w:rPr>
        <w:br w:type="page"/>
      </w:r>
    </w:p>
    <w:p w14:paraId="707E4E38" w14:textId="77777777" w:rsidR="00124EA1" w:rsidRPr="007A5800" w:rsidRDefault="00124EA1" w:rsidP="007A5800">
      <w:pPr>
        <w:pStyle w:val="1"/>
      </w:pPr>
      <w:bookmarkStart w:id="17" w:name="_Toc125059025"/>
      <w:r w:rsidRPr="007A5800">
        <w:lastRenderedPageBreak/>
        <w:t>Раздел 2. Составление проектной технической документации.</w:t>
      </w:r>
      <w:bookmarkEnd w:id="16"/>
      <w:bookmarkEnd w:id="17"/>
    </w:p>
    <w:p w14:paraId="388BB0E2" w14:textId="77777777" w:rsidR="008B7D97" w:rsidRPr="008B7D97" w:rsidRDefault="008B7D97" w:rsidP="007A5800">
      <w:pPr>
        <w:pStyle w:val="2"/>
      </w:pPr>
      <w:bookmarkStart w:id="18" w:name="_Toc125059026"/>
      <w:r w:rsidRPr="008B7D97">
        <w:t xml:space="preserve">2.1 </w:t>
      </w:r>
      <w:r>
        <w:t>О</w:t>
      </w:r>
      <w:r w:rsidRPr="008B7D97">
        <w:t>рганизация и технология выполнения работ</w:t>
      </w:r>
      <w:bookmarkEnd w:id="18"/>
    </w:p>
    <w:p w14:paraId="620D8F5D" w14:textId="77777777" w:rsidR="008B7D97" w:rsidRPr="008B7D97" w:rsidRDefault="002A38A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остав работ по строительству </w:t>
      </w:r>
      <w:r w:rsidR="00F40268">
        <w:rPr>
          <w:rFonts w:ascii="Times New Roman" w:hAnsi="Times New Roman" w:cs="Times New Roman"/>
          <w:bCs/>
          <w:sz w:val="28"/>
          <w:szCs w:val="28"/>
        </w:rPr>
        <w:t>одно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очковой трубы </w:t>
      </w:r>
      <w:r>
        <w:rPr>
          <w:rFonts w:ascii="Times New Roman" w:hAnsi="Times New Roman" w:cs="Times New Roman"/>
          <w:bCs/>
          <w:sz w:val="28"/>
          <w:szCs w:val="28"/>
        </w:rPr>
        <w:t>состоит из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:</w:t>
      </w:r>
    </w:p>
    <w:p w14:paraId="3D41C4A4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Подготовки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строительной площадки и подъездных путей;</w:t>
      </w:r>
    </w:p>
    <w:p w14:paraId="1F21A9F6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Геодезических разбивочных работ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;</w:t>
      </w:r>
    </w:p>
    <w:p w14:paraId="698208CC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Перевозки</w:t>
      </w:r>
      <w:r w:rsidR="008B7D97">
        <w:rPr>
          <w:rFonts w:ascii="Times New Roman" w:hAnsi="Times New Roman" w:cs="Times New Roman"/>
          <w:bCs/>
          <w:sz w:val="28"/>
          <w:szCs w:val="28"/>
        </w:rPr>
        <w:t xml:space="preserve"> элементов труб (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звеньев, б</w:t>
      </w:r>
      <w:r w:rsidR="008B7D97">
        <w:rPr>
          <w:rFonts w:ascii="Times New Roman" w:hAnsi="Times New Roman" w:cs="Times New Roman"/>
          <w:bCs/>
          <w:sz w:val="28"/>
          <w:szCs w:val="28"/>
        </w:rPr>
        <w:t>локов) к месту производства ра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бот, </w:t>
      </w:r>
      <w:r>
        <w:rPr>
          <w:rFonts w:ascii="Times New Roman" w:hAnsi="Times New Roman" w:cs="Times New Roman"/>
          <w:bCs/>
          <w:sz w:val="28"/>
          <w:szCs w:val="28"/>
        </w:rPr>
        <w:t>их разгрузки и складирования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на строительной площадке;</w:t>
      </w:r>
    </w:p>
    <w:p w14:paraId="3C98706C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Разработки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котлованов под тело;</w:t>
      </w:r>
    </w:p>
    <w:p w14:paraId="3F1DB1CE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Устройства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подушки;</w:t>
      </w:r>
    </w:p>
    <w:p w14:paraId="713B0C1E" w14:textId="77777777" w:rsidR="008B7D97" w:rsidRPr="008B7D97" w:rsidRDefault="008B7D9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Монтаж</w:t>
      </w:r>
      <w:r w:rsidR="002A38A7">
        <w:rPr>
          <w:rFonts w:ascii="Times New Roman" w:hAnsi="Times New Roman" w:cs="Times New Roman"/>
          <w:bCs/>
          <w:sz w:val="28"/>
          <w:szCs w:val="28"/>
        </w:rPr>
        <w:t>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звеньев;</w:t>
      </w:r>
    </w:p>
    <w:p w14:paraId="014CC467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Заложения пазух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двух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очковых</w:t>
      </w:r>
      <w:proofErr w:type="spell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тру</w:t>
      </w:r>
      <w:r w:rsidR="008B7D97">
        <w:rPr>
          <w:rFonts w:ascii="Times New Roman" w:hAnsi="Times New Roman" w:cs="Times New Roman"/>
          <w:bCs/>
          <w:sz w:val="28"/>
          <w:szCs w:val="28"/>
        </w:rPr>
        <w:t>б дренирование грунтом или бето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ном;</w:t>
      </w:r>
    </w:p>
    <w:p w14:paraId="79174D4D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Устройства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гидроизоляции;</w:t>
      </w:r>
    </w:p>
    <w:p w14:paraId="0DFD716C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Засыпки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трубы грунтом и его уплотнение;</w:t>
      </w:r>
    </w:p>
    <w:p w14:paraId="4EF4F135" w14:textId="77777777" w:rsidR="008B7D97" w:rsidRPr="008B7D97" w:rsidRDefault="002A38A7" w:rsidP="008B7D97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Укрепления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лотка и</w:t>
      </w:r>
      <w:r w:rsidR="008B7D97">
        <w:rPr>
          <w:rFonts w:ascii="Times New Roman" w:hAnsi="Times New Roman" w:cs="Times New Roman"/>
          <w:bCs/>
          <w:sz w:val="28"/>
          <w:szCs w:val="28"/>
        </w:rPr>
        <w:t xml:space="preserve"> оголовка с отдельными работами.</w:t>
      </w:r>
    </w:p>
    <w:p w14:paraId="25D66834" w14:textId="77777777" w:rsidR="008B7D97" w:rsidRPr="008B7D97" w:rsidRDefault="008B7D97" w:rsidP="007A5800">
      <w:pPr>
        <w:pStyle w:val="2"/>
      </w:pPr>
      <w:bookmarkStart w:id="19" w:name="_Toc125059027"/>
      <w:r w:rsidRPr="008B7D97">
        <w:t>2.2. Подготовительные работы.</w:t>
      </w:r>
      <w:bookmarkEnd w:id="19"/>
    </w:p>
    <w:p w14:paraId="2D686696" w14:textId="77777777" w:rsidR="008B7D97" w:rsidRDefault="002A38A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первую очередь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нужно осуществить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подготов</w:t>
      </w:r>
      <w:r>
        <w:rPr>
          <w:rFonts w:ascii="Times New Roman" w:hAnsi="Times New Roman" w:cs="Times New Roman"/>
          <w:bCs/>
          <w:sz w:val="28"/>
          <w:szCs w:val="28"/>
        </w:rPr>
        <w:t>ку</w:t>
      </w:r>
      <w:r w:rsidR="008B7D97">
        <w:rPr>
          <w:rFonts w:ascii="Times New Roman" w:hAnsi="Times New Roman" w:cs="Times New Roman"/>
          <w:bCs/>
          <w:sz w:val="28"/>
          <w:szCs w:val="28"/>
        </w:rPr>
        <w:t xml:space="preserve"> строительной площадки: </w:t>
      </w:r>
      <w:r>
        <w:rPr>
          <w:rFonts w:ascii="Times New Roman" w:hAnsi="Times New Roman" w:cs="Times New Roman"/>
          <w:bCs/>
          <w:sz w:val="28"/>
          <w:szCs w:val="28"/>
        </w:rPr>
        <w:t>произвести очистку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от мусора и </w:t>
      </w:r>
      <w:r>
        <w:rPr>
          <w:rFonts w:ascii="Times New Roman" w:hAnsi="Times New Roman" w:cs="Times New Roman"/>
          <w:bCs/>
          <w:sz w:val="28"/>
          <w:szCs w:val="28"/>
        </w:rPr>
        <w:t>снять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8B7D97">
        <w:rPr>
          <w:rFonts w:ascii="Times New Roman" w:hAnsi="Times New Roman" w:cs="Times New Roman"/>
          <w:bCs/>
          <w:sz w:val="28"/>
          <w:szCs w:val="28"/>
        </w:rPr>
        <w:t xml:space="preserve">стительный слой грунта, </w:t>
      </w:r>
      <w:r>
        <w:rPr>
          <w:rFonts w:ascii="Times New Roman" w:hAnsi="Times New Roman" w:cs="Times New Roman"/>
          <w:bCs/>
          <w:sz w:val="28"/>
          <w:szCs w:val="28"/>
        </w:rPr>
        <w:t>произвести планировку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бульдозером и </w:t>
      </w:r>
      <w:r>
        <w:rPr>
          <w:rFonts w:ascii="Times New Roman" w:hAnsi="Times New Roman" w:cs="Times New Roman"/>
          <w:bCs/>
          <w:sz w:val="28"/>
          <w:szCs w:val="28"/>
        </w:rPr>
        <w:t>предать уклон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чтобы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обеспеч</w:t>
      </w:r>
      <w:r>
        <w:rPr>
          <w:rFonts w:ascii="Times New Roman" w:hAnsi="Times New Roman" w:cs="Times New Roman"/>
          <w:bCs/>
          <w:sz w:val="28"/>
          <w:szCs w:val="28"/>
        </w:rPr>
        <w:t>ить сток воды при расположении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трубы в непосредственно</w:t>
      </w:r>
      <w:r w:rsidR="008B7D97">
        <w:rPr>
          <w:rFonts w:ascii="Times New Roman" w:hAnsi="Times New Roman" w:cs="Times New Roman"/>
          <w:bCs/>
          <w:sz w:val="28"/>
          <w:szCs w:val="28"/>
        </w:rPr>
        <w:t>й близости от постоянно действу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ющего водотока. </w:t>
      </w:r>
    </w:p>
    <w:p w14:paraId="19345E3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Он отводиться на 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5 – 10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 в сторону трубы, </w:t>
      </w:r>
      <w:r w:rsidR="002A38A7">
        <w:rPr>
          <w:rFonts w:ascii="Times New Roman" w:hAnsi="Times New Roman" w:cs="Times New Roman"/>
          <w:bCs/>
          <w:sz w:val="28"/>
          <w:szCs w:val="28"/>
        </w:rPr>
        <w:t>нужно заглушить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ключи, </w:t>
      </w:r>
      <w:r w:rsidR="002A38A7">
        <w:rPr>
          <w:rFonts w:ascii="Times New Roman" w:hAnsi="Times New Roman" w:cs="Times New Roman"/>
          <w:bCs/>
          <w:sz w:val="28"/>
          <w:szCs w:val="28"/>
        </w:rPr>
        <w:t>которые имеют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выход в котлован. </w:t>
      </w:r>
      <w:r w:rsidR="002A38A7">
        <w:rPr>
          <w:rFonts w:ascii="Times New Roman" w:hAnsi="Times New Roman" w:cs="Times New Roman"/>
          <w:bCs/>
          <w:sz w:val="28"/>
          <w:szCs w:val="28"/>
        </w:rPr>
        <w:t>Далее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8A7">
        <w:rPr>
          <w:rFonts w:ascii="Times New Roman" w:hAnsi="Times New Roman" w:cs="Times New Roman"/>
          <w:bCs/>
          <w:sz w:val="28"/>
          <w:szCs w:val="28"/>
        </w:rPr>
        <w:t>спланировать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подъездные дороги, </w:t>
      </w:r>
      <w:r w:rsidR="002A38A7">
        <w:rPr>
          <w:rFonts w:ascii="Times New Roman" w:hAnsi="Times New Roman" w:cs="Times New Roman"/>
          <w:bCs/>
          <w:sz w:val="28"/>
          <w:szCs w:val="28"/>
        </w:rPr>
        <w:t>обеспечить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свободный проезд на кольцевой схеме движения для завоза оборудования, элементов труб и материала. На месте строительства </w:t>
      </w:r>
      <w:r w:rsidR="002A38A7">
        <w:rPr>
          <w:rFonts w:ascii="Times New Roman" w:hAnsi="Times New Roman" w:cs="Times New Roman"/>
          <w:bCs/>
          <w:sz w:val="28"/>
          <w:szCs w:val="28"/>
        </w:rPr>
        <w:t>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8A7">
        <w:rPr>
          <w:rFonts w:ascii="Times New Roman" w:hAnsi="Times New Roman" w:cs="Times New Roman"/>
          <w:bCs/>
          <w:sz w:val="28"/>
          <w:szCs w:val="28"/>
        </w:rPr>
        <w:t>установить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бытовые помещения, </w:t>
      </w:r>
      <w:r w:rsidR="002A38A7">
        <w:rPr>
          <w:rFonts w:ascii="Times New Roman" w:hAnsi="Times New Roman" w:cs="Times New Roman"/>
          <w:bCs/>
          <w:sz w:val="28"/>
          <w:szCs w:val="28"/>
        </w:rPr>
        <w:t>которые будут обеспечивать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требования по охране труда и технике безопасности.</w:t>
      </w:r>
    </w:p>
    <w:p w14:paraId="090F0FAB" w14:textId="77777777" w:rsidR="008B7D97" w:rsidRPr="008B7D97" w:rsidRDefault="008B7D97" w:rsidP="007A5800">
      <w:pPr>
        <w:pStyle w:val="2"/>
      </w:pPr>
      <w:bookmarkStart w:id="20" w:name="_Toc125059028"/>
      <w:r w:rsidRPr="008B7D97">
        <w:t>2.3. Геодезические разбивочные работы.</w:t>
      </w:r>
      <w:bookmarkEnd w:id="20"/>
    </w:p>
    <w:p w14:paraId="21D8C2A1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Расположение трубы на местности </w:t>
      </w:r>
      <w:r w:rsidR="002A38A7">
        <w:rPr>
          <w:rFonts w:ascii="Times New Roman" w:hAnsi="Times New Roman" w:cs="Times New Roman"/>
          <w:bCs/>
          <w:sz w:val="28"/>
          <w:szCs w:val="28"/>
        </w:rPr>
        <w:t>можно определить посредством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пикетаж</w:t>
      </w:r>
      <w:r w:rsidR="002A38A7">
        <w:rPr>
          <w:rFonts w:ascii="Times New Roman" w:hAnsi="Times New Roman" w:cs="Times New Roman"/>
          <w:bCs/>
          <w:sz w:val="28"/>
          <w:szCs w:val="28"/>
        </w:rPr>
        <w:t>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трассы.</w:t>
      </w:r>
    </w:p>
    <w:p w14:paraId="13AF541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>Геодезические разбивочные работы при ст</w:t>
      </w:r>
      <w:r>
        <w:rPr>
          <w:rFonts w:ascii="Times New Roman" w:hAnsi="Times New Roman" w:cs="Times New Roman"/>
          <w:bCs/>
          <w:sz w:val="28"/>
          <w:szCs w:val="28"/>
        </w:rPr>
        <w:t xml:space="preserve">роительстве трубы должны </w:t>
      </w:r>
      <w:r w:rsidR="002A38A7">
        <w:rPr>
          <w:rFonts w:ascii="Times New Roman" w:hAnsi="Times New Roman" w:cs="Times New Roman"/>
          <w:bCs/>
          <w:sz w:val="28"/>
          <w:szCs w:val="28"/>
        </w:rPr>
        <w:t>обеспечивать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положение их в плане и в профиле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8A7">
        <w:rPr>
          <w:rFonts w:ascii="Times New Roman" w:hAnsi="Times New Roman" w:cs="Times New Roman"/>
          <w:bCs/>
          <w:sz w:val="28"/>
          <w:szCs w:val="28"/>
        </w:rPr>
        <w:t xml:space="preserve">исходя из </w:t>
      </w:r>
      <w:r>
        <w:rPr>
          <w:rFonts w:ascii="Times New Roman" w:hAnsi="Times New Roman" w:cs="Times New Roman"/>
          <w:bCs/>
          <w:sz w:val="28"/>
          <w:szCs w:val="28"/>
        </w:rPr>
        <w:t>принятой доку</w:t>
      </w:r>
      <w:r w:rsidR="002A38A7">
        <w:rPr>
          <w:rFonts w:ascii="Times New Roman" w:hAnsi="Times New Roman" w:cs="Times New Roman"/>
          <w:bCs/>
          <w:sz w:val="28"/>
          <w:szCs w:val="28"/>
        </w:rPr>
        <w:t>ментации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83A83CC" w14:textId="77777777" w:rsidR="008B7D97" w:rsidRPr="008B7D97" w:rsidRDefault="002A38A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приводится схема закрепления места положения трубы на трассе.</w:t>
      </w:r>
    </w:p>
    <w:p w14:paraId="07DF09D8" w14:textId="77777777" w:rsidR="008B7D97" w:rsidRDefault="008B7D97" w:rsidP="008B7D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E95C28" wp14:editId="75814FFB">
            <wp:extent cx="5940425" cy="2224310"/>
            <wp:effectExtent l="0" t="0" r="3175" b="508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7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22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896A0E" w14:textId="77777777" w:rsidR="008B7D97" w:rsidRPr="008B7D97" w:rsidRDefault="008B7D97" w:rsidP="008B7D9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3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- схема закрепления места положения трубы на трассе</w:t>
      </w:r>
    </w:p>
    <w:p w14:paraId="3CB6529C" w14:textId="77777777" w:rsidR="008B7D97" w:rsidRPr="008B7D97" w:rsidRDefault="008B7D97" w:rsidP="008B7D9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I - выносные столбы; 2 - точка сторожок с надписью "ось", "пикет", "плюс".</w:t>
      </w:r>
    </w:p>
    <w:p w14:paraId="398BF500" w14:textId="77777777" w:rsid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942E20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Продольн</w:t>
      </w:r>
      <w:r w:rsidR="002A38A7">
        <w:rPr>
          <w:rFonts w:ascii="Times New Roman" w:hAnsi="Times New Roman" w:cs="Times New Roman"/>
          <w:bCs/>
          <w:sz w:val="28"/>
          <w:szCs w:val="28"/>
        </w:rPr>
        <w:t>ая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ось трубы закрепля</w:t>
      </w:r>
      <w:r w:rsidR="002A38A7">
        <w:rPr>
          <w:rFonts w:ascii="Times New Roman" w:hAnsi="Times New Roman" w:cs="Times New Roman"/>
          <w:bCs/>
          <w:sz w:val="28"/>
          <w:szCs w:val="28"/>
        </w:rPr>
        <w:t>ется при помощи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8A7">
        <w:rPr>
          <w:rFonts w:ascii="Times New Roman" w:hAnsi="Times New Roman" w:cs="Times New Roman"/>
          <w:bCs/>
          <w:sz w:val="28"/>
          <w:szCs w:val="28"/>
        </w:rPr>
        <w:t>двух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контрольны</w:t>
      </w:r>
      <w:r w:rsidR="002A38A7">
        <w:rPr>
          <w:rFonts w:ascii="Times New Roman" w:hAnsi="Times New Roman" w:cs="Times New Roman"/>
          <w:bCs/>
          <w:sz w:val="28"/>
          <w:szCs w:val="28"/>
        </w:rPr>
        <w:t>х точек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 2 стол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ба в каждую сторону, </w:t>
      </w:r>
      <w:r w:rsidR="002A38A7">
        <w:rPr>
          <w:rFonts w:ascii="Times New Roman" w:hAnsi="Times New Roman" w:cs="Times New Roman"/>
          <w:bCs/>
          <w:sz w:val="28"/>
          <w:szCs w:val="28"/>
        </w:rPr>
        <w:t>которые установлены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на расстоянии 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10-15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 на грани котлована). Одновременно </w:t>
      </w:r>
      <w:r w:rsidR="002A38A7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 w:rsidRPr="008B7D97">
        <w:rPr>
          <w:rFonts w:ascii="Times New Roman" w:hAnsi="Times New Roman" w:cs="Times New Roman"/>
          <w:bCs/>
          <w:sz w:val="28"/>
          <w:szCs w:val="28"/>
        </w:rPr>
        <w:t>указ</w:t>
      </w:r>
      <w:r w:rsidR="002A38A7">
        <w:rPr>
          <w:rFonts w:ascii="Times New Roman" w:hAnsi="Times New Roman" w:cs="Times New Roman"/>
          <w:bCs/>
          <w:sz w:val="28"/>
          <w:szCs w:val="28"/>
        </w:rPr>
        <w:t>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отметки лотков входного и выходного оголовков.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От продольной оси трубы </w:t>
      </w:r>
      <w:r w:rsidR="002A38A7">
        <w:rPr>
          <w:rFonts w:ascii="Times New Roman" w:hAnsi="Times New Roman" w:cs="Times New Roman"/>
          <w:bCs/>
          <w:sz w:val="28"/>
          <w:szCs w:val="28"/>
        </w:rPr>
        <w:t>необходимо разбить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очертани</w:t>
      </w:r>
      <w:r>
        <w:rPr>
          <w:rFonts w:ascii="Times New Roman" w:hAnsi="Times New Roman" w:cs="Times New Roman"/>
          <w:bCs/>
          <w:sz w:val="28"/>
          <w:szCs w:val="28"/>
        </w:rPr>
        <w:t xml:space="preserve">е котлована, и по контуру </w:t>
      </w:r>
      <w:r w:rsidR="002A38A7">
        <w:rPr>
          <w:rFonts w:ascii="Times New Roman" w:hAnsi="Times New Roman" w:cs="Times New Roman"/>
          <w:bCs/>
          <w:sz w:val="28"/>
          <w:szCs w:val="28"/>
        </w:rPr>
        <w:t>сделать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обнос</w:t>
      </w:r>
      <w:r w:rsidR="002A38A7">
        <w:rPr>
          <w:rFonts w:ascii="Times New Roman" w:hAnsi="Times New Roman" w:cs="Times New Roman"/>
          <w:bCs/>
          <w:sz w:val="28"/>
          <w:szCs w:val="28"/>
        </w:rPr>
        <w:t>ок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25E62F5D" w14:textId="77777777" w:rsidR="008B7D97" w:rsidRPr="008B7D97" w:rsidRDefault="002A38A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целесообразно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привести схему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разбивки котлована трубы.</w:t>
      </w:r>
    </w:p>
    <w:p w14:paraId="0AB3D031" w14:textId="77777777" w:rsidR="008B7D97" w:rsidRPr="008B7D97" w:rsidRDefault="002A38A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 выполнить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следующие геодезические работы:</w:t>
      </w:r>
    </w:p>
    <w:p w14:paraId="2F468D44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38A7">
        <w:rPr>
          <w:rFonts w:ascii="Times New Roman" w:hAnsi="Times New Roman" w:cs="Times New Roman"/>
          <w:bCs/>
          <w:sz w:val="28"/>
          <w:szCs w:val="28"/>
        </w:rPr>
        <w:t>Проверить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положение оси трубы;</w:t>
      </w:r>
    </w:p>
    <w:p w14:paraId="40A63CA6" w14:textId="77777777" w:rsidR="008B7D97" w:rsidRPr="008B7D97" w:rsidRDefault="002A38A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Осуществить разбивку и проверку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ходу работ положения контура котлована под оголовки и секции трубы. </w:t>
      </w:r>
      <w:r>
        <w:rPr>
          <w:rFonts w:ascii="Times New Roman" w:hAnsi="Times New Roman" w:cs="Times New Roman"/>
          <w:bCs/>
          <w:sz w:val="28"/>
          <w:szCs w:val="28"/>
        </w:rPr>
        <w:t>Привести определение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отметок дна котлована;</w:t>
      </w:r>
    </w:p>
    <w:p w14:paraId="44718911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2A38A7">
        <w:rPr>
          <w:rFonts w:ascii="Times New Roman" w:hAnsi="Times New Roman" w:cs="Times New Roman"/>
          <w:bCs/>
          <w:sz w:val="28"/>
          <w:szCs w:val="28"/>
        </w:rPr>
        <w:t>Осуществить разбивку и проверку по ходу работ положения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как в плане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так и по высоте кладки фундаментов </w:t>
      </w:r>
      <w:r w:rsidR="002A38A7">
        <w:rPr>
          <w:rFonts w:ascii="Times New Roman" w:hAnsi="Times New Roman" w:cs="Times New Roman"/>
          <w:bCs/>
          <w:sz w:val="28"/>
          <w:szCs w:val="28"/>
        </w:rPr>
        <w:t>учитывая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придан</w:t>
      </w:r>
      <w:r w:rsidR="002A38A7">
        <w:rPr>
          <w:rFonts w:ascii="Times New Roman" w:hAnsi="Times New Roman" w:cs="Times New Roman"/>
          <w:bCs/>
          <w:sz w:val="28"/>
          <w:szCs w:val="28"/>
        </w:rPr>
        <w:t>ный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строительн</w:t>
      </w:r>
      <w:r w:rsidR="002A38A7">
        <w:rPr>
          <w:rFonts w:ascii="Times New Roman" w:hAnsi="Times New Roman" w:cs="Times New Roman"/>
          <w:bCs/>
          <w:sz w:val="28"/>
          <w:szCs w:val="28"/>
        </w:rPr>
        <w:t>ый подъем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="002A38A7">
        <w:rPr>
          <w:rFonts w:ascii="Times New Roman" w:hAnsi="Times New Roman" w:cs="Times New Roman"/>
          <w:bCs/>
          <w:sz w:val="28"/>
          <w:szCs w:val="28"/>
        </w:rPr>
        <w:t>провести проверку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положения в плане 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и в </w:t>
      </w: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профиле, </w:t>
      </w:r>
      <w:r w:rsidR="002A38A7">
        <w:rPr>
          <w:rFonts w:ascii="Times New Roman" w:hAnsi="Times New Roman" w:cs="Times New Roman"/>
          <w:bCs/>
          <w:sz w:val="28"/>
          <w:szCs w:val="28"/>
        </w:rPr>
        <w:t>установить звенья труб, и разбить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проводящ</w:t>
      </w:r>
      <w:r w:rsidR="002A38A7">
        <w:rPr>
          <w:rFonts w:ascii="Times New Roman" w:hAnsi="Times New Roman" w:cs="Times New Roman"/>
          <w:bCs/>
          <w:sz w:val="28"/>
          <w:szCs w:val="28"/>
        </w:rPr>
        <w:t>ие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и отводящ</w:t>
      </w:r>
      <w:r w:rsidR="002A38A7">
        <w:rPr>
          <w:rFonts w:ascii="Times New Roman" w:hAnsi="Times New Roman" w:cs="Times New Roman"/>
          <w:bCs/>
          <w:sz w:val="28"/>
          <w:szCs w:val="28"/>
        </w:rPr>
        <w:t>ие участк</w:t>
      </w:r>
      <w:r w:rsidR="00FA2BE6">
        <w:rPr>
          <w:rFonts w:ascii="Times New Roman" w:hAnsi="Times New Roman" w:cs="Times New Roman"/>
          <w:bCs/>
          <w:sz w:val="28"/>
          <w:szCs w:val="28"/>
        </w:rPr>
        <w:t>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русла трубы.</w:t>
      </w:r>
    </w:p>
    <w:p w14:paraId="52A42612" w14:textId="77777777" w:rsidR="008B7D97" w:rsidRPr="008B7D97" w:rsidRDefault="008B7D97" w:rsidP="007A5800">
      <w:pPr>
        <w:pStyle w:val="2"/>
      </w:pPr>
      <w:bookmarkStart w:id="21" w:name="_Toc125059029"/>
      <w:r w:rsidRPr="008B7D97">
        <w:t>2.4. Расчистка строительной площадки.</w:t>
      </w:r>
      <w:bookmarkEnd w:id="21"/>
      <w:r w:rsidRPr="008B7D97">
        <w:t xml:space="preserve"> </w:t>
      </w:r>
    </w:p>
    <w:p w14:paraId="7E5552A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Элементы трубы на ст</w:t>
      </w:r>
      <w:r w:rsidR="00D31B5D">
        <w:rPr>
          <w:rFonts w:ascii="Times New Roman" w:hAnsi="Times New Roman" w:cs="Times New Roman"/>
          <w:bCs/>
          <w:sz w:val="28"/>
          <w:szCs w:val="28"/>
        </w:rPr>
        <w:t>роительную площадку доставляют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B5D">
        <w:rPr>
          <w:rFonts w:ascii="Times New Roman" w:hAnsi="Times New Roman" w:cs="Times New Roman"/>
          <w:bCs/>
          <w:sz w:val="28"/>
          <w:szCs w:val="28"/>
        </w:rPr>
        <w:t>посредством автомобилей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МАЗ-516, грузоподъемность</w:t>
      </w:r>
      <w:r w:rsidR="00D31B5D">
        <w:rPr>
          <w:rFonts w:ascii="Times New Roman" w:hAnsi="Times New Roman" w:cs="Times New Roman"/>
          <w:bCs/>
          <w:sz w:val="28"/>
          <w:szCs w:val="28"/>
        </w:rPr>
        <w:t xml:space="preserve"> которых составляет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14 т. Сохраннос</w:t>
      </w:r>
      <w:r w:rsidR="00D31B5D">
        <w:rPr>
          <w:rFonts w:ascii="Times New Roman" w:hAnsi="Times New Roman" w:cs="Times New Roman"/>
          <w:bCs/>
          <w:sz w:val="28"/>
          <w:szCs w:val="28"/>
        </w:rPr>
        <w:t>ть при транспортировке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1B5D">
        <w:rPr>
          <w:rFonts w:ascii="Times New Roman" w:hAnsi="Times New Roman" w:cs="Times New Roman"/>
          <w:bCs/>
          <w:sz w:val="28"/>
          <w:szCs w:val="28"/>
        </w:rPr>
        <w:t>можно обеспечить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специальными деревянными прокладками.</w:t>
      </w:r>
    </w:p>
    <w:p w14:paraId="2A50FA3B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Звенья </w:t>
      </w:r>
      <w:r w:rsidR="00D31B5D">
        <w:rPr>
          <w:rFonts w:ascii="Times New Roman" w:hAnsi="Times New Roman" w:cs="Times New Roman"/>
          <w:bCs/>
          <w:sz w:val="28"/>
          <w:szCs w:val="28"/>
        </w:rPr>
        <w:t>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хранить в вертикальном положении.</w:t>
      </w:r>
    </w:p>
    <w:p w14:paraId="7F9C855E" w14:textId="77777777" w:rsidR="008B7D97" w:rsidRPr="008B7D97" w:rsidRDefault="00D31B5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укладки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штабелями </w:t>
      </w:r>
      <w:r>
        <w:rPr>
          <w:rFonts w:ascii="Times New Roman" w:hAnsi="Times New Roman" w:cs="Times New Roman"/>
          <w:bCs/>
          <w:sz w:val="28"/>
          <w:szCs w:val="28"/>
        </w:rPr>
        <w:t>необходимо соблюдать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следующие условия:</w:t>
      </w:r>
    </w:p>
    <w:p w14:paraId="32B5627B" w14:textId="77777777" w:rsidR="008B7D97" w:rsidRPr="008B7D97" w:rsidRDefault="008B7D97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обеспечива</w:t>
      </w:r>
      <w:r w:rsidR="00D31B5D">
        <w:rPr>
          <w:rFonts w:ascii="Times New Roman" w:hAnsi="Times New Roman" w:cs="Times New Roman"/>
          <w:bCs/>
          <w:sz w:val="28"/>
          <w:szCs w:val="28"/>
        </w:rPr>
        <w:t>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устойчивость штабеля;</w:t>
      </w:r>
    </w:p>
    <w:p w14:paraId="738FE1EC" w14:textId="77777777" w:rsidR="008B7D97" w:rsidRPr="008B7D97" w:rsidRDefault="008B7D97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обеспечива</w:t>
      </w:r>
      <w:r w:rsidR="00D31B5D">
        <w:rPr>
          <w:rFonts w:ascii="Times New Roman" w:hAnsi="Times New Roman" w:cs="Times New Roman"/>
          <w:bCs/>
          <w:sz w:val="28"/>
          <w:szCs w:val="28"/>
        </w:rPr>
        <w:t>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доступ для осмотра элементов;</w:t>
      </w:r>
    </w:p>
    <w:p w14:paraId="71DB0162" w14:textId="77777777" w:rsidR="008B7D97" w:rsidRPr="008B7D97" w:rsidRDefault="008B7D97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в штабеля </w:t>
      </w:r>
      <w:r w:rsidR="00D31B5D">
        <w:rPr>
          <w:rFonts w:ascii="Times New Roman" w:hAnsi="Times New Roman" w:cs="Times New Roman"/>
          <w:bCs/>
          <w:sz w:val="28"/>
          <w:szCs w:val="28"/>
        </w:rPr>
        <w:t>разрешено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укладывать только элементы простой формы;</w:t>
      </w:r>
    </w:p>
    <w:p w14:paraId="79D1071B" w14:textId="77777777" w:rsidR="008B7D97" w:rsidRPr="008B7D97" w:rsidRDefault="008B7D97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в каждом штабеле должны </w:t>
      </w:r>
      <w:r w:rsidR="00D31B5D">
        <w:rPr>
          <w:rFonts w:ascii="Times New Roman" w:hAnsi="Times New Roman" w:cs="Times New Roman"/>
          <w:bCs/>
          <w:sz w:val="28"/>
          <w:szCs w:val="28"/>
        </w:rPr>
        <w:t>быть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элементы только одной марки;</w:t>
      </w:r>
    </w:p>
    <w:p w14:paraId="630A9669" w14:textId="77777777" w:rsidR="008B7D97" w:rsidRPr="008B7D97" w:rsidRDefault="008B7D97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между ярусами элементов должны быть уложены деревянные прокладки прямоугольного сечения толщиной не менее 3 </w:t>
      </w:r>
      <w:r>
        <w:rPr>
          <w:rFonts w:ascii="Times New Roman" w:hAnsi="Times New Roman" w:cs="Times New Roman"/>
          <w:bCs/>
          <w:sz w:val="28"/>
          <w:szCs w:val="28"/>
        </w:rPr>
        <w:t>см, шириной не менее 10 см. Каж</w:t>
      </w:r>
      <w:r w:rsidRPr="008B7D97">
        <w:rPr>
          <w:rFonts w:ascii="Times New Roman" w:hAnsi="Times New Roman" w:cs="Times New Roman"/>
          <w:bCs/>
          <w:sz w:val="28"/>
          <w:szCs w:val="28"/>
        </w:rPr>
        <w:t>дый элемент должен опираться на две прокладки;</w:t>
      </w:r>
    </w:p>
    <w:p w14:paraId="283920DF" w14:textId="77777777" w:rsidR="008B7D97" w:rsidRPr="008B7D97" w:rsidRDefault="00D31B5D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допустимую высоту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штабеля не</w:t>
      </w:r>
      <w:r>
        <w:rPr>
          <w:rFonts w:ascii="Times New Roman" w:hAnsi="Times New Roman" w:cs="Times New Roman"/>
          <w:bCs/>
          <w:sz w:val="28"/>
          <w:szCs w:val="28"/>
        </w:rPr>
        <w:t>обходимо соблюдать более 2.5 м, а ширину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не менее его высоты;</w:t>
      </w:r>
    </w:p>
    <w:p w14:paraId="32AEE5FA" w14:textId="77777777" w:rsidR="008B7D97" w:rsidRPr="008B7D97" w:rsidRDefault="008B7D97" w:rsidP="008B7D97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расстояние между штабелями должно </w:t>
      </w:r>
      <w:r w:rsidR="00D31B5D">
        <w:rPr>
          <w:rFonts w:ascii="Times New Roman" w:hAnsi="Times New Roman" w:cs="Times New Roman"/>
          <w:bCs/>
          <w:sz w:val="28"/>
          <w:szCs w:val="28"/>
        </w:rPr>
        <w:t>соблюдаться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не менее 1 м. В </w:t>
      </w:r>
      <w:r w:rsidR="00D31B5D">
        <w:rPr>
          <w:rFonts w:ascii="Times New Roman" w:hAnsi="Times New Roman" w:cs="Times New Roman"/>
          <w:bCs/>
          <w:sz w:val="28"/>
          <w:szCs w:val="28"/>
        </w:rPr>
        <w:t>требуемых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случаях </w:t>
      </w:r>
      <w:r w:rsidR="00D31B5D">
        <w:rPr>
          <w:rFonts w:ascii="Times New Roman" w:hAnsi="Times New Roman" w:cs="Times New Roman"/>
          <w:bCs/>
          <w:sz w:val="28"/>
          <w:szCs w:val="28"/>
        </w:rPr>
        <w:t>нужно оставлять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место для проезда автомобиля.</w:t>
      </w:r>
    </w:p>
    <w:p w14:paraId="7AB96EE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По ширине в штабель </w:t>
      </w:r>
      <w:r w:rsidR="0040338C">
        <w:rPr>
          <w:rFonts w:ascii="Times New Roman" w:hAnsi="Times New Roman" w:cs="Times New Roman"/>
          <w:bCs/>
          <w:sz w:val="28"/>
          <w:szCs w:val="28"/>
        </w:rPr>
        <w:t>необходимо укладывать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два эл</w:t>
      </w:r>
      <w:r>
        <w:rPr>
          <w:rFonts w:ascii="Times New Roman" w:hAnsi="Times New Roman" w:cs="Times New Roman"/>
          <w:bCs/>
          <w:sz w:val="28"/>
          <w:szCs w:val="28"/>
        </w:rPr>
        <w:t>емента, длина штабеля не ограни</w:t>
      </w:r>
      <w:r w:rsidRPr="008B7D97">
        <w:rPr>
          <w:rFonts w:ascii="Times New Roman" w:hAnsi="Times New Roman" w:cs="Times New Roman"/>
          <w:bCs/>
          <w:sz w:val="28"/>
          <w:szCs w:val="28"/>
        </w:rPr>
        <w:t>чивается. Размещают</w:t>
      </w:r>
      <w:r w:rsidR="0040338C">
        <w:rPr>
          <w:rFonts w:ascii="Times New Roman" w:hAnsi="Times New Roman" w:cs="Times New Roman"/>
          <w:bCs/>
          <w:sz w:val="28"/>
          <w:szCs w:val="28"/>
        </w:rPr>
        <w:t>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элементы в зоне действия монтажного крана вдоль трубы и </w:t>
      </w:r>
      <w:r w:rsidR="0040338C">
        <w:rPr>
          <w:rFonts w:ascii="Times New Roman" w:hAnsi="Times New Roman" w:cs="Times New Roman"/>
          <w:bCs/>
          <w:sz w:val="28"/>
          <w:szCs w:val="28"/>
        </w:rPr>
        <w:t xml:space="preserve">исходя из </w:t>
      </w:r>
      <w:r w:rsidRPr="008B7D97">
        <w:rPr>
          <w:rFonts w:ascii="Times New Roman" w:hAnsi="Times New Roman" w:cs="Times New Roman"/>
          <w:bCs/>
          <w:sz w:val="28"/>
          <w:szCs w:val="28"/>
        </w:rPr>
        <w:t>тех</w:t>
      </w:r>
      <w:r w:rsidR="0040338C">
        <w:rPr>
          <w:rFonts w:ascii="Times New Roman" w:hAnsi="Times New Roman" w:cs="Times New Roman"/>
          <w:bCs/>
          <w:sz w:val="28"/>
          <w:szCs w:val="28"/>
        </w:rPr>
        <w:t>нологической последовательности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монтажа. </w:t>
      </w:r>
    </w:p>
    <w:p w14:paraId="36E1626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Устраивают подъездные пути для доставки на строительную площадку элементов трубы и их складирование.</w:t>
      </w:r>
    </w:p>
    <w:p w14:paraId="7F88B6E5" w14:textId="77777777" w:rsidR="008B7D97" w:rsidRPr="008B7D97" w:rsidRDefault="00937C83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В случае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затопления котлована </w:t>
      </w:r>
      <w:r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меры по отливу из него воды. На период строительства </w:t>
      </w:r>
      <w:r>
        <w:rPr>
          <w:rFonts w:ascii="Times New Roman" w:hAnsi="Times New Roman" w:cs="Times New Roman"/>
          <w:bCs/>
          <w:sz w:val="28"/>
          <w:szCs w:val="28"/>
        </w:rPr>
        <w:t>используются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защи</w:t>
      </w:r>
      <w:r w:rsidR="008B7D97">
        <w:rPr>
          <w:rFonts w:ascii="Times New Roman" w:hAnsi="Times New Roman" w:cs="Times New Roman"/>
          <w:bCs/>
          <w:sz w:val="28"/>
          <w:szCs w:val="28"/>
        </w:rPr>
        <w:t>тные ограждения на случай небла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гоприятн</w:t>
      </w:r>
      <w:r>
        <w:rPr>
          <w:rFonts w:ascii="Times New Roman" w:hAnsi="Times New Roman" w:cs="Times New Roman"/>
          <w:bCs/>
          <w:sz w:val="28"/>
          <w:szCs w:val="28"/>
        </w:rPr>
        <w:t>ых воздействий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ливневых и весенних паводков. </w:t>
      </w:r>
    </w:p>
    <w:p w14:paraId="3ADD7936" w14:textId="77777777" w:rsidR="008B7D97" w:rsidRPr="008B7D97" w:rsidRDefault="005B1DE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При размещении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элементов в зоне действ</w:t>
      </w:r>
      <w:r w:rsidR="008B7D97">
        <w:rPr>
          <w:rFonts w:ascii="Times New Roman" w:hAnsi="Times New Roman" w:cs="Times New Roman"/>
          <w:bCs/>
          <w:sz w:val="28"/>
          <w:szCs w:val="28"/>
        </w:rPr>
        <w:t>ия монтажного крана вдоль котло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вана трубы,</w:t>
      </w:r>
      <w:proofErr w:type="gram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нужно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оставлять берму шириной не менее 4м для проезда крана, порядок раскладки элементов на строительной п</w:t>
      </w:r>
      <w:r w:rsidR="008B7D97">
        <w:rPr>
          <w:rFonts w:ascii="Times New Roman" w:hAnsi="Times New Roman" w:cs="Times New Roman"/>
          <w:bCs/>
          <w:sz w:val="28"/>
          <w:szCs w:val="28"/>
        </w:rPr>
        <w:t>лощадки соответствует технологи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ческой последовательности монтажа трубы. Зв</w:t>
      </w:r>
      <w:r w:rsidR="008B7D97">
        <w:rPr>
          <w:rFonts w:ascii="Times New Roman" w:hAnsi="Times New Roman" w:cs="Times New Roman"/>
          <w:bCs/>
          <w:sz w:val="28"/>
          <w:szCs w:val="28"/>
        </w:rPr>
        <w:t>енья труб размещают в ряд с про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светом между звеньями </w:t>
      </w:r>
      <w:proofErr w:type="gramStart"/>
      <w:r w:rsidR="008B7D97" w:rsidRPr="008B7D97">
        <w:rPr>
          <w:rFonts w:ascii="Times New Roman" w:hAnsi="Times New Roman" w:cs="Times New Roman"/>
          <w:bCs/>
          <w:sz w:val="28"/>
          <w:szCs w:val="28"/>
        </w:rPr>
        <w:t>20-50</w:t>
      </w:r>
      <w:proofErr w:type="gram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см. </w:t>
      </w:r>
      <w:r>
        <w:rPr>
          <w:rFonts w:ascii="Times New Roman" w:hAnsi="Times New Roman" w:cs="Times New Roman"/>
          <w:bCs/>
          <w:sz w:val="28"/>
          <w:szCs w:val="28"/>
        </w:rPr>
        <w:t>В процессе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складиров</w:t>
      </w:r>
      <w:r>
        <w:rPr>
          <w:rFonts w:ascii="Times New Roman" w:hAnsi="Times New Roman" w:cs="Times New Roman"/>
          <w:bCs/>
          <w:sz w:val="28"/>
          <w:szCs w:val="28"/>
        </w:rPr>
        <w:t>ания</w:t>
      </w:r>
      <w:r w:rsidR="008B7D97">
        <w:rPr>
          <w:rFonts w:ascii="Times New Roman" w:hAnsi="Times New Roman" w:cs="Times New Roman"/>
          <w:bCs/>
          <w:sz w:val="28"/>
          <w:szCs w:val="28"/>
        </w:rPr>
        <w:t xml:space="preserve"> длина звена должна быть па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раллельна оси сооружения.  </w:t>
      </w:r>
    </w:p>
    <w:p w14:paraId="5D7FD692" w14:textId="77777777" w:rsidR="008B7D97" w:rsidRPr="008B7D97" w:rsidRDefault="008B7D97" w:rsidP="007A5800">
      <w:pPr>
        <w:pStyle w:val="2"/>
      </w:pPr>
      <w:bookmarkStart w:id="22" w:name="_Toc125059030"/>
      <w:r w:rsidRPr="008B7D97">
        <w:t>2.5. Снятие и складирование растительного грунта</w:t>
      </w:r>
      <w:bookmarkEnd w:id="22"/>
    </w:p>
    <w:p w14:paraId="0C57839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Перед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отрывкой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 w:rsidR="005B1DEE">
        <w:rPr>
          <w:rFonts w:ascii="Times New Roman" w:hAnsi="Times New Roman" w:cs="Times New Roman"/>
          <w:bCs/>
          <w:sz w:val="28"/>
          <w:szCs w:val="28"/>
        </w:rPr>
        <w:t>необходимо произвести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снятие плодородного слоя почвы бульдозером. </w:t>
      </w:r>
    </w:p>
    <w:p w14:paraId="14602EEB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Толщина снятия растительного грунта должна соответствовать курсовому заданию, то есть 0,15 м. Отвалы растительного грунта размещают за пределы строительной площадки. </w:t>
      </w:r>
    </w:p>
    <w:p w14:paraId="48F4B8E6" w14:textId="77777777" w:rsidR="008B7D97" w:rsidRPr="008B7D97" w:rsidRDefault="005C4C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бульдозера при срезке растительного слоя грунта </w:t>
      </w:r>
      <w:r>
        <w:rPr>
          <w:rFonts w:ascii="Times New Roman" w:hAnsi="Times New Roman" w:cs="Times New Roman"/>
          <w:bCs/>
          <w:sz w:val="28"/>
          <w:szCs w:val="28"/>
        </w:rPr>
        <w:t>необходимо осуществлять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за 2 проходки по одному следу, проходки </w:t>
      </w:r>
      <w:r w:rsidR="008B7D97">
        <w:rPr>
          <w:rFonts w:ascii="Times New Roman" w:hAnsi="Times New Roman" w:cs="Times New Roman"/>
          <w:bCs/>
          <w:sz w:val="28"/>
          <w:szCs w:val="28"/>
        </w:rPr>
        <w:t>в одном направлении, рисунок 4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662CFD" w14:textId="77777777" w:rsidR="008B7D97" w:rsidRPr="008B7D97" w:rsidRDefault="008B7D97" w:rsidP="008B7D9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CE64E22" wp14:editId="2A507B98">
            <wp:extent cx="5857875" cy="262890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D328" w14:textId="77777777" w:rsidR="008B7D97" w:rsidRPr="008B7D97" w:rsidRDefault="008B7D97" w:rsidP="008B7D97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4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- Схема движения бульдозера</w:t>
      </w:r>
    </w:p>
    <w:p w14:paraId="42297914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Снятие растительного слоя грунта </w:t>
      </w:r>
      <w:r w:rsidR="005C4C2E">
        <w:rPr>
          <w:rFonts w:ascii="Times New Roman" w:hAnsi="Times New Roman" w:cs="Times New Roman"/>
          <w:bCs/>
          <w:sz w:val="28"/>
          <w:szCs w:val="28"/>
        </w:rPr>
        <w:t>необходимо производить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длинной стороне пло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щадки, для этого </w:t>
      </w:r>
      <w:r w:rsidR="005C4C2E">
        <w:rPr>
          <w:rFonts w:ascii="Times New Roman" w:hAnsi="Times New Roman" w:cs="Times New Roman"/>
          <w:bCs/>
          <w:sz w:val="28"/>
          <w:szCs w:val="28"/>
        </w:rPr>
        <w:t>применяется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бульдозер на базе трактора Т-100 </w:t>
      </w: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>(перемещение грунта до 100 м). Резать и перемещать грунт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4C2E">
        <w:rPr>
          <w:rFonts w:ascii="Times New Roman" w:hAnsi="Times New Roman" w:cs="Times New Roman"/>
          <w:bCs/>
          <w:sz w:val="28"/>
          <w:szCs w:val="28"/>
        </w:rPr>
        <w:t>необходимо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под углом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10-150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, при этом срезается стружка максимальной толщины прямоугольного профиля. </w:t>
      </w:r>
      <w:r w:rsidR="005C4C2E">
        <w:rPr>
          <w:rFonts w:ascii="Times New Roman" w:hAnsi="Times New Roman" w:cs="Times New Roman"/>
          <w:bCs/>
          <w:sz w:val="28"/>
          <w:szCs w:val="28"/>
        </w:rPr>
        <w:t>В случае определения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схемы резания учитыва</w:t>
      </w:r>
      <w:r w:rsidR="005C4C2E">
        <w:rPr>
          <w:rFonts w:ascii="Times New Roman" w:hAnsi="Times New Roman" w:cs="Times New Roman"/>
          <w:bCs/>
          <w:sz w:val="28"/>
          <w:szCs w:val="28"/>
        </w:rPr>
        <w:t>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рациональн</w:t>
      </w:r>
      <w:r w:rsidR="005C4C2E">
        <w:rPr>
          <w:rFonts w:ascii="Times New Roman" w:hAnsi="Times New Roman" w:cs="Times New Roman"/>
          <w:bCs/>
          <w:sz w:val="28"/>
          <w:szCs w:val="28"/>
        </w:rPr>
        <w:t>ая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дальность перемещения грунта при движении бульдозера на базе трактора </w:t>
      </w:r>
      <w:r w:rsidR="005C4C2E">
        <w:rPr>
          <w:rFonts w:ascii="Times New Roman" w:hAnsi="Times New Roman" w:cs="Times New Roman"/>
          <w:bCs/>
          <w:sz w:val="28"/>
          <w:szCs w:val="28"/>
        </w:rPr>
        <w:t>конкретной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марки. </w:t>
      </w:r>
    </w:p>
    <w:p w14:paraId="4C16BC0C" w14:textId="77777777" w:rsidR="008B7D97" w:rsidRPr="008B7D97" w:rsidRDefault="005C4C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необходимо посчитать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производительность бульдозера Д-259 на базе трактора Т-100:</w:t>
      </w:r>
    </w:p>
    <w:p w14:paraId="1F38F2A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position w:val="-30"/>
        </w:rPr>
        <w:object w:dxaOrig="3340" w:dyaOrig="680" w14:anchorId="6CA238D4">
          <v:shape id="_x0000_i1027" type="#_x0000_t75" style="width:167.25pt;height:33.75pt" o:ole="" fillcolor="window">
            <v:imagedata r:id="rId18" o:title=""/>
          </v:shape>
          <o:OLEObject Type="Embed" ProgID="Equation.3" ShapeID="_x0000_i1027" DrawAspect="Content" ObjectID="_1739644992" r:id="rId19"/>
        </w:objec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6C19F6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где: 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Тсм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C4C2E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8B7D97">
        <w:rPr>
          <w:rFonts w:ascii="Times New Roman" w:hAnsi="Times New Roman" w:cs="Times New Roman"/>
          <w:bCs/>
          <w:sz w:val="28"/>
          <w:szCs w:val="28"/>
        </w:rPr>
        <w:t>продолжительность</w:t>
      </w:r>
      <w:r w:rsidR="005C4C2E">
        <w:rPr>
          <w:rFonts w:ascii="Times New Roman" w:hAnsi="Times New Roman" w:cs="Times New Roman"/>
          <w:bCs/>
          <w:sz w:val="28"/>
          <w:szCs w:val="28"/>
        </w:rPr>
        <w:t>ю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смены, ч;</w:t>
      </w:r>
    </w:p>
    <w:p w14:paraId="2D0DD943" w14:textId="77777777" w:rsidR="008B7D97" w:rsidRPr="008B7D97" w:rsidRDefault="005C4C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– длиной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отвала бульдозера, м;</w:t>
      </w:r>
    </w:p>
    <w:p w14:paraId="0754AFD1" w14:textId="77777777" w:rsidR="008B7D97" w:rsidRPr="008B7D97" w:rsidRDefault="005C4C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шириной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перекрытия полосы, м;</w:t>
      </w:r>
    </w:p>
    <w:p w14:paraId="56E99B8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Кп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коэффициент</w:t>
      </w:r>
      <w:r w:rsidR="005C4C2E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повторяемости работ;</w:t>
      </w:r>
    </w:p>
    <w:p w14:paraId="5B0133A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V – скорость</w:t>
      </w:r>
      <w:r w:rsidR="005C4C2E">
        <w:rPr>
          <w:rFonts w:ascii="Times New Roman" w:hAnsi="Times New Roman" w:cs="Times New Roman"/>
          <w:bCs/>
          <w:sz w:val="28"/>
          <w:szCs w:val="28"/>
        </w:rPr>
        <w:t>ю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бульдозера во время резания, км/ч.</w:t>
      </w:r>
    </w:p>
    <w:p w14:paraId="5827A027" w14:textId="77777777" w:rsidR="008B7D97" w:rsidRPr="008B7D97" w:rsidRDefault="005C4C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Техническими характеристиками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бульдозера Д-259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являются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:</w:t>
      </w:r>
    </w:p>
    <w:p w14:paraId="0337D62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Тип отвала – поворотный;</w:t>
      </w:r>
    </w:p>
    <w:p w14:paraId="101E814A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Длина отвала – 4,15 м;</w:t>
      </w:r>
    </w:p>
    <w:p w14:paraId="7D52AA6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Высота отвала – 1,1 м;</w:t>
      </w:r>
    </w:p>
    <w:p w14:paraId="676137CB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Управление – гидравлическое;</w:t>
      </w:r>
    </w:p>
    <w:p w14:paraId="17A64E1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Мощность – 79 (108) кВт (л.с.);</w:t>
      </w:r>
    </w:p>
    <w:p w14:paraId="620DF4E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Марка трактора – Т-100;</w:t>
      </w:r>
    </w:p>
    <w:p w14:paraId="4C7874F7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Масса бульдозерного оборудования – 2.27 т.</w:t>
      </w:r>
    </w:p>
    <w:p w14:paraId="442C1307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Подставив данные в формулу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C4C2E">
        <w:rPr>
          <w:rFonts w:ascii="Times New Roman" w:hAnsi="Times New Roman" w:cs="Times New Roman"/>
          <w:bCs/>
          <w:sz w:val="28"/>
          <w:szCs w:val="28"/>
        </w:rPr>
        <w:t>получается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производительность бульдозера </w:t>
      </w:r>
      <w:r w:rsidRPr="008B7D97">
        <w:rPr>
          <w:rFonts w:ascii="Times New Roman" w:hAnsi="Times New Roman" w:cs="Times New Roman"/>
          <w:bCs/>
          <w:sz w:val="28"/>
          <w:szCs w:val="28"/>
        </w:rPr>
        <w:t>Д-259 на базе трактора Т-100:</w:t>
      </w:r>
    </w:p>
    <w:p w14:paraId="69E2D19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Пэ = 60∙8,2∙ 4,35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∙(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>4,15-0,2)∙0,84∙1/1,4=8275 м2/смену</w:t>
      </w:r>
    </w:p>
    <w:p w14:paraId="3D8EF30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Пэ = 8275 м2/смену (1009м2/ч)</w:t>
      </w:r>
    </w:p>
    <w:p w14:paraId="300E52B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При </w:t>
      </w:r>
      <w:r w:rsidR="005C4C2E">
        <w:rPr>
          <w:rFonts w:ascii="Times New Roman" w:hAnsi="Times New Roman" w:cs="Times New Roman"/>
          <w:bCs/>
          <w:sz w:val="28"/>
          <w:szCs w:val="28"/>
        </w:rPr>
        <w:t>указанной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схеме движения бульдо</w:t>
      </w:r>
      <w:r>
        <w:rPr>
          <w:rFonts w:ascii="Times New Roman" w:hAnsi="Times New Roman" w:cs="Times New Roman"/>
          <w:bCs/>
          <w:sz w:val="28"/>
          <w:szCs w:val="28"/>
        </w:rPr>
        <w:t xml:space="preserve">зера отвал грунта будет </w:t>
      </w:r>
      <w:r w:rsidR="005C4C2E">
        <w:rPr>
          <w:rFonts w:ascii="Times New Roman" w:hAnsi="Times New Roman" w:cs="Times New Roman"/>
          <w:bCs/>
          <w:sz w:val="28"/>
          <w:szCs w:val="28"/>
        </w:rPr>
        <w:t>расположен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 одной стороны строительной площадки.</w:t>
      </w:r>
    </w:p>
    <w:p w14:paraId="308759DF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производства работ </w:t>
      </w:r>
      <w:r w:rsidR="005C4C2E">
        <w:rPr>
          <w:rFonts w:ascii="Times New Roman" w:hAnsi="Times New Roman" w:cs="Times New Roman"/>
          <w:bCs/>
          <w:sz w:val="28"/>
          <w:szCs w:val="28"/>
        </w:rPr>
        <w:t>необходимо определить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538F865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T=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Vраб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Пэкс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22B37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Vраб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- общий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обьем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работ, м2</w:t>
      </w:r>
    </w:p>
    <w:p w14:paraId="024CBF7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Vраб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=L∙B </w:t>
      </w:r>
    </w:p>
    <w:p w14:paraId="555A182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 L-длина строй площадки, м</w:t>
      </w:r>
    </w:p>
    <w:p w14:paraId="7C5CE3B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B- ширина строй площадки, м</w:t>
      </w:r>
    </w:p>
    <w:p w14:paraId="12999F2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Vраб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>= 41∙28=1148 м2</w:t>
      </w:r>
    </w:p>
    <w:p w14:paraId="2A7B7EC0" w14:textId="77777777" w:rsidR="008B7D97" w:rsidRPr="008B7D97" w:rsidRDefault="005C4C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Далее определить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продолжител</w:t>
      </w:r>
      <w:r>
        <w:rPr>
          <w:rFonts w:ascii="Times New Roman" w:hAnsi="Times New Roman" w:cs="Times New Roman"/>
          <w:bCs/>
          <w:sz w:val="28"/>
          <w:szCs w:val="28"/>
        </w:rPr>
        <w:t>ьность строительства по формуле:</w:t>
      </w:r>
    </w:p>
    <w:p w14:paraId="5EBA4E9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T=1148/8275=0,139смен</w:t>
      </w:r>
    </w:p>
    <w:p w14:paraId="2C65AB3B" w14:textId="77777777" w:rsidR="008B7D97" w:rsidRPr="008B7D97" w:rsidRDefault="008B7D97" w:rsidP="007A5800">
      <w:pPr>
        <w:pStyle w:val="2"/>
        <w:ind w:left="0" w:firstLine="709"/>
      </w:pPr>
      <w:bookmarkStart w:id="23" w:name="_Toc125059031"/>
      <w:r w:rsidRPr="008B7D97">
        <w:t>2.6 Расчет объемов земляных работ п</w:t>
      </w:r>
      <w:r>
        <w:t>ри устройстве котлована под тру</w:t>
      </w:r>
      <w:r w:rsidRPr="008B7D97">
        <w:t>бу</w:t>
      </w:r>
      <w:bookmarkEnd w:id="23"/>
    </w:p>
    <w:p w14:paraId="5366CEFF" w14:textId="77777777" w:rsidR="008B7D97" w:rsidRPr="008B7D97" w:rsidRDefault="008B7D97" w:rsidP="00D5091B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Расчет объема котлована средней част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трубы без конических звеньев </w:t>
      </w:r>
      <w:r w:rsidR="00BC7A52">
        <w:rPr>
          <w:rFonts w:ascii="Times New Roman" w:hAnsi="Times New Roman" w:cs="Times New Roman"/>
          <w:bCs/>
          <w:sz w:val="28"/>
          <w:szCs w:val="28"/>
        </w:rPr>
        <w:t>необходимо произвести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2A20014D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</w:rPr>
        <w:object w:dxaOrig="1280" w:dyaOrig="340" w14:anchorId="266B0937">
          <v:shape id="_x0000_i1028" type="#_x0000_t75" style="width:63.75pt;height:17.25pt" o:ole="">
            <v:imagedata r:id="rId20" o:title=""/>
          </v:shape>
          <o:OLEObject Type="Embed" ProgID="Equation.3" ShapeID="_x0000_i1028" DrawAspect="Content" ObjectID="_1739644993" r:id="rId21"/>
        </w:object>
      </w:r>
    </w:p>
    <w:p w14:paraId="28DEB9B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V1 –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8B7D97">
        <w:rPr>
          <w:rFonts w:ascii="Times New Roman" w:hAnsi="Times New Roman" w:cs="Times New Roman"/>
          <w:bCs/>
          <w:sz w:val="28"/>
          <w:szCs w:val="28"/>
        </w:rPr>
        <w:t>объём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средней части котлована, м3;</w:t>
      </w:r>
    </w:p>
    <w:p w14:paraId="0386A986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длиной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60223492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– шириной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1B47BC67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– глубиной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2A137C75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Длина котлована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</w:t>
      </w:r>
      <w:r w:rsidR="00BC7A52" w:rsidRPr="008B7D97">
        <w:rPr>
          <w:rFonts w:ascii="Times New Roman" w:hAnsi="Times New Roman" w:cs="Times New Roman"/>
          <w:bCs/>
          <w:sz w:val="28"/>
          <w:szCs w:val="28"/>
        </w:rPr>
        <w:t>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489A6174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0"/>
          <w:lang w:val="en-US"/>
        </w:rPr>
        <w:object w:dxaOrig="2060" w:dyaOrig="340" w14:anchorId="734D418B">
          <v:shape id="_x0000_i1029" type="#_x0000_t75" style="width:102.75pt;height:17.25pt" o:ole="">
            <v:imagedata r:id="rId22" o:title=""/>
          </v:shape>
          <o:OLEObject Type="Embed" ProgID="Equation.3" ShapeID="_x0000_i1029" DrawAspect="Content" ObjectID="_1739644994" r:id="rId23"/>
        </w:object>
      </w:r>
    </w:p>
    <w:p w14:paraId="65998DE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A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длиной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4EE502C6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 – длиной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одного звена, м;</w:t>
      </w:r>
    </w:p>
    <w:p w14:paraId="42A84071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LТР – фактической длиной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трубы, м;</w:t>
      </w:r>
    </w:p>
    <w:p w14:paraId="4BBD1913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необходимо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длину котлована:</w:t>
      </w:r>
    </w:p>
    <w:p w14:paraId="3077C891" w14:textId="77777777" w:rsidR="00D42535" w:rsidRDefault="00D42535" w:rsidP="008B7D97">
      <w:pPr>
        <w:spacing w:after="0" w:line="360" w:lineRule="auto"/>
        <w:ind w:firstLine="709"/>
        <w:jc w:val="both"/>
        <w:rPr>
          <w:position w:val="-10"/>
        </w:rPr>
      </w:pPr>
      <w:r w:rsidRPr="00F54AD0">
        <w:rPr>
          <w:position w:val="-10"/>
        </w:rPr>
        <w:object w:dxaOrig="3040" w:dyaOrig="320" w14:anchorId="75D86508">
          <v:shape id="_x0000_i1030" type="#_x0000_t75" style="width:152.25pt;height:15.75pt" o:ole="">
            <v:imagedata r:id="rId24" o:title=""/>
          </v:shape>
          <o:OLEObject Type="Embed" ProgID="Equation.3" ShapeID="_x0000_i1030" DrawAspect="Content" ObjectID="_1739644995" r:id="rId25"/>
        </w:object>
      </w:r>
    </w:p>
    <w:p w14:paraId="7E563445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Ширину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нужно рассчитать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4C2033DA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0"/>
        </w:rPr>
        <w:object w:dxaOrig="1400" w:dyaOrig="340" w14:anchorId="09A8E7B5">
          <v:shape id="_x0000_i1031" type="#_x0000_t75" style="width:69.75pt;height:17.25pt" o:ole="">
            <v:imagedata r:id="rId26" o:title=""/>
          </v:shape>
          <o:OLEObject Type="Embed" ProgID="Equation.3" ShapeID="_x0000_i1031" DrawAspect="Content" ObjectID="_1739644996" r:id="rId27"/>
        </w:object>
      </w:r>
    </w:p>
    <w:p w14:paraId="0A72048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B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шириной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532513E0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b1 – шириной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фундаментного блока №81, м;</w:t>
      </w:r>
    </w:p>
    <w:p w14:paraId="507847E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zК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зазор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между блоками фундамента №81 и стенками котлована, м;</w:t>
      </w:r>
    </w:p>
    <w:p w14:paraId="316A2B8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b1 = 2,7 м</w:t>
      </w:r>
    </w:p>
    <w:p w14:paraId="5113A025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>z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К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 =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0,5 м</w:t>
      </w:r>
    </w:p>
    <w:p w14:paraId="78F392B0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0"/>
          <w:lang w:val="en-US"/>
        </w:rPr>
        <w:object w:dxaOrig="2100" w:dyaOrig="320" w14:anchorId="2FCDD1B6">
          <v:shape id="_x0000_i1032" type="#_x0000_t75" style="width:105pt;height:15.75pt" o:ole="">
            <v:imagedata r:id="rId28" o:title=""/>
          </v:shape>
          <o:OLEObject Type="Embed" ProgID="Equation.3" ShapeID="_x0000_i1032" DrawAspect="Content" ObjectID="_1739644997" r:id="rId29"/>
        </w:object>
      </w:r>
    </w:p>
    <w:p w14:paraId="334F75AE" w14:textId="77777777" w:rsid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Глубину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нужно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0A6264EA" w14:textId="77777777" w:rsidR="00D42535" w:rsidRPr="008B7D97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4"/>
        </w:rPr>
        <w:object w:dxaOrig="1640" w:dyaOrig="380" w14:anchorId="05F30D7C">
          <v:shape id="_x0000_i1033" type="#_x0000_t75" style="width:81.75pt;height:18.75pt" o:ole="">
            <v:imagedata r:id="rId30" o:title=""/>
          </v:shape>
          <o:OLEObject Type="Embed" ProgID="Equation.3" ShapeID="_x0000_i1033" DrawAspect="Content" ObjectID="_1739644998" r:id="rId31"/>
        </w:object>
      </w:r>
    </w:p>
    <w:p w14:paraId="7BC60A2B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h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толщиной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фундаментного блока №81, м;</w:t>
      </w:r>
    </w:p>
    <w:p w14:paraId="7781176B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hщ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толщиной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щебенистого слоя, м;</w:t>
      </w:r>
    </w:p>
    <w:p w14:paraId="2E6C5131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h = 0,2 м</w:t>
      </w:r>
    </w:p>
    <w:p w14:paraId="0C739F3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hЩ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= 0,1 м</w:t>
      </w:r>
    </w:p>
    <w:p w14:paraId="4AB0CA37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>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нужно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глубину котлована:</w:t>
      </w:r>
    </w:p>
    <w:p w14:paraId="7B4A7EC3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0"/>
        </w:rPr>
        <w:object w:dxaOrig="2299" w:dyaOrig="320" w14:anchorId="585903C5">
          <v:shape id="_x0000_i1034" type="#_x0000_t75" style="width:114.75pt;height:15.75pt" o:ole="">
            <v:imagedata r:id="rId32" o:title=""/>
          </v:shape>
          <o:OLEObject Type="Embed" ProgID="Equation.3" ShapeID="_x0000_i1034" DrawAspect="Content" ObjectID="_1739644999" r:id="rId33"/>
        </w:object>
      </w:r>
    </w:p>
    <w:p w14:paraId="73EDF66C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>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нужно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объём средней части котлована:</w:t>
      </w:r>
    </w:p>
    <w:p w14:paraId="0B13898B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0"/>
        </w:rPr>
        <w:object w:dxaOrig="2700" w:dyaOrig="340" w14:anchorId="69F27F78">
          <v:shape id="_x0000_i1035" type="#_x0000_t75" style="width:135pt;height:17.25pt" o:ole="">
            <v:imagedata r:id="rId34" o:title=""/>
          </v:shape>
          <o:OLEObject Type="Embed" ProgID="Equation.3" ShapeID="_x0000_i1035" DrawAspect="Content" ObjectID="_1739645000" r:id="rId35"/>
        </w:object>
      </w:r>
    </w:p>
    <w:p w14:paraId="07905A2A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Объём котлована под упоры </w:t>
      </w:r>
      <w:r w:rsidR="00BC7A52">
        <w:rPr>
          <w:rFonts w:ascii="Times New Roman" w:hAnsi="Times New Roman" w:cs="Times New Roman"/>
          <w:bCs/>
          <w:sz w:val="28"/>
          <w:szCs w:val="28"/>
        </w:rPr>
        <w:t>нужно рассчитать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47DFA75E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</w:rPr>
        <w:object w:dxaOrig="1579" w:dyaOrig="340" w14:anchorId="171115CF">
          <v:shape id="_x0000_i1036" type="#_x0000_t75" style="width:78.75pt;height:17.25pt" o:ole="">
            <v:imagedata r:id="rId36" o:title=""/>
          </v:shape>
          <o:OLEObject Type="Embed" ProgID="Equation.3" ShapeID="_x0000_i1036" DrawAspect="Content" ObjectID="_1739645001" r:id="rId37"/>
        </w:object>
      </w:r>
    </w:p>
    <w:p w14:paraId="6A249E2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V2 –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является </w:t>
      </w:r>
      <w:r w:rsidRPr="008B7D97">
        <w:rPr>
          <w:rFonts w:ascii="Times New Roman" w:hAnsi="Times New Roman" w:cs="Times New Roman"/>
          <w:bCs/>
          <w:sz w:val="28"/>
          <w:szCs w:val="28"/>
        </w:rPr>
        <w:t>объё</w:t>
      </w:r>
      <w:r w:rsidR="00BC7A52">
        <w:rPr>
          <w:rFonts w:ascii="Times New Roman" w:hAnsi="Times New Roman" w:cs="Times New Roman"/>
          <w:bCs/>
          <w:sz w:val="28"/>
          <w:szCs w:val="28"/>
        </w:rPr>
        <w:t>мом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19D36827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 – длиной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5E4F65ED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W – шириной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2706130F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U – глубиной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2F15F7BF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Длина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находится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78CE374B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  <w:lang w:val="en-US"/>
        </w:rPr>
        <w:object w:dxaOrig="1040" w:dyaOrig="320" w14:anchorId="057E594E">
          <v:shape id="_x0000_i1037" type="#_x0000_t75" style="width:51.75pt;height:15.75pt" o:ole="">
            <v:imagedata r:id="rId38" o:title=""/>
          </v:shape>
          <o:OLEObject Type="Embed" ProgID="Equation.3" ShapeID="_x0000_i1037" DrawAspect="Content" ObjectID="_1739645002" r:id="rId39"/>
        </w:object>
      </w:r>
    </w:p>
    <w:p w14:paraId="1A2C4171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I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длиной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2ED75602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j – длиной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упора, м;</w:t>
      </w:r>
    </w:p>
    <w:p w14:paraId="160B48EC" w14:textId="77777777" w:rsidR="008B7D97" w:rsidRPr="008B7D97" w:rsidRDefault="008B7D97" w:rsidP="00D42535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x – зазор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между упором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и стенками котлована, м;</w:t>
      </w:r>
    </w:p>
    <w:p w14:paraId="49F9301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j = 8,0 м</w:t>
      </w:r>
    </w:p>
    <w:p w14:paraId="77B5EE1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x = 0,1 м</w:t>
      </w:r>
    </w:p>
    <w:p w14:paraId="197ADF9D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нужно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длину котлована:</w:t>
      </w:r>
    </w:p>
    <w:p w14:paraId="19E150FF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  <w:lang w:val="en-US"/>
        </w:rPr>
        <w:object w:dxaOrig="1880" w:dyaOrig="320" w14:anchorId="5B34B42A">
          <v:shape id="_x0000_i1038" type="#_x0000_t75" style="width:93.75pt;height:15.75pt" o:ole="">
            <v:imagedata r:id="rId40" o:title=""/>
          </v:shape>
          <o:OLEObject Type="Embed" ProgID="Equation.3" ShapeID="_x0000_i1038" DrawAspect="Content" ObjectID="_1739645003" r:id="rId41"/>
        </w:object>
      </w:r>
    </w:p>
    <w:p w14:paraId="73ECFAA2" w14:textId="77777777" w:rsid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Ширина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находится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по формуле:</w:t>
      </w:r>
    </w:p>
    <w:p w14:paraId="65581B4D" w14:textId="77777777" w:rsidR="00D42535" w:rsidRPr="008B7D97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6"/>
          <w:lang w:val="en-US"/>
        </w:rPr>
        <w:object w:dxaOrig="1100" w:dyaOrig="279" w14:anchorId="0FF09D41">
          <v:shape id="_x0000_i1039" type="#_x0000_t75" style="width:54.75pt;height:14.25pt" o:ole="">
            <v:imagedata r:id="rId42" o:title=""/>
          </v:shape>
          <o:OLEObject Type="Embed" ProgID="Equation.3" ShapeID="_x0000_i1039" DrawAspect="Content" ObjectID="_1739645004" r:id="rId43"/>
        </w:object>
      </w:r>
    </w:p>
    <w:p w14:paraId="001C3BF5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W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шириной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5634D775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l – шириной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упора, м;</w:t>
      </w:r>
    </w:p>
    <w:p w14:paraId="443A78D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x – зазор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между упором и стенкой котлована, м;</w:t>
      </w:r>
    </w:p>
    <w:p w14:paraId="123B00CA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l = 0,5 м</w:t>
      </w:r>
    </w:p>
    <w:p w14:paraId="7C9A04B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х = 0,1 м</w:t>
      </w:r>
    </w:p>
    <w:p w14:paraId="3BB30D29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нужно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ширину котлована:</w:t>
      </w:r>
    </w:p>
    <w:p w14:paraId="5F0CB855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  <w:lang w:val="en-US"/>
        </w:rPr>
        <w:object w:dxaOrig="1900" w:dyaOrig="320" w14:anchorId="1CCD92F8">
          <v:shape id="_x0000_i1040" type="#_x0000_t75" style="width:95.25pt;height:15.75pt" o:ole="">
            <v:imagedata r:id="rId44" o:title=""/>
          </v:shape>
          <o:OLEObject Type="Embed" ProgID="Equation.3" ShapeID="_x0000_i1040" DrawAspect="Content" ObjectID="_1739645005" r:id="rId45"/>
        </w:object>
      </w:r>
    </w:p>
    <w:p w14:paraId="060877F0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Глубина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находится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0DEDEA9D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4"/>
          <w:lang w:val="en-US"/>
        </w:rPr>
        <w:object w:dxaOrig="1660" w:dyaOrig="380" w14:anchorId="158BEB18">
          <v:shape id="_x0000_i1041" type="#_x0000_t75" style="width:83.25pt;height:18.75pt" o:ole="">
            <v:imagedata r:id="rId46" o:title=""/>
          </v:shape>
          <o:OLEObject Type="Embed" ProgID="Equation.3" ShapeID="_x0000_i1041" DrawAspect="Content" ObjectID="_1739645006" r:id="rId47"/>
        </w:object>
      </w:r>
    </w:p>
    <w:p w14:paraId="7B4E33E4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h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высотой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упора, м;</w:t>
      </w:r>
    </w:p>
    <w:p w14:paraId="0229AE23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hщ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толщиной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щебенистого слоя, м;</w:t>
      </w:r>
    </w:p>
    <w:p w14:paraId="140A356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h = 0,4 м</w:t>
      </w:r>
    </w:p>
    <w:p w14:paraId="66AE9AB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hщ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= 0,1 м</w:t>
      </w:r>
    </w:p>
    <w:p w14:paraId="53722C1B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>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находится глубина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котлована:</w:t>
      </w:r>
    </w:p>
    <w:p w14:paraId="5E12E88A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  <w:lang w:val="en-US"/>
        </w:rPr>
        <w:object w:dxaOrig="2320" w:dyaOrig="320" w14:anchorId="33C6B7A2">
          <v:shape id="_x0000_i1042" type="#_x0000_t75" style="width:116.25pt;height:15.75pt" o:ole="">
            <v:imagedata r:id="rId48" o:title=""/>
          </v:shape>
          <o:OLEObject Type="Embed" ProgID="Equation.3" ShapeID="_x0000_i1042" DrawAspect="Content" ObjectID="_1739645007" r:id="rId49"/>
        </w:object>
      </w:r>
    </w:p>
    <w:p w14:paraId="166FE315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следующей </w:t>
      </w:r>
      <w:r>
        <w:rPr>
          <w:rFonts w:ascii="Times New Roman" w:hAnsi="Times New Roman" w:cs="Times New Roman"/>
          <w:bCs/>
          <w:sz w:val="28"/>
          <w:szCs w:val="28"/>
        </w:rPr>
        <w:t>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объём котлована под упоры:</w:t>
      </w:r>
    </w:p>
    <w:p w14:paraId="5D675426" w14:textId="77777777" w:rsidR="008B7D97" w:rsidRPr="008B7D97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</w:rPr>
        <w:object w:dxaOrig="2600" w:dyaOrig="340" w14:anchorId="697F995E">
          <v:shape id="_x0000_i1043" type="#_x0000_t75" style="width:129.75pt;height:17.25pt" o:ole="">
            <v:imagedata r:id="rId50" o:title=""/>
          </v:shape>
          <o:OLEObject Type="Embed" ProgID="Equation.3" ShapeID="_x0000_i1043" DrawAspect="Content" ObjectID="_1739645008" r:id="rId51"/>
        </w:object>
      </w:r>
    </w:p>
    <w:p w14:paraId="6014267F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Объём котлована под конические звенья трубы 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находится по </w:t>
      </w:r>
      <w:r w:rsidRPr="008B7D97">
        <w:rPr>
          <w:rFonts w:ascii="Times New Roman" w:hAnsi="Times New Roman" w:cs="Times New Roman"/>
          <w:bCs/>
          <w:sz w:val="28"/>
          <w:szCs w:val="28"/>
        </w:rPr>
        <w:t>формуле:</w:t>
      </w:r>
    </w:p>
    <w:p w14:paraId="0015B72C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</w:rPr>
        <w:object w:dxaOrig="1400" w:dyaOrig="340" w14:anchorId="5F2B8AFB">
          <v:shape id="_x0000_i1044" type="#_x0000_t75" style="width:69.75pt;height:17.25pt" o:ole="">
            <v:imagedata r:id="rId52" o:title=""/>
          </v:shape>
          <o:OLEObject Type="Embed" ProgID="Equation.3" ShapeID="_x0000_i1044" DrawAspect="Content" ObjectID="_1739645009" r:id="rId53"/>
        </w:object>
      </w:r>
    </w:p>
    <w:p w14:paraId="5C20CF1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M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длиной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котлована=1,5, м;</w:t>
      </w:r>
    </w:p>
    <w:p w14:paraId="71B4FFAA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P – средней шириной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47C11C96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 – глубиной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56727BD6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Среднюю ширину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необходимо найти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01059651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bCs/>
          <w:position w:val="-10"/>
        </w:rPr>
        <w:object w:dxaOrig="1420" w:dyaOrig="340" w14:anchorId="247FA53D">
          <v:shape id="_x0000_i1045" type="#_x0000_t75" style="width:71.25pt;height:17.25pt" o:ole="">
            <v:imagedata r:id="rId54" o:title=""/>
          </v:shape>
          <o:OLEObject Type="Embed" ProgID="Equation.3" ShapeID="_x0000_i1045" DrawAspect="Content" ObjectID="_1739645010" r:id="rId55"/>
        </w:object>
      </w:r>
    </w:p>
    <w:p w14:paraId="4E643F2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где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>P –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 является шириной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76D85918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b2 – средней шириной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фундаментного блока №83, м;</w:t>
      </w:r>
    </w:p>
    <w:p w14:paraId="64DED86A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zК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зазор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между блоками фундамента №83 и стенками котлована, м;</w:t>
      </w:r>
    </w:p>
    <w:p w14:paraId="54214D8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b2 = 3,1 м</w:t>
      </w:r>
    </w:p>
    <w:p w14:paraId="1CA7E08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zК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= 0,5 м</w:t>
      </w:r>
    </w:p>
    <w:p w14:paraId="6F5E5703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находится ширина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котлована:</w:t>
      </w:r>
    </w:p>
    <w:p w14:paraId="113D0D79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0"/>
        </w:rPr>
        <w:object w:dxaOrig="2000" w:dyaOrig="320" w14:anchorId="4FF2D7C5">
          <v:shape id="_x0000_i1046" type="#_x0000_t75" style="width:100.5pt;height:15.75pt" o:ole="">
            <v:imagedata r:id="rId56" o:title=""/>
          </v:shape>
          <o:OLEObject Type="Embed" ProgID="Equation.3" ShapeID="_x0000_i1046" DrawAspect="Content" ObjectID="_1739645011" r:id="rId57"/>
        </w:object>
      </w:r>
    </w:p>
    <w:p w14:paraId="6E3A8657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Глубину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</w:t>
      </w:r>
      <w:r>
        <w:rPr>
          <w:rFonts w:ascii="Times New Roman" w:hAnsi="Times New Roman" w:cs="Times New Roman"/>
          <w:bCs/>
          <w:sz w:val="28"/>
          <w:szCs w:val="28"/>
        </w:rPr>
        <w:t>необходимо рассчитать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564097F6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4"/>
          <w:lang w:val="en-US"/>
        </w:rPr>
        <w:object w:dxaOrig="1660" w:dyaOrig="380" w14:anchorId="324C8CC4">
          <v:shape id="_x0000_i1047" type="#_x0000_t75" style="width:83.25pt;height:18.75pt" o:ole="">
            <v:imagedata r:id="rId58" o:title=""/>
          </v:shape>
          <o:OLEObject Type="Embed" ProgID="Equation.3" ShapeID="_x0000_i1047" DrawAspect="Content" ObjectID="_1739645012" r:id="rId59"/>
        </w:object>
      </w:r>
    </w:p>
    <w:p w14:paraId="0712A8F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>N –</w:t>
      </w:r>
      <w:r w:rsidR="00BC7A52">
        <w:rPr>
          <w:rFonts w:ascii="Times New Roman" w:hAnsi="Times New Roman" w:cs="Times New Roman"/>
          <w:bCs/>
          <w:sz w:val="28"/>
          <w:szCs w:val="28"/>
        </w:rPr>
        <w:t xml:space="preserve"> является глубиной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м;</w:t>
      </w:r>
    </w:p>
    <w:p w14:paraId="71E9A59C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h – толщиной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фундаментного блока №83, м;</w:t>
      </w:r>
    </w:p>
    <w:p w14:paraId="2B833840" w14:textId="77777777" w:rsidR="008B7D97" w:rsidRPr="008B7D97" w:rsidRDefault="00BC7A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hщ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– толщиной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щебенистого слоя, м;</w:t>
      </w:r>
    </w:p>
    <w:p w14:paraId="6411BC5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h = 0,2 м</w:t>
      </w:r>
    </w:p>
    <w:p w14:paraId="17739F04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hщ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= 0,1 м</w:t>
      </w:r>
    </w:p>
    <w:p w14:paraId="49A81985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По фо</w:t>
      </w:r>
      <w:r w:rsidR="00D42535">
        <w:rPr>
          <w:rFonts w:ascii="Times New Roman" w:hAnsi="Times New Roman" w:cs="Times New Roman"/>
          <w:bCs/>
          <w:sz w:val="28"/>
          <w:szCs w:val="28"/>
        </w:rPr>
        <w:t>рмуле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находится глубина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котлована:</w:t>
      </w:r>
    </w:p>
    <w:p w14:paraId="50E7DE94" w14:textId="77777777" w:rsidR="00D42535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2535">
        <w:rPr>
          <w:rFonts w:ascii="Times New Roman" w:hAnsi="Times New Roman" w:cs="Times New Roman"/>
          <w:bCs/>
          <w:sz w:val="28"/>
          <w:szCs w:val="28"/>
        </w:rPr>
        <w:t>N =0,2+0,1+0,1=0,4 м</w:t>
      </w:r>
      <w:r w:rsidRPr="00D42535">
        <w:rPr>
          <w:rFonts w:ascii="Times New Roman" w:hAnsi="Times New Roman" w:cs="Times New Roman"/>
          <w:bCs/>
          <w:sz w:val="28"/>
          <w:szCs w:val="28"/>
        </w:rPr>
        <w:tab/>
      </w:r>
    </w:p>
    <w:p w14:paraId="6A52B6BE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объём котлована под конические звенья:</w:t>
      </w:r>
    </w:p>
    <w:p w14:paraId="02399535" w14:textId="77777777" w:rsidR="008B7D97" w:rsidRPr="008B7D97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AD0">
        <w:rPr>
          <w:position w:val="-12"/>
        </w:rPr>
        <w:object w:dxaOrig="2520" w:dyaOrig="360" w14:anchorId="3DC0F9C5">
          <v:shape id="_x0000_i1048" type="#_x0000_t75" style="width:126pt;height:18pt" o:ole="">
            <v:imagedata r:id="rId60" o:title=""/>
          </v:shape>
          <o:OLEObject Type="Embed" ProgID="Equation.3" ShapeID="_x0000_i1048" DrawAspect="Content" ObjectID="_1739645013" r:id="rId61"/>
        </w:objec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м3</w:t>
      </w:r>
    </w:p>
    <w:p w14:paraId="761DC13B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Общий объём всех котлованов </w:t>
      </w:r>
      <w:r w:rsidR="00BC7A52">
        <w:rPr>
          <w:rFonts w:ascii="Times New Roman" w:hAnsi="Times New Roman" w:cs="Times New Roman"/>
          <w:bCs/>
          <w:sz w:val="28"/>
          <w:szCs w:val="28"/>
        </w:rPr>
        <w:t>необходимо найти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6E8AF05D" w14:textId="77777777" w:rsidR="00D42535" w:rsidRDefault="00D42535" w:rsidP="00D42535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42535">
        <w:rPr>
          <w:rFonts w:ascii="Times New Roman" w:hAnsi="Times New Roman" w:cs="Times New Roman"/>
          <w:bCs/>
          <w:sz w:val="28"/>
          <w:szCs w:val="28"/>
        </w:rPr>
        <w:t>VОБЩ= V1+V2+V3</w:t>
      </w:r>
    </w:p>
    <w:p w14:paraId="6334215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r w:rsidRPr="008B7D97">
        <w:rPr>
          <w:rFonts w:ascii="Times New Roman" w:hAnsi="Times New Roman" w:cs="Times New Roman"/>
          <w:bCs/>
          <w:sz w:val="28"/>
          <w:szCs w:val="28"/>
        </w:rPr>
        <w:tab/>
        <w:t xml:space="preserve">VОБЩ – </w:t>
      </w:r>
      <w:r w:rsidR="00BC7A52">
        <w:rPr>
          <w:rFonts w:ascii="Times New Roman" w:hAnsi="Times New Roman" w:cs="Times New Roman"/>
          <w:bCs/>
          <w:sz w:val="28"/>
          <w:szCs w:val="28"/>
        </w:rPr>
        <w:t>является общим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объём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котлована, м3;</w:t>
      </w:r>
    </w:p>
    <w:p w14:paraId="61EFBC54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V1 – объём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под среднюю часть трубы, м3;</w:t>
      </w:r>
    </w:p>
    <w:p w14:paraId="4518C56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V2 – объём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под упоры трубы, м3;</w:t>
      </w:r>
    </w:p>
    <w:p w14:paraId="625A9115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V3 – объём</w:t>
      </w:r>
      <w:r w:rsidR="00BC7A52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котлована под конические звенья трубы, м3;</w:t>
      </w:r>
    </w:p>
    <w:p w14:paraId="477CAC18" w14:textId="77777777" w:rsidR="008B7D97" w:rsidRPr="008B7D97" w:rsidRDefault="00D42535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формуле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7A52">
        <w:rPr>
          <w:rFonts w:ascii="Times New Roman" w:hAnsi="Times New Roman" w:cs="Times New Roman"/>
          <w:bCs/>
          <w:sz w:val="28"/>
          <w:szCs w:val="28"/>
        </w:rPr>
        <w:t>находится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общий объём котлована:</w:t>
      </w:r>
    </w:p>
    <w:p w14:paraId="14E2E9EA" w14:textId="77777777" w:rsidR="00D42535" w:rsidRDefault="00D42535" w:rsidP="00D42535">
      <w:pPr>
        <w:jc w:val="center"/>
      </w:pPr>
      <w:r w:rsidRPr="00F54AD0">
        <w:rPr>
          <w:position w:val="-14"/>
          <w:lang w:val="en-US"/>
        </w:rPr>
        <w:object w:dxaOrig="3420" w:dyaOrig="380" w14:anchorId="2F3AC7BE">
          <v:shape id="_x0000_i1049" type="#_x0000_t75" style="width:171pt;height:18.75pt" o:ole="">
            <v:imagedata r:id="rId62" o:title=""/>
          </v:shape>
          <o:OLEObject Type="Embed" ProgID="Equation.3" ShapeID="_x0000_i1049" DrawAspect="Content" ObjectID="_1739645014" r:id="rId63"/>
        </w:object>
      </w:r>
      <w:r>
        <w:t xml:space="preserve"> м</w:t>
      </w:r>
      <w:r>
        <w:rPr>
          <w:vertAlign w:val="superscript"/>
        </w:rPr>
        <w:t>3</w:t>
      </w:r>
    </w:p>
    <w:p w14:paraId="60347DA3" w14:textId="77777777" w:rsidR="008B7D97" w:rsidRPr="00D42535" w:rsidRDefault="00D42535" w:rsidP="00434681">
      <w:pPr>
        <w:pStyle w:val="2"/>
        <w:ind w:left="0" w:firstLine="708"/>
      </w:pPr>
      <w:bookmarkStart w:id="24" w:name="_Toc125059032"/>
      <w:r>
        <w:t>2.7</w:t>
      </w:r>
      <w:r w:rsidR="008B7D97" w:rsidRPr="00D42535">
        <w:t xml:space="preserve"> Устройство котлована под фундамент трубы, конические звенья и упоры.</w:t>
      </w:r>
      <w:bookmarkEnd w:id="24"/>
    </w:p>
    <w:p w14:paraId="58C4C8E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Котлован под среднюю часть трубы и 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конические звенья </w:t>
      </w:r>
      <w:r w:rsidR="003A46AE">
        <w:rPr>
          <w:rFonts w:ascii="Times New Roman" w:hAnsi="Times New Roman" w:cs="Times New Roman"/>
          <w:bCs/>
          <w:sz w:val="28"/>
          <w:szCs w:val="28"/>
        </w:rPr>
        <w:t>необходимо оторвать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6AE">
        <w:rPr>
          <w:rFonts w:ascii="Times New Roman" w:hAnsi="Times New Roman" w:cs="Times New Roman"/>
          <w:bCs/>
          <w:sz w:val="28"/>
          <w:szCs w:val="28"/>
        </w:rPr>
        <w:t>при помощи бульдозера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Д-259 на глубину 0,4 м и с запасом 0.5 м в каждую сторону от границ фундамента. Рытьё котлована производится </w:t>
      </w:r>
      <w:r w:rsidR="003A46AE">
        <w:rPr>
          <w:rFonts w:ascii="Times New Roman" w:hAnsi="Times New Roman" w:cs="Times New Roman"/>
          <w:bCs/>
          <w:sz w:val="28"/>
          <w:szCs w:val="28"/>
        </w:rPr>
        <w:t>посредством продольных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42535">
        <w:rPr>
          <w:rFonts w:ascii="Times New Roman" w:hAnsi="Times New Roman" w:cs="Times New Roman"/>
          <w:bCs/>
          <w:sz w:val="28"/>
          <w:szCs w:val="28"/>
        </w:rPr>
        <w:t>проходк</w:t>
      </w:r>
      <w:r w:rsidR="003A46AE">
        <w:rPr>
          <w:rFonts w:ascii="Times New Roman" w:hAnsi="Times New Roman" w:cs="Times New Roman"/>
          <w:bCs/>
          <w:sz w:val="28"/>
          <w:szCs w:val="28"/>
        </w:rPr>
        <w:t>ов</w:t>
      </w:r>
      <w:proofErr w:type="spellEnd"/>
      <w:r w:rsidR="00D42535">
        <w:rPr>
          <w:rFonts w:ascii="Times New Roman" w:hAnsi="Times New Roman" w:cs="Times New Roman"/>
          <w:bCs/>
          <w:sz w:val="28"/>
          <w:szCs w:val="28"/>
        </w:rPr>
        <w:t xml:space="preserve"> от вы</w:t>
      </w:r>
      <w:r w:rsidRPr="008B7D97">
        <w:rPr>
          <w:rFonts w:ascii="Times New Roman" w:hAnsi="Times New Roman" w:cs="Times New Roman"/>
          <w:bCs/>
          <w:sz w:val="28"/>
          <w:szCs w:val="28"/>
        </w:rPr>
        <w:t>ходного упора с отсыпкой грунта за преде</w:t>
      </w:r>
      <w:r w:rsidR="00D42535">
        <w:rPr>
          <w:rFonts w:ascii="Times New Roman" w:hAnsi="Times New Roman" w:cs="Times New Roman"/>
          <w:bCs/>
          <w:sz w:val="28"/>
          <w:szCs w:val="28"/>
        </w:rPr>
        <w:t>лами входного упора. Ширина кот</w:t>
      </w:r>
      <w:r w:rsidRPr="008B7D97">
        <w:rPr>
          <w:rFonts w:ascii="Times New Roman" w:hAnsi="Times New Roman" w:cs="Times New Roman"/>
          <w:bCs/>
          <w:sz w:val="28"/>
          <w:szCs w:val="28"/>
        </w:rPr>
        <w:t>лов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ана по дну – 3,7 м, длина </w:t>
      </w:r>
      <w:r w:rsidR="003A46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25,5 </w:t>
      </w:r>
      <w:r w:rsidRPr="008B7D97">
        <w:rPr>
          <w:rFonts w:ascii="Times New Roman" w:hAnsi="Times New Roman" w:cs="Times New Roman"/>
          <w:bCs/>
          <w:sz w:val="28"/>
          <w:szCs w:val="28"/>
        </w:rPr>
        <w:t>м.</w:t>
      </w:r>
    </w:p>
    <w:p w14:paraId="105D2FD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Бульдозер при отрывке котлована </w:t>
      </w:r>
      <w:r w:rsidR="003A46AE">
        <w:rPr>
          <w:rFonts w:ascii="Times New Roman" w:hAnsi="Times New Roman" w:cs="Times New Roman"/>
          <w:bCs/>
          <w:sz w:val="28"/>
          <w:szCs w:val="28"/>
        </w:rPr>
        <w:t>имеет движение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схеме рабочий ход в одном направлении.</w:t>
      </w:r>
    </w:p>
    <w:p w14:paraId="6200719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>Котлован под упоры конических звеньев отрывают вручную на глубину 0.</w:t>
      </w:r>
      <w:r w:rsidR="00D42535">
        <w:rPr>
          <w:rFonts w:ascii="Times New Roman" w:hAnsi="Times New Roman" w:cs="Times New Roman"/>
          <w:bCs/>
          <w:sz w:val="28"/>
          <w:szCs w:val="28"/>
        </w:rPr>
        <w:t>6 м. Крутизна откосов котлована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46AE">
        <w:rPr>
          <w:rFonts w:ascii="Times New Roman" w:hAnsi="Times New Roman" w:cs="Times New Roman"/>
          <w:bCs/>
          <w:sz w:val="28"/>
          <w:szCs w:val="28"/>
        </w:rPr>
        <w:t>принимается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1:0 </w:t>
      </w:r>
      <w:r w:rsidR="003A46AE">
        <w:rPr>
          <w:rFonts w:ascii="Times New Roman" w:hAnsi="Times New Roman" w:cs="Times New Roman"/>
          <w:bCs/>
          <w:sz w:val="28"/>
          <w:szCs w:val="28"/>
        </w:rPr>
        <w:t xml:space="preserve">так </w:t>
      </w:r>
      <w:r w:rsidR="00D42535">
        <w:rPr>
          <w:rFonts w:ascii="Times New Roman" w:hAnsi="Times New Roman" w:cs="Times New Roman"/>
          <w:bCs/>
          <w:sz w:val="28"/>
          <w:szCs w:val="28"/>
        </w:rPr>
        <w:t>к</w:t>
      </w:r>
      <w:r w:rsidR="003A46AE">
        <w:rPr>
          <w:rFonts w:ascii="Times New Roman" w:hAnsi="Times New Roman" w:cs="Times New Roman"/>
          <w:bCs/>
          <w:sz w:val="28"/>
          <w:szCs w:val="28"/>
        </w:rPr>
        <w:t>ак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грунт суглинок тяжёлый пыле</w:t>
      </w:r>
      <w:r w:rsidRPr="008B7D97">
        <w:rPr>
          <w:rFonts w:ascii="Times New Roman" w:hAnsi="Times New Roman" w:cs="Times New Roman"/>
          <w:bCs/>
          <w:sz w:val="28"/>
          <w:szCs w:val="28"/>
        </w:rPr>
        <w:t>ватый.</w:t>
      </w:r>
    </w:p>
    <w:p w14:paraId="46119F31" w14:textId="77777777" w:rsidR="008B7D97" w:rsidRPr="00D42535" w:rsidRDefault="00D42535" w:rsidP="007A5800">
      <w:pPr>
        <w:pStyle w:val="2"/>
      </w:pPr>
      <w:bookmarkStart w:id="25" w:name="_Toc125059033"/>
      <w:r w:rsidRPr="00D42535">
        <w:t>2.8</w:t>
      </w:r>
      <w:r w:rsidR="008B7D97" w:rsidRPr="00D42535">
        <w:t xml:space="preserve"> Ус</w:t>
      </w:r>
      <w:r w:rsidRPr="00D42535">
        <w:t>тройство щебеночной подготовки</w:t>
      </w:r>
      <w:bookmarkEnd w:id="25"/>
    </w:p>
    <w:p w14:paraId="2D14FAA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Непосредственно перед устройство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м щебеночной подготовки </w:t>
      </w:r>
      <w:r w:rsidR="00912952">
        <w:rPr>
          <w:rFonts w:ascii="Times New Roman" w:hAnsi="Times New Roman" w:cs="Times New Roman"/>
          <w:bCs/>
          <w:sz w:val="28"/>
          <w:szCs w:val="28"/>
        </w:rPr>
        <w:t>необходимо произвести зачистку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дна котлована вручную до проектных отметок. </w:t>
      </w:r>
      <w:r w:rsidR="00912952">
        <w:rPr>
          <w:rFonts w:ascii="Times New Roman" w:hAnsi="Times New Roman" w:cs="Times New Roman"/>
          <w:bCs/>
          <w:sz w:val="28"/>
          <w:szCs w:val="28"/>
        </w:rPr>
        <w:t>Подготовку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основания котлована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оформля</w:t>
      </w:r>
      <w:r w:rsidR="00912952">
        <w:rPr>
          <w:rFonts w:ascii="Times New Roman" w:hAnsi="Times New Roman" w:cs="Times New Roman"/>
          <w:bCs/>
          <w:sz w:val="28"/>
          <w:szCs w:val="28"/>
        </w:rPr>
        <w:t>ют посредством акта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на о</w:t>
      </w:r>
      <w:r w:rsidR="00D42535">
        <w:rPr>
          <w:rFonts w:ascii="Times New Roman" w:hAnsi="Times New Roman" w:cs="Times New Roman"/>
          <w:bCs/>
          <w:sz w:val="28"/>
          <w:szCs w:val="28"/>
        </w:rPr>
        <w:t>ткрытие работы.  По спланирован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ному и </w:t>
      </w:r>
      <w:r w:rsidR="0035444C">
        <w:rPr>
          <w:rFonts w:ascii="Times New Roman" w:hAnsi="Times New Roman" w:cs="Times New Roman"/>
          <w:bCs/>
          <w:sz w:val="28"/>
          <w:szCs w:val="28"/>
        </w:rPr>
        <w:t>очищенному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дну котлована </w:t>
      </w:r>
      <w:r w:rsidR="0035444C">
        <w:rPr>
          <w:rFonts w:ascii="Times New Roman" w:hAnsi="Times New Roman" w:cs="Times New Roman"/>
          <w:bCs/>
          <w:sz w:val="28"/>
          <w:szCs w:val="28"/>
        </w:rPr>
        <w:t>необходимо устроить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щебеночную подготовку тол</w:t>
      </w:r>
      <w:r w:rsidRPr="008B7D97">
        <w:rPr>
          <w:rFonts w:ascii="Times New Roman" w:hAnsi="Times New Roman" w:cs="Times New Roman"/>
          <w:bCs/>
          <w:sz w:val="28"/>
          <w:szCs w:val="28"/>
        </w:rPr>
        <w:t>щиной 10 см под фундаментные плиты и по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д упоры. Щебень доставляют </w:t>
      </w:r>
      <w:r w:rsidR="0035444C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r w:rsidR="00D42535">
        <w:rPr>
          <w:rFonts w:ascii="Times New Roman" w:hAnsi="Times New Roman" w:cs="Times New Roman"/>
          <w:bCs/>
          <w:sz w:val="28"/>
          <w:szCs w:val="28"/>
        </w:rPr>
        <w:t>авто</w:t>
      </w:r>
      <w:r w:rsidRPr="008B7D97">
        <w:rPr>
          <w:rFonts w:ascii="Times New Roman" w:hAnsi="Times New Roman" w:cs="Times New Roman"/>
          <w:bCs/>
          <w:sz w:val="28"/>
          <w:szCs w:val="28"/>
        </w:rPr>
        <w:t>самосвал</w:t>
      </w:r>
      <w:r w:rsidR="0035444C">
        <w:rPr>
          <w:rFonts w:ascii="Times New Roman" w:hAnsi="Times New Roman" w:cs="Times New Roman"/>
          <w:bCs/>
          <w:sz w:val="28"/>
          <w:szCs w:val="28"/>
        </w:rPr>
        <w:t>ов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, разгружают непосредственно в котлован, </w:t>
      </w:r>
      <w:r w:rsidR="0035444C">
        <w:rPr>
          <w:rFonts w:ascii="Times New Roman" w:hAnsi="Times New Roman" w:cs="Times New Roman"/>
          <w:bCs/>
          <w:sz w:val="28"/>
          <w:szCs w:val="28"/>
        </w:rPr>
        <w:t>выравнивают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вручную и уплотняют </w:t>
      </w:r>
      <w:r w:rsidR="0035444C">
        <w:rPr>
          <w:rFonts w:ascii="Times New Roman" w:hAnsi="Times New Roman" w:cs="Times New Roman"/>
          <w:bCs/>
          <w:sz w:val="28"/>
          <w:szCs w:val="28"/>
        </w:rPr>
        <w:t xml:space="preserve">посредством </w:t>
      </w:r>
      <w:proofErr w:type="spellStart"/>
      <w:r w:rsidR="0035444C">
        <w:rPr>
          <w:rFonts w:ascii="Times New Roman" w:hAnsi="Times New Roman" w:cs="Times New Roman"/>
          <w:bCs/>
          <w:sz w:val="28"/>
          <w:szCs w:val="28"/>
        </w:rPr>
        <w:t>электротрамбовок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ИЭ-4505.</w:t>
      </w:r>
    </w:p>
    <w:p w14:paraId="18DFFEE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По о</w:t>
      </w:r>
      <w:r w:rsidR="0035444C">
        <w:rPr>
          <w:rFonts w:ascii="Times New Roman" w:hAnsi="Times New Roman" w:cs="Times New Roman"/>
          <w:bCs/>
          <w:sz w:val="28"/>
          <w:szCs w:val="28"/>
        </w:rPr>
        <w:t>кончанию работ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44C">
        <w:rPr>
          <w:rFonts w:ascii="Times New Roman" w:hAnsi="Times New Roman" w:cs="Times New Roman"/>
          <w:bCs/>
          <w:sz w:val="28"/>
          <w:szCs w:val="28"/>
        </w:rPr>
        <w:t>производится инструментальная проверка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отметок щебеночной подготовки и положение ее в пл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ане и </w:t>
      </w:r>
      <w:r w:rsidR="0037712D">
        <w:rPr>
          <w:rFonts w:ascii="Times New Roman" w:hAnsi="Times New Roman" w:cs="Times New Roman"/>
          <w:bCs/>
          <w:sz w:val="28"/>
          <w:szCs w:val="28"/>
        </w:rPr>
        <w:t>выполняется разбивка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проект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ного </w:t>
      </w:r>
      <w:r w:rsidR="0037712D">
        <w:rPr>
          <w:rFonts w:ascii="Times New Roman" w:hAnsi="Times New Roman" w:cs="Times New Roman"/>
          <w:bCs/>
          <w:sz w:val="28"/>
          <w:szCs w:val="28"/>
        </w:rPr>
        <w:t>расположения блоков и звеньев, учитывая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заданн</w:t>
      </w:r>
      <w:r w:rsidR="0037712D">
        <w:rPr>
          <w:rFonts w:ascii="Times New Roman" w:hAnsi="Times New Roman" w:cs="Times New Roman"/>
          <w:bCs/>
          <w:sz w:val="28"/>
          <w:szCs w:val="28"/>
        </w:rPr>
        <w:t>ый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строительн</w:t>
      </w:r>
      <w:r w:rsidR="0037712D">
        <w:rPr>
          <w:rFonts w:ascii="Times New Roman" w:hAnsi="Times New Roman" w:cs="Times New Roman"/>
          <w:bCs/>
          <w:sz w:val="28"/>
          <w:szCs w:val="28"/>
        </w:rPr>
        <w:t>ый</w:t>
      </w:r>
      <w:r w:rsidR="00D42535">
        <w:rPr>
          <w:rFonts w:ascii="Times New Roman" w:hAnsi="Times New Roman" w:cs="Times New Roman"/>
          <w:bCs/>
          <w:sz w:val="28"/>
          <w:szCs w:val="28"/>
        </w:rPr>
        <w:t xml:space="preserve"> подъ</w:t>
      </w:r>
      <w:r w:rsidR="0037712D">
        <w:rPr>
          <w:rFonts w:ascii="Times New Roman" w:hAnsi="Times New Roman" w:cs="Times New Roman"/>
          <w:bCs/>
          <w:sz w:val="28"/>
          <w:szCs w:val="28"/>
        </w:rPr>
        <w:t>ем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трубы.</w:t>
      </w:r>
    </w:p>
    <w:p w14:paraId="6442CCE4" w14:textId="77777777" w:rsidR="008B7D97" w:rsidRPr="002F3B68" w:rsidRDefault="002C38D8" w:rsidP="007A5800">
      <w:pPr>
        <w:pStyle w:val="2"/>
      </w:pPr>
      <w:bookmarkStart w:id="26" w:name="_Toc125059034"/>
      <w:r>
        <w:t>2.9</w:t>
      </w:r>
      <w:r w:rsidR="008B7D97" w:rsidRPr="002F3B68">
        <w:t xml:space="preserve"> Выбор монтажного крана и грузозахватных приспособлений</w:t>
      </w:r>
      <w:bookmarkEnd w:id="26"/>
    </w:p>
    <w:p w14:paraId="71BB3306" w14:textId="77777777" w:rsidR="008B7D97" w:rsidRPr="008B7D97" w:rsidRDefault="00957CF8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Технологию и организацию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монтажных</w:t>
      </w:r>
      <w:r w:rsidR="002F3B68">
        <w:rPr>
          <w:rFonts w:ascii="Times New Roman" w:hAnsi="Times New Roman" w:cs="Times New Roman"/>
          <w:bCs/>
          <w:sz w:val="28"/>
          <w:szCs w:val="28"/>
        </w:rPr>
        <w:t xml:space="preserve"> работ </w:t>
      </w:r>
      <w:r>
        <w:rPr>
          <w:rFonts w:ascii="Times New Roman" w:hAnsi="Times New Roman" w:cs="Times New Roman"/>
          <w:bCs/>
          <w:sz w:val="28"/>
          <w:szCs w:val="28"/>
        </w:rPr>
        <w:t>можно определить</w:t>
      </w:r>
      <w:r w:rsidR="002F3B68">
        <w:rPr>
          <w:rFonts w:ascii="Times New Roman" w:hAnsi="Times New Roman" w:cs="Times New Roman"/>
          <w:bCs/>
          <w:sz w:val="28"/>
          <w:szCs w:val="28"/>
        </w:rPr>
        <w:t xml:space="preserve"> конструктив</w:t>
      </w:r>
      <w:r>
        <w:rPr>
          <w:rFonts w:ascii="Times New Roman" w:hAnsi="Times New Roman" w:cs="Times New Roman"/>
          <w:bCs/>
          <w:sz w:val="28"/>
          <w:szCs w:val="28"/>
        </w:rPr>
        <w:t>ными решениями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трубы, наличием определенного количества элементов трубы и задания схемы монтажа, </w:t>
      </w:r>
      <w:r>
        <w:rPr>
          <w:rFonts w:ascii="Times New Roman" w:hAnsi="Times New Roman" w:cs="Times New Roman"/>
          <w:bCs/>
          <w:sz w:val="28"/>
          <w:szCs w:val="28"/>
        </w:rPr>
        <w:t>учитывая последовательность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выполнения работ.</w:t>
      </w:r>
    </w:p>
    <w:p w14:paraId="35A1521C" w14:textId="77777777" w:rsidR="008B7D97" w:rsidRPr="008B7D97" w:rsidRDefault="00957CF8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выбрать кран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. Исходны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данны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для крана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 это</w:t>
      </w:r>
      <w:proofErr w:type="gram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его грузоподъемность, вылет стрелы. Последний показатель </w:t>
      </w:r>
      <w:r>
        <w:rPr>
          <w:rFonts w:ascii="Times New Roman" w:hAnsi="Times New Roman" w:cs="Times New Roman"/>
          <w:bCs/>
          <w:sz w:val="28"/>
          <w:szCs w:val="28"/>
        </w:rPr>
        <w:t>выбирается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не только с учетом грузоподъемно</w:t>
      </w:r>
      <w:r w:rsidR="002F3B68">
        <w:rPr>
          <w:rFonts w:ascii="Times New Roman" w:hAnsi="Times New Roman" w:cs="Times New Roman"/>
          <w:bCs/>
          <w:sz w:val="28"/>
          <w:szCs w:val="28"/>
        </w:rPr>
        <w:t>сти, но и с учетом места склади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рования конструктивных элементов.</w:t>
      </w:r>
    </w:p>
    <w:p w14:paraId="08D7C96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При выборе крана </w:t>
      </w:r>
      <w:r w:rsidR="00957CF8">
        <w:rPr>
          <w:rFonts w:ascii="Times New Roman" w:hAnsi="Times New Roman" w:cs="Times New Roman"/>
          <w:bCs/>
          <w:sz w:val="28"/>
          <w:szCs w:val="28"/>
        </w:rPr>
        <w:t>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091">
        <w:rPr>
          <w:rFonts w:ascii="Times New Roman" w:hAnsi="Times New Roman" w:cs="Times New Roman"/>
          <w:bCs/>
          <w:sz w:val="28"/>
          <w:szCs w:val="28"/>
        </w:rPr>
        <w:t>учитывать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массу наиболее тяжелого элемента, а также массу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строповочных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элементов (строп, траверс), которые принимают для поднятия груза.</w:t>
      </w:r>
    </w:p>
    <w:p w14:paraId="5957187D" w14:textId="77777777" w:rsidR="002F3B68" w:rsidRDefault="002F3B68" w:rsidP="002F3B6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D77">
        <w:rPr>
          <w:noProof/>
          <w:lang w:eastAsia="ru-RU"/>
        </w:rPr>
        <w:lastRenderedPageBreak/>
        <w:drawing>
          <wp:inline distT="0" distB="0" distL="0" distR="0" wp14:anchorId="7D0DA14E" wp14:editId="0EF23303">
            <wp:extent cx="3295650" cy="2038350"/>
            <wp:effectExtent l="0" t="0" r="0" b="0"/>
            <wp:docPr id="18" name="Рисунок 18" descr="C:\Documents and Settings\User\Рабочий стол\монта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монтаж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534E98" w14:textId="77777777" w:rsidR="008B7D97" w:rsidRPr="008B7D97" w:rsidRDefault="002F3B68" w:rsidP="002F3B68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Рисунок 5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Схема строповки конструктивных элементов</w:t>
      </w:r>
    </w:p>
    <w:p w14:paraId="7FFB1F97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FF7E627" w14:textId="77777777" w:rsidR="002F3B68" w:rsidRPr="002F3B68" w:rsidRDefault="002F3B68" w:rsidP="002F3B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L=Lмонтажное+1,25+2,1 </w:t>
      </w:r>
    </w:p>
    <w:p w14:paraId="44456193" w14:textId="77777777" w:rsidR="002F3B68" w:rsidRDefault="002F3B68" w:rsidP="002F3B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3B68">
        <w:rPr>
          <w:rFonts w:ascii="Times New Roman" w:hAnsi="Times New Roman" w:cs="Times New Roman"/>
          <w:bCs/>
          <w:sz w:val="28"/>
          <w:szCs w:val="28"/>
        </w:rPr>
        <w:t>L=4,65+1,25+2,1=8,0 м</w:t>
      </w:r>
    </w:p>
    <w:p w14:paraId="34BD2476" w14:textId="77777777" w:rsidR="002F3B68" w:rsidRDefault="008B7D97" w:rsidP="002F3B6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При планировании стоянок крана </w:t>
      </w:r>
      <w:r w:rsidR="00690091">
        <w:rPr>
          <w:rFonts w:ascii="Times New Roman" w:hAnsi="Times New Roman" w:cs="Times New Roman"/>
          <w:bCs/>
          <w:sz w:val="28"/>
          <w:szCs w:val="28"/>
        </w:rPr>
        <w:t>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>, чтобы монтаж наиболее тяжёлых элементов проводился при наименьшем вылете стрелы.</w:t>
      </w:r>
    </w:p>
    <w:p w14:paraId="572C9776" w14:textId="77777777" w:rsidR="008B7D97" w:rsidRPr="008B7D97" w:rsidRDefault="002F3B68" w:rsidP="002F3B6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501F2">
        <w:rPr>
          <w:noProof/>
          <w:color w:val="FF0000"/>
          <w:lang w:eastAsia="ru-RU"/>
        </w:rPr>
        <w:drawing>
          <wp:inline distT="0" distB="0" distL="0" distR="0" wp14:anchorId="7C9BAF5C" wp14:editId="7BA3623E">
            <wp:extent cx="2886075" cy="2628900"/>
            <wp:effectExtent l="0" t="0" r="9525" b="0"/>
            <wp:docPr id="19" name="Рисунок 19" descr="D:\Users\Антон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D:\Users\Антон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875" b="6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B667A" w14:textId="77777777" w:rsidR="008B7D97" w:rsidRPr="008B7D97" w:rsidRDefault="002F3B68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Рисунок 6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– Расположение крана возле котлована при монтаже.</w:t>
      </w:r>
    </w:p>
    <w:p w14:paraId="045743A5" w14:textId="77777777" w:rsidR="002F3B68" w:rsidRDefault="002F3B68" w:rsidP="00690091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CAC4F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Максимальный поднимаемый вес </w:t>
      </w:r>
      <w:r w:rsidR="00690091">
        <w:rPr>
          <w:rFonts w:ascii="Times New Roman" w:hAnsi="Times New Roman" w:cs="Times New Roman"/>
          <w:bCs/>
          <w:sz w:val="28"/>
          <w:szCs w:val="28"/>
        </w:rPr>
        <w:t>можно найти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57F22DA3" w14:textId="77777777" w:rsidR="002F3B68" w:rsidRDefault="002F3B68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0CDA920" w14:textId="77777777" w:rsidR="008B7D97" w:rsidRDefault="002F3B68" w:rsidP="002F3B6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G=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Gmax+Mстроп.эл</w:t>
      </w:r>
      <w:proofErr w:type="spellEnd"/>
    </w:p>
    <w:p w14:paraId="6CDDDB1B" w14:textId="77777777" w:rsidR="002F3B68" w:rsidRDefault="002F3B68" w:rsidP="002F3B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где </w:t>
      </w:r>
    </w:p>
    <w:p w14:paraId="162B9AA4" w14:textId="77777777" w:rsidR="002F3B68" w:rsidRPr="002F3B68" w:rsidRDefault="002F3B68" w:rsidP="002F3B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F3B68">
        <w:rPr>
          <w:rFonts w:ascii="Times New Roman" w:hAnsi="Times New Roman" w:cs="Times New Roman"/>
          <w:bCs/>
          <w:sz w:val="28"/>
          <w:szCs w:val="28"/>
        </w:rPr>
        <w:t>Gmax</w:t>
      </w:r>
      <w:proofErr w:type="spellEnd"/>
      <w:r w:rsidRPr="002F3B68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690091">
        <w:rPr>
          <w:rFonts w:ascii="Times New Roman" w:hAnsi="Times New Roman" w:cs="Times New Roman"/>
          <w:bCs/>
          <w:sz w:val="28"/>
          <w:szCs w:val="28"/>
        </w:rPr>
        <w:t>является максимальной массой</w:t>
      </w:r>
      <w:r w:rsidRPr="002F3B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0091" w:rsidRPr="002F3B68">
        <w:rPr>
          <w:rFonts w:ascii="Times New Roman" w:hAnsi="Times New Roman" w:cs="Times New Roman"/>
          <w:bCs/>
          <w:sz w:val="28"/>
          <w:szCs w:val="28"/>
        </w:rPr>
        <w:t>груза, т</w:t>
      </w:r>
      <w:r w:rsidRPr="002F3B68">
        <w:rPr>
          <w:rFonts w:ascii="Times New Roman" w:hAnsi="Times New Roman" w:cs="Times New Roman"/>
          <w:bCs/>
          <w:sz w:val="28"/>
          <w:szCs w:val="28"/>
        </w:rPr>
        <w:t>;</w:t>
      </w:r>
    </w:p>
    <w:p w14:paraId="21D83FF3" w14:textId="77777777" w:rsidR="002F3B68" w:rsidRPr="002F3B68" w:rsidRDefault="00690091" w:rsidP="002F3B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Mстроп.эл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-  массой</w:t>
      </w:r>
      <w:proofErr w:type="gramEnd"/>
      <w:r w:rsidR="002F3B68" w:rsidRPr="002F3B6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2F3B68" w:rsidRPr="002F3B68">
        <w:rPr>
          <w:rFonts w:ascii="Times New Roman" w:hAnsi="Times New Roman" w:cs="Times New Roman"/>
          <w:bCs/>
          <w:sz w:val="28"/>
          <w:szCs w:val="28"/>
        </w:rPr>
        <w:t>строповочных</w:t>
      </w:r>
      <w:proofErr w:type="spellEnd"/>
      <w:r w:rsidR="002F3B68" w:rsidRPr="002F3B68">
        <w:rPr>
          <w:rFonts w:ascii="Times New Roman" w:hAnsi="Times New Roman" w:cs="Times New Roman"/>
          <w:bCs/>
          <w:sz w:val="28"/>
          <w:szCs w:val="28"/>
        </w:rPr>
        <w:t xml:space="preserve"> элементов, т.</w:t>
      </w:r>
    </w:p>
    <w:p w14:paraId="001A13DD" w14:textId="77777777" w:rsidR="002F3B68" w:rsidRPr="002F3B68" w:rsidRDefault="005356D0" w:rsidP="002F3B6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Наиболее тяжелым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строповочным</w:t>
      </w:r>
      <w:proofErr w:type="spellEnd"/>
      <w:r w:rsidR="002F3B68" w:rsidRPr="002F3B68">
        <w:rPr>
          <w:rFonts w:ascii="Times New Roman" w:hAnsi="Times New Roman" w:cs="Times New Roman"/>
          <w:bCs/>
          <w:sz w:val="28"/>
          <w:szCs w:val="28"/>
        </w:rPr>
        <w:t xml:space="preserve"> эл</w:t>
      </w:r>
      <w:r w:rsidR="002F3B68">
        <w:rPr>
          <w:rFonts w:ascii="Times New Roman" w:hAnsi="Times New Roman" w:cs="Times New Roman"/>
          <w:bCs/>
          <w:sz w:val="28"/>
          <w:szCs w:val="28"/>
        </w:rPr>
        <w:t>емент</w:t>
      </w:r>
      <w:r>
        <w:rPr>
          <w:rFonts w:ascii="Times New Roman" w:hAnsi="Times New Roman" w:cs="Times New Roman"/>
          <w:bCs/>
          <w:sz w:val="28"/>
          <w:szCs w:val="28"/>
        </w:rPr>
        <w:t>ом является</w:t>
      </w:r>
      <w:r w:rsidR="002F3B68">
        <w:rPr>
          <w:rFonts w:ascii="Times New Roman" w:hAnsi="Times New Roman" w:cs="Times New Roman"/>
          <w:bCs/>
          <w:sz w:val="28"/>
          <w:szCs w:val="28"/>
        </w:rPr>
        <w:t xml:space="preserve"> траверса, грузоподъёмно</w:t>
      </w:r>
      <w:r w:rsidR="002F3B68" w:rsidRPr="002F3B68">
        <w:rPr>
          <w:rFonts w:ascii="Times New Roman" w:hAnsi="Times New Roman" w:cs="Times New Roman"/>
          <w:bCs/>
          <w:sz w:val="28"/>
          <w:szCs w:val="28"/>
        </w:rPr>
        <w:t xml:space="preserve">стью до 8 т, её масса 32 кг: </w:t>
      </w:r>
    </w:p>
    <w:p w14:paraId="0378BCD0" w14:textId="77777777" w:rsidR="002F3B68" w:rsidRPr="008B7D97" w:rsidRDefault="002F3B68" w:rsidP="002F3B6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F3B68">
        <w:rPr>
          <w:rFonts w:ascii="Times New Roman" w:hAnsi="Times New Roman" w:cs="Times New Roman"/>
          <w:bCs/>
          <w:sz w:val="28"/>
          <w:szCs w:val="28"/>
        </w:rPr>
        <w:t>G=4,00+ 0,032=4,032 т</w:t>
      </w:r>
    </w:p>
    <w:p w14:paraId="49F01B87" w14:textId="77777777" w:rsidR="002F3B68" w:rsidRDefault="002F3B68" w:rsidP="002F3B68">
      <w:pPr>
        <w:pStyle w:val="a8"/>
        <w:tabs>
          <w:tab w:val="num" w:pos="-851"/>
        </w:tabs>
        <w:ind w:firstLine="0"/>
        <w:jc w:val="left"/>
      </w:pPr>
      <w:r w:rsidRPr="000C3F0D">
        <w:rPr>
          <w:noProof/>
        </w:rPr>
        <w:drawing>
          <wp:inline distT="0" distB="0" distL="0" distR="0" wp14:anchorId="45FCCE3F" wp14:editId="0E812C1E">
            <wp:extent cx="3171825" cy="2390775"/>
            <wp:effectExtent l="0" t="0" r="9525" b="9525"/>
            <wp:docPr id="21" name="Рисунок 2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1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77C7">
        <w:rPr>
          <w:noProof/>
        </w:rPr>
        <w:drawing>
          <wp:inline distT="0" distB="0" distL="0" distR="0" wp14:anchorId="0C863D97" wp14:editId="14F5704C">
            <wp:extent cx="2571750" cy="2105025"/>
            <wp:effectExtent l="0" t="0" r="0" b="9525"/>
            <wp:docPr id="20" name="Рисунок 20" descr="кр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кран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CF973" w14:textId="77777777" w:rsidR="008B7D97" w:rsidRPr="008B7D97" w:rsidRDefault="008B7D97" w:rsidP="002F3B68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Рисунок </w:t>
      </w:r>
      <w:r w:rsidR="002F3B68">
        <w:rPr>
          <w:rFonts w:ascii="Times New Roman" w:hAnsi="Times New Roman" w:cs="Times New Roman"/>
          <w:bCs/>
          <w:sz w:val="28"/>
          <w:szCs w:val="28"/>
        </w:rPr>
        <w:t>7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График для подбора крана (слева) и график зависимости грузоподъёмности от вылета стрелы для крана КС-5473(справа)</w:t>
      </w:r>
    </w:p>
    <w:p w14:paraId="58DA7795" w14:textId="77777777" w:rsidR="002F3B68" w:rsidRDefault="002F3B68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2A81EB" w14:textId="77777777" w:rsidR="008B7D97" w:rsidRPr="008B7D97" w:rsidRDefault="008B7D97" w:rsidP="005356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По графику на рисунке </w:t>
      </w:r>
      <w:r w:rsidR="006D49FB">
        <w:rPr>
          <w:rFonts w:ascii="Times New Roman" w:hAnsi="Times New Roman" w:cs="Times New Roman"/>
          <w:bCs/>
          <w:sz w:val="28"/>
          <w:szCs w:val="28"/>
        </w:rPr>
        <w:t>7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 соответствии с макс</w:t>
      </w:r>
      <w:r w:rsidR="005356D0">
        <w:rPr>
          <w:rFonts w:ascii="Times New Roman" w:hAnsi="Times New Roman" w:cs="Times New Roman"/>
          <w:bCs/>
          <w:sz w:val="28"/>
          <w:szCs w:val="28"/>
        </w:rPr>
        <w:t xml:space="preserve">имальной массой 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4,032 т и максимальным вылетом 8,0 м, </w:t>
      </w:r>
      <w:r w:rsidR="005356D0">
        <w:rPr>
          <w:rFonts w:ascii="Times New Roman" w:hAnsi="Times New Roman" w:cs="Times New Roman"/>
          <w:bCs/>
          <w:sz w:val="28"/>
          <w:szCs w:val="28"/>
        </w:rPr>
        <w:t>определяется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наиболее подходящий кран: </w:t>
      </w:r>
    </w:p>
    <w:p w14:paraId="09C6F8B4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КС-5473: грузоподъёмность 25т, высота подъёма крюка 25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м, расстоя</w:t>
      </w:r>
      <w:r w:rsidRPr="008B7D97">
        <w:rPr>
          <w:rFonts w:ascii="Times New Roman" w:hAnsi="Times New Roman" w:cs="Times New Roman"/>
          <w:bCs/>
          <w:sz w:val="28"/>
          <w:szCs w:val="28"/>
        </w:rPr>
        <w:t>ние между выносными опорами вдоль оси крана -5,0м, поперёк – 5,2м.</w:t>
      </w:r>
    </w:p>
    <w:p w14:paraId="313FCD2F" w14:textId="77777777" w:rsidR="006D49FB" w:rsidRDefault="008B7D97" w:rsidP="005356D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Ведомость машин и оборудования для строительст</w:t>
      </w:r>
      <w:r w:rsidR="005356D0">
        <w:rPr>
          <w:rFonts w:ascii="Times New Roman" w:hAnsi="Times New Roman" w:cs="Times New Roman"/>
          <w:bCs/>
          <w:sz w:val="28"/>
          <w:szCs w:val="28"/>
        </w:rPr>
        <w:t>ва трубы приведена в таблице 3.</w:t>
      </w:r>
    </w:p>
    <w:p w14:paraId="77AF5BF6" w14:textId="77777777" w:rsidR="006D49FB" w:rsidRDefault="006D49FB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71"/>
        <w:gridCol w:w="3857"/>
        <w:gridCol w:w="1625"/>
        <w:gridCol w:w="1363"/>
      </w:tblGrid>
      <w:tr w:rsidR="006D49FB" w:rsidRPr="00FE3758" w14:paraId="1AB7D015" w14:textId="77777777" w:rsidTr="006D49FB">
        <w:trPr>
          <w:jc w:val="center"/>
        </w:trPr>
        <w:tc>
          <w:tcPr>
            <w:tcW w:w="1204" w:type="pct"/>
            <w:vAlign w:val="center"/>
          </w:tcPr>
          <w:p w14:paraId="1D67EF0B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Наименование комплекта оборудования</w:t>
            </w:r>
          </w:p>
        </w:tc>
        <w:tc>
          <w:tcPr>
            <w:tcW w:w="2139" w:type="pct"/>
            <w:vAlign w:val="center"/>
          </w:tcPr>
          <w:p w14:paraId="374A4A72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Техническая характеристика</w:t>
            </w:r>
          </w:p>
        </w:tc>
        <w:tc>
          <w:tcPr>
            <w:tcW w:w="901" w:type="pct"/>
            <w:vAlign w:val="center"/>
          </w:tcPr>
          <w:p w14:paraId="3816BBE6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Марка</w:t>
            </w:r>
          </w:p>
        </w:tc>
        <w:tc>
          <w:tcPr>
            <w:tcW w:w="756" w:type="pct"/>
            <w:vAlign w:val="center"/>
          </w:tcPr>
          <w:p w14:paraId="5B33412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Кол-во,</w:t>
            </w:r>
          </w:p>
          <w:p w14:paraId="5856F312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343E4">
              <w:rPr>
                <w:szCs w:val="28"/>
              </w:rPr>
              <w:t>шт</w:t>
            </w:r>
            <w:proofErr w:type="spellEnd"/>
          </w:p>
        </w:tc>
      </w:tr>
      <w:tr w:rsidR="006D49FB" w:rsidRPr="00FE3758" w14:paraId="742061EB" w14:textId="77777777" w:rsidTr="006D49FB">
        <w:trPr>
          <w:jc w:val="center"/>
        </w:trPr>
        <w:tc>
          <w:tcPr>
            <w:tcW w:w="1204" w:type="pct"/>
            <w:vAlign w:val="center"/>
          </w:tcPr>
          <w:p w14:paraId="18B6879A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1</w:t>
            </w:r>
          </w:p>
        </w:tc>
        <w:tc>
          <w:tcPr>
            <w:tcW w:w="2139" w:type="pct"/>
            <w:vAlign w:val="center"/>
          </w:tcPr>
          <w:p w14:paraId="2D7CEDD9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2</w:t>
            </w:r>
          </w:p>
        </w:tc>
        <w:tc>
          <w:tcPr>
            <w:tcW w:w="901" w:type="pct"/>
            <w:vAlign w:val="center"/>
          </w:tcPr>
          <w:p w14:paraId="2CBD5B93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3</w:t>
            </w:r>
          </w:p>
        </w:tc>
        <w:tc>
          <w:tcPr>
            <w:tcW w:w="756" w:type="pct"/>
            <w:vAlign w:val="center"/>
          </w:tcPr>
          <w:p w14:paraId="776EE3A6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4</w:t>
            </w:r>
          </w:p>
        </w:tc>
      </w:tr>
      <w:tr w:rsidR="006D49FB" w:rsidRPr="00FE3758" w14:paraId="7C00C34A" w14:textId="77777777" w:rsidTr="006D49FB">
        <w:trPr>
          <w:trHeight w:val="894"/>
          <w:jc w:val="center"/>
        </w:trPr>
        <w:tc>
          <w:tcPr>
            <w:tcW w:w="1204" w:type="pct"/>
            <w:tcBorders>
              <w:bottom w:val="single" w:sz="4" w:space="0" w:color="auto"/>
            </w:tcBorders>
            <w:vAlign w:val="center"/>
          </w:tcPr>
          <w:p w14:paraId="19597613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Кран монтажный</w:t>
            </w:r>
          </w:p>
        </w:tc>
        <w:tc>
          <w:tcPr>
            <w:tcW w:w="2139" w:type="pct"/>
            <w:tcBorders>
              <w:bottom w:val="single" w:sz="4" w:space="0" w:color="auto"/>
            </w:tcBorders>
            <w:vAlign w:val="center"/>
          </w:tcPr>
          <w:p w14:paraId="18137A91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343E4">
              <w:rPr>
                <w:szCs w:val="28"/>
              </w:rPr>
              <w:t>Пневмоколёсный</w:t>
            </w:r>
            <w:proofErr w:type="spellEnd"/>
            <w:r w:rsidRPr="009343E4">
              <w:rPr>
                <w:szCs w:val="28"/>
              </w:rPr>
              <w:t xml:space="preserve"> кран грузоподъемностью до 25т</w:t>
            </w:r>
          </w:p>
        </w:tc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14:paraId="3E51C0FA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КС-5</w:t>
            </w:r>
            <w:r>
              <w:rPr>
                <w:szCs w:val="28"/>
              </w:rPr>
              <w:t>47</w:t>
            </w:r>
            <w:r w:rsidRPr="009343E4">
              <w:rPr>
                <w:szCs w:val="28"/>
              </w:rPr>
              <w:t>3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vAlign w:val="center"/>
          </w:tcPr>
          <w:p w14:paraId="6165086A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1</w:t>
            </w:r>
          </w:p>
        </w:tc>
      </w:tr>
      <w:tr w:rsidR="006D49FB" w:rsidRPr="00FE3758" w14:paraId="406F77B4" w14:textId="77777777" w:rsidTr="006D49FB">
        <w:trPr>
          <w:trHeight w:val="630"/>
          <w:jc w:val="center"/>
        </w:trPr>
        <w:tc>
          <w:tcPr>
            <w:tcW w:w="1204" w:type="pct"/>
            <w:vAlign w:val="center"/>
          </w:tcPr>
          <w:p w14:paraId="4450E698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Бульдозер</w:t>
            </w:r>
          </w:p>
        </w:tc>
        <w:tc>
          <w:tcPr>
            <w:tcW w:w="2139" w:type="pct"/>
            <w:vAlign w:val="center"/>
          </w:tcPr>
          <w:p w14:paraId="6EAB20AB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Гусеничный бульдозер с поворотным отвалом</w:t>
            </w:r>
          </w:p>
        </w:tc>
        <w:tc>
          <w:tcPr>
            <w:tcW w:w="901" w:type="pct"/>
            <w:vAlign w:val="center"/>
          </w:tcPr>
          <w:p w14:paraId="36113CF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9343E4">
              <w:rPr>
                <w:szCs w:val="28"/>
              </w:rPr>
              <w:t>-</w:t>
            </w:r>
            <w:r>
              <w:rPr>
                <w:szCs w:val="28"/>
              </w:rPr>
              <w:t>259</w:t>
            </w:r>
          </w:p>
        </w:tc>
        <w:tc>
          <w:tcPr>
            <w:tcW w:w="756" w:type="pct"/>
            <w:vAlign w:val="center"/>
          </w:tcPr>
          <w:p w14:paraId="4E5C27CB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1</w:t>
            </w:r>
          </w:p>
        </w:tc>
      </w:tr>
      <w:tr w:rsidR="006D49FB" w:rsidRPr="00FE3758" w14:paraId="34D035A5" w14:textId="77777777" w:rsidTr="006D49FB">
        <w:trPr>
          <w:trHeight w:val="385"/>
          <w:jc w:val="center"/>
        </w:trPr>
        <w:tc>
          <w:tcPr>
            <w:tcW w:w="1204" w:type="pct"/>
            <w:vMerge w:val="restart"/>
            <w:vAlign w:val="center"/>
          </w:tcPr>
          <w:p w14:paraId="0F500FE2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Трамбующие и уплотняющие машины</w:t>
            </w:r>
          </w:p>
        </w:tc>
        <w:tc>
          <w:tcPr>
            <w:tcW w:w="2139" w:type="pct"/>
            <w:vAlign w:val="center"/>
          </w:tcPr>
          <w:p w14:paraId="0D7DFC4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Поверхностный вибратор</w:t>
            </w:r>
          </w:p>
        </w:tc>
        <w:tc>
          <w:tcPr>
            <w:tcW w:w="901" w:type="pct"/>
            <w:vAlign w:val="center"/>
          </w:tcPr>
          <w:p w14:paraId="354361CB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ИВ-19</w:t>
            </w:r>
          </w:p>
          <w:p w14:paraId="750B7F36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(С-792)</w:t>
            </w:r>
          </w:p>
        </w:tc>
        <w:tc>
          <w:tcPr>
            <w:tcW w:w="756" w:type="pct"/>
            <w:vAlign w:val="center"/>
          </w:tcPr>
          <w:p w14:paraId="551C2BFC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1</w:t>
            </w:r>
          </w:p>
        </w:tc>
      </w:tr>
      <w:tr w:rsidR="006D49FB" w:rsidRPr="00FE3758" w14:paraId="42B67CE2" w14:textId="77777777" w:rsidTr="006D49FB">
        <w:trPr>
          <w:trHeight w:val="450"/>
          <w:jc w:val="center"/>
        </w:trPr>
        <w:tc>
          <w:tcPr>
            <w:tcW w:w="1204" w:type="pct"/>
            <w:vMerge/>
            <w:vAlign w:val="center"/>
          </w:tcPr>
          <w:p w14:paraId="32A6BF47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39" w:type="pct"/>
            <w:vAlign w:val="center"/>
          </w:tcPr>
          <w:p w14:paraId="4204D372" w14:textId="77777777" w:rsidR="006D49FB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proofErr w:type="spellStart"/>
            <w:r w:rsidRPr="009343E4">
              <w:rPr>
                <w:szCs w:val="28"/>
              </w:rPr>
              <w:t>Электротрамбовки</w:t>
            </w:r>
            <w:proofErr w:type="spellEnd"/>
            <w:r w:rsidRPr="009343E4">
              <w:rPr>
                <w:szCs w:val="28"/>
              </w:rPr>
              <w:t>.</w:t>
            </w:r>
          </w:p>
          <w:p w14:paraId="4E308F49" w14:textId="77777777" w:rsidR="006D49FB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Мощность: 0,6кВт</w:t>
            </w:r>
            <w:r>
              <w:rPr>
                <w:szCs w:val="28"/>
              </w:rPr>
              <w:t>;</w:t>
            </w:r>
          </w:p>
          <w:p w14:paraId="37F5B950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lastRenderedPageBreak/>
              <w:t>Габариты: 255х440х785</w:t>
            </w:r>
          </w:p>
          <w:p w14:paraId="68D30B13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Глубина уплотнения (за 2 подхода) – 2см.</w:t>
            </w:r>
          </w:p>
        </w:tc>
        <w:tc>
          <w:tcPr>
            <w:tcW w:w="901" w:type="pct"/>
            <w:vAlign w:val="center"/>
          </w:tcPr>
          <w:p w14:paraId="035CD00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lastRenderedPageBreak/>
              <w:t>ИЭ-4505</w:t>
            </w:r>
          </w:p>
        </w:tc>
        <w:tc>
          <w:tcPr>
            <w:tcW w:w="756" w:type="pct"/>
            <w:vAlign w:val="center"/>
          </w:tcPr>
          <w:p w14:paraId="1AA4E373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2</w:t>
            </w:r>
          </w:p>
        </w:tc>
      </w:tr>
      <w:tr w:rsidR="006D49FB" w:rsidRPr="00FE3758" w14:paraId="6B67B2D0" w14:textId="77777777" w:rsidTr="006D49FB">
        <w:trPr>
          <w:trHeight w:val="672"/>
          <w:jc w:val="center"/>
        </w:trPr>
        <w:tc>
          <w:tcPr>
            <w:tcW w:w="1204" w:type="pct"/>
            <w:vMerge/>
            <w:vAlign w:val="center"/>
          </w:tcPr>
          <w:p w14:paraId="6DE1B63A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39" w:type="pct"/>
            <w:vAlign w:val="center"/>
          </w:tcPr>
          <w:p w14:paraId="0718BDE5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 xml:space="preserve">Самоходный каток на </w:t>
            </w:r>
            <w:proofErr w:type="spellStart"/>
            <w:r w:rsidRPr="009343E4">
              <w:rPr>
                <w:szCs w:val="28"/>
              </w:rPr>
              <w:t>пневмошинах</w:t>
            </w:r>
            <w:proofErr w:type="spellEnd"/>
            <w:r w:rsidRPr="009343E4">
              <w:rPr>
                <w:szCs w:val="28"/>
              </w:rPr>
              <w:t>. Ширина уплотняемой полосы – 1,9м</w:t>
            </w:r>
          </w:p>
        </w:tc>
        <w:tc>
          <w:tcPr>
            <w:tcW w:w="901" w:type="pct"/>
            <w:vAlign w:val="center"/>
          </w:tcPr>
          <w:p w14:paraId="5B39A02E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ДУ-31А</w:t>
            </w:r>
          </w:p>
        </w:tc>
        <w:tc>
          <w:tcPr>
            <w:tcW w:w="756" w:type="pct"/>
            <w:vAlign w:val="center"/>
          </w:tcPr>
          <w:p w14:paraId="4CC2E212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1</w:t>
            </w:r>
          </w:p>
        </w:tc>
      </w:tr>
      <w:tr w:rsidR="006D49FB" w:rsidRPr="00FE3758" w14:paraId="3585266C" w14:textId="77777777" w:rsidTr="006D49FB">
        <w:trPr>
          <w:trHeight w:val="559"/>
          <w:jc w:val="center"/>
        </w:trPr>
        <w:tc>
          <w:tcPr>
            <w:tcW w:w="1204" w:type="pct"/>
            <w:vAlign w:val="center"/>
          </w:tcPr>
          <w:p w14:paraId="0443D372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Энергетическое оборудование</w:t>
            </w:r>
          </w:p>
        </w:tc>
        <w:tc>
          <w:tcPr>
            <w:tcW w:w="2139" w:type="pct"/>
            <w:vAlign w:val="center"/>
          </w:tcPr>
          <w:p w14:paraId="391375E3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Передвижная электростанция ПЭС-60.</w:t>
            </w:r>
          </w:p>
          <w:p w14:paraId="3A9E4528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Мощность: 50кВт</w:t>
            </w:r>
          </w:p>
          <w:p w14:paraId="64CFD22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Расход дизельного топлива на 1кВт/ч – 432г.</w:t>
            </w:r>
          </w:p>
          <w:p w14:paraId="13BD9B47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Генератор марки СГ60-6. Вес электростанции 6000кг.</w:t>
            </w:r>
          </w:p>
        </w:tc>
        <w:tc>
          <w:tcPr>
            <w:tcW w:w="901" w:type="pct"/>
            <w:vAlign w:val="center"/>
          </w:tcPr>
          <w:p w14:paraId="6BFAB15B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АБ-8Т/230</w:t>
            </w:r>
          </w:p>
          <w:p w14:paraId="0B72E39A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или</w:t>
            </w:r>
          </w:p>
          <w:p w14:paraId="5192420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ПЭС-60</w:t>
            </w:r>
          </w:p>
        </w:tc>
        <w:tc>
          <w:tcPr>
            <w:tcW w:w="756" w:type="pct"/>
            <w:vAlign w:val="center"/>
          </w:tcPr>
          <w:p w14:paraId="72FB80B2" w14:textId="77777777" w:rsidR="006D49FB" w:rsidRPr="009343E4" w:rsidRDefault="006D49FB" w:rsidP="006D49FB">
            <w:pPr>
              <w:pStyle w:val="a8"/>
              <w:keepNext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 w:rsidRPr="009343E4">
              <w:rPr>
                <w:szCs w:val="28"/>
              </w:rPr>
              <w:t>1</w:t>
            </w:r>
          </w:p>
        </w:tc>
      </w:tr>
      <w:tr w:rsidR="006D49FB" w:rsidRPr="00FE3758" w14:paraId="47C6C3D0" w14:textId="77777777" w:rsidTr="006D49FB">
        <w:trPr>
          <w:trHeight w:val="559"/>
          <w:jc w:val="center"/>
        </w:trPr>
        <w:tc>
          <w:tcPr>
            <w:tcW w:w="1204" w:type="pct"/>
            <w:vAlign w:val="center"/>
          </w:tcPr>
          <w:p w14:paraId="501FDD8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Капающее орудие</w:t>
            </w:r>
          </w:p>
        </w:tc>
        <w:tc>
          <w:tcPr>
            <w:tcW w:w="2139" w:type="pct"/>
            <w:vAlign w:val="center"/>
          </w:tcPr>
          <w:p w14:paraId="7181FA73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Лопаты штыковые и </w:t>
            </w:r>
            <w:proofErr w:type="spellStart"/>
            <w:r>
              <w:rPr>
                <w:szCs w:val="28"/>
              </w:rPr>
              <w:t>савковые</w:t>
            </w:r>
            <w:proofErr w:type="spellEnd"/>
          </w:p>
        </w:tc>
        <w:tc>
          <w:tcPr>
            <w:tcW w:w="901" w:type="pct"/>
            <w:vAlign w:val="center"/>
          </w:tcPr>
          <w:p w14:paraId="22720464" w14:textId="77777777" w:rsidR="006D49FB" w:rsidRPr="009343E4" w:rsidRDefault="006D49FB" w:rsidP="006D49FB">
            <w:pPr>
              <w:pStyle w:val="a8"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56" w:type="pct"/>
            <w:vAlign w:val="center"/>
          </w:tcPr>
          <w:p w14:paraId="0B1F387D" w14:textId="77777777" w:rsidR="006D49FB" w:rsidRPr="009343E4" w:rsidRDefault="006D49FB" w:rsidP="006D49FB">
            <w:pPr>
              <w:pStyle w:val="a8"/>
              <w:keepNext/>
              <w:tabs>
                <w:tab w:val="num" w:pos="-851"/>
              </w:tabs>
              <w:spacing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</w:p>
        </w:tc>
      </w:tr>
    </w:tbl>
    <w:p w14:paraId="2F52E971" w14:textId="77777777" w:rsidR="007A5800" w:rsidRDefault="007A5800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AD25697" w14:textId="77777777" w:rsidR="008B7D97" w:rsidRPr="008B7D97" w:rsidRDefault="008B7D97" w:rsidP="007A5800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Таблица 3 – Ведомость машин и оборудования для строительства трубы</w:t>
      </w:r>
    </w:p>
    <w:p w14:paraId="12509DB9" w14:textId="77777777" w:rsidR="008B7D97" w:rsidRPr="006D49FB" w:rsidRDefault="002C38D8" w:rsidP="007A5800">
      <w:pPr>
        <w:pStyle w:val="2"/>
      </w:pPr>
      <w:bookmarkStart w:id="27" w:name="_Toc125059035"/>
      <w:r>
        <w:t>2.10</w:t>
      </w:r>
      <w:r w:rsidR="008B7D97" w:rsidRPr="006D49FB">
        <w:t xml:space="preserve"> Заполнение пазух котлована грунтом</w:t>
      </w:r>
      <w:bookmarkEnd w:id="27"/>
    </w:p>
    <w:p w14:paraId="39BF84E5" w14:textId="77777777" w:rsidR="008B7D97" w:rsidRPr="008B7D97" w:rsidRDefault="008B7D97" w:rsidP="006D49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="005356D0">
        <w:rPr>
          <w:rFonts w:ascii="Times New Roman" w:hAnsi="Times New Roman" w:cs="Times New Roman"/>
          <w:bCs/>
          <w:sz w:val="28"/>
          <w:szCs w:val="28"/>
        </w:rPr>
        <w:t>завершении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монтажных работ </w:t>
      </w:r>
      <w:r w:rsidR="005356D0">
        <w:rPr>
          <w:rFonts w:ascii="Times New Roman" w:hAnsi="Times New Roman" w:cs="Times New Roman"/>
          <w:bCs/>
          <w:sz w:val="28"/>
          <w:szCs w:val="28"/>
        </w:rPr>
        <w:t>необходимо произвести обратную засыпку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пазух между стенками котлована и фундаментом грунтом оптимальной влажности и проектного состава. Допустимые отклонения от оптимальной влажности для связных грунтов +20 %. </w:t>
      </w:r>
      <w:r w:rsidR="005356D0">
        <w:rPr>
          <w:rFonts w:ascii="Times New Roman" w:hAnsi="Times New Roman" w:cs="Times New Roman"/>
          <w:bCs/>
          <w:sz w:val="28"/>
          <w:szCs w:val="28"/>
        </w:rPr>
        <w:t>В г</w:t>
      </w:r>
      <w:r w:rsidRPr="008B7D97">
        <w:rPr>
          <w:rFonts w:ascii="Times New Roman" w:hAnsi="Times New Roman" w:cs="Times New Roman"/>
          <w:bCs/>
          <w:sz w:val="28"/>
          <w:szCs w:val="28"/>
        </w:rPr>
        <w:t>рунт</w:t>
      </w:r>
      <w:r w:rsidR="005356D0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для обратн</w:t>
      </w:r>
      <w:r w:rsidR="006D49FB">
        <w:rPr>
          <w:rFonts w:ascii="Times New Roman" w:hAnsi="Times New Roman" w:cs="Times New Roman"/>
          <w:bCs/>
          <w:sz w:val="28"/>
          <w:szCs w:val="28"/>
        </w:rPr>
        <w:t>ых засыпок не долж</w:t>
      </w:r>
      <w:r w:rsidR="005356D0">
        <w:rPr>
          <w:rFonts w:ascii="Times New Roman" w:hAnsi="Times New Roman" w:cs="Times New Roman"/>
          <w:bCs/>
          <w:sz w:val="28"/>
          <w:szCs w:val="28"/>
        </w:rPr>
        <w:t>но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содержать</w:t>
      </w:r>
      <w:r w:rsidR="005356D0">
        <w:rPr>
          <w:rFonts w:ascii="Times New Roman" w:hAnsi="Times New Roman" w:cs="Times New Roman"/>
          <w:bCs/>
          <w:sz w:val="28"/>
          <w:szCs w:val="28"/>
        </w:rPr>
        <w:t>ся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D97">
        <w:rPr>
          <w:rFonts w:ascii="Times New Roman" w:hAnsi="Times New Roman" w:cs="Times New Roman"/>
          <w:bCs/>
          <w:sz w:val="28"/>
          <w:szCs w:val="28"/>
        </w:rPr>
        <w:t>строительного мусора, органических включений более 5 % по массе, мерзлых комьев более 15 % общего объема засыпки размером до 30 см.</w:t>
      </w:r>
    </w:p>
    <w:p w14:paraId="035A11FF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Грунт </w:t>
      </w:r>
      <w:r w:rsidR="005356D0">
        <w:rPr>
          <w:rFonts w:ascii="Times New Roman" w:hAnsi="Times New Roman" w:cs="Times New Roman"/>
          <w:bCs/>
          <w:sz w:val="28"/>
          <w:szCs w:val="28"/>
        </w:rPr>
        <w:t>засыпается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 обеих сторон фундамента слоями по 15 см на всю длину котлована с трамбованием каждого сл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оя </w:t>
      </w:r>
      <w:proofErr w:type="spellStart"/>
      <w:r w:rsidR="006D49FB">
        <w:rPr>
          <w:rFonts w:ascii="Times New Roman" w:hAnsi="Times New Roman" w:cs="Times New Roman"/>
          <w:bCs/>
          <w:sz w:val="28"/>
          <w:szCs w:val="28"/>
        </w:rPr>
        <w:t>электротрамбовками</w:t>
      </w:r>
      <w:proofErr w:type="spellEnd"/>
      <w:r w:rsidR="006D49FB">
        <w:rPr>
          <w:rFonts w:ascii="Times New Roman" w:hAnsi="Times New Roman" w:cs="Times New Roman"/>
          <w:bCs/>
          <w:sz w:val="28"/>
          <w:szCs w:val="28"/>
        </w:rPr>
        <w:t>. Грунт по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двигают </w:t>
      </w:r>
      <w:r w:rsidR="005356D0">
        <w:rPr>
          <w:rFonts w:ascii="Times New Roman" w:hAnsi="Times New Roman" w:cs="Times New Roman"/>
          <w:bCs/>
          <w:sz w:val="28"/>
          <w:szCs w:val="28"/>
        </w:rPr>
        <w:t>при помощи бульдозера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Д-259 и разравнивают вручную.</w:t>
      </w:r>
    </w:p>
    <w:p w14:paraId="31711E15" w14:textId="77777777" w:rsidR="008B7D97" w:rsidRPr="006D49FB" w:rsidRDefault="002C38D8" w:rsidP="007A5800">
      <w:pPr>
        <w:pStyle w:val="2"/>
      </w:pPr>
      <w:bookmarkStart w:id="28" w:name="_Toc125059036"/>
      <w:r>
        <w:t>2.11</w:t>
      </w:r>
      <w:r w:rsidR="008B7D97" w:rsidRPr="006D49FB">
        <w:t xml:space="preserve"> Гидроизоляционные работы.</w:t>
      </w:r>
      <w:bookmarkEnd w:id="28"/>
    </w:p>
    <w:p w14:paraId="5B9BD92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После </w:t>
      </w:r>
      <w:r w:rsidR="00D51A59">
        <w:rPr>
          <w:rFonts w:ascii="Times New Roman" w:hAnsi="Times New Roman" w:cs="Times New Roman"/>
          <w:bCs/>
          <w:sz w:val="28"/>
          <w:szCs w:val="28"/>
        </w:rPr>
        <w:t>выполненных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работ по обратной засыпке пазух </w:t>
      </w:r>
      <w:r w:rsidR="00D51A59">
        <w:rPr>
          <w:rFonts w:ascii="Times New Roman" w:hAnsi="Times New Roman" w:cs="Times New Roman"/>
          <w:bCs/>
          <w:sz w:val="28"/>
          <w:szCs w:val="28"/>
        </w:rPr>
        <w:t>производится заделка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швов между звеньями трубы, </w:t>
      </w:r>
      <w:r w:rsidR="00D51A59">
        <w:rPr>
          <w:rFonts w:ascii="Times New Roman" w:hAnsi="Times New Roman" w:cs="Times New Roman"/>
          <w:bCs/>
          <w:sz w:val="28"/>
          <w:szCs w:val="28"/>
        </w:rPr>
        <w:t xml:space="preserve">производится </w:t>
      </w:r>
      <w:proofErr w:type="spellStart"/>
      <w:r w:rsidR="00D51A59">
        <w:rPr>
          <w:rFonts w:ascii="Times New Roman" w:hAnsi="Times New Roman" w:cs="Times New Roman"/>
          <w:bCs/>
          <w:sz w:val="28"/>
          <w:szCs w:val="28"/>
        </w:rPr>
        <w:t>оклеечная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D51A59">
        <w:rPr>
          <w:rFonts w:ascii="Times New Roman" w:hAnsi="Times New Roman" w:cs="Times New Roman"/>
          <w:bCs/>
          <w:sz w:val="28"/>
          <w:szCs w:val="28"/>
        </w:rPr>
        <w:t>золяция швов и обмазочная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изоля</w:t>
      </w:r>
      <w:r w:rsidR="00D51A59">
        <w:rPr>
          <w:rFonts w:ascii="Times New Roman" w:hAnsi="Times New Roman" w:cs="Times New Roman"/>
          <w:bCs/>
          <w:sz w:val="28"/>
          <w:szCs w:val="28"/>
        </w:rPr>
        <w:t>ция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трубы. Гидроизоляционные работы проводят</w:t>
      </w:r>
      <w:r w:rsidR="00D51A59">
        <w:rPr>
          <w:rFonts w:ascii="Times New Roman" w:hAnsi="Times New Roman" w:cs="Times New Roman"/>
          <w:bCs/>
          <w:sz w:val="28"/>
          <w:szCs w:val="28"/>
        </w:rPr>
        <w:t>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обязательно в сухую погоду при температуре воздуха не ниже +5ºС.</w:t>
      </w:r>
    </w:p>
    <w:p w14:paraId="04E7937B" w14:textId="77777777" w:rsidR="008B7D97" w:rsidRPr="008B7D97" w:rsidRDefault="008A193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начале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швы конопатят двумя слоями жгутов из пакли, </w:t>
      </w:r>
      <w:r>
        <w:rPr>
          <w:rFonts w:ascii="Times New Roman" w:hAnsi="Times New Roman" w:cs="Times New Roman"/>
          <w:bCs/>
          <w:sz w:val="28"/>
          <w:szCs w:val="28"/>
        </w:rPr>
        <w:t>которая пропитана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горячим битумом t = 160 ºС. Первый слой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втапливается</w:t>
      </w:r>
      <w:proofErr w:type="spellEnd"/>
      <w:r w:rsidR="006D49FB">
        <w:rPr>
          <w:rFonts w:ascii="Times New Roman" w:hAnsi="Times New Roman" w:cs="Times New Roman"/>
          <w:bCs/>
          <w:sz w:val="28"/>
          <w:szCs w:val="28"/>
        </w:rPr>
        <w:t xml:space="preserve"> так, чтобы </w:t>
      </w:r>
      <w:r w:rsidR="006D49FB">
        <w:rPr>
          <w:rFonts w:ascii="Times New Roman" w:hAnsi="Times New Roman" w:cs="Times New Roman"/>
          <w:bCs/>
          <w:sz w:val="28"/>
          <w:szCs w:val="28"/>
        </w:rPr>
        <w:lastRenderedPageBreak/>
        <w:t>он не дохо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дил на 3 см до внутренней поверхности звеньев, а затем </w:t>
      </w:r>
      <w:r>
        <w:rPr>
          <w:rFonts w:ascii="Times New Roman" w:hAnsi="Times New Roman" w:cs="Times New Roman"/>
          <w:bCs/>
          <w:sz w:val="28"/>
          <w:szCs w:val="28"/>
        </w:rPr>
        <w:t>производятся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работы по засыпке швов изнутри </w:t>
      </w:r>
      <w:r>
        <w:rPr>
          <w:rFonts w:ascii="Times New Roman" w:hAnsi="Times New Roman" w:cs="Times New Roman"/>
          <w:bCs/>
          <w:sz w:val="28"/>
          <w:szCs w:val="28"/>
        </w:rPr>
        <w:t>при помощи цементного раствора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. Работы </w:t>
      </w:r>
      <w:r>
        <w:rPr>
          <w:rFonts w:ascii="Times New Roman" w:hAnsi="Times New Roman" w:cs="Times New Roman"/>
          <w:bCs/>
          <w:sz w:val="28"/>
          <w:szCs w:val="28"/>
        </w:rPr>
        <w:t>производятся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 помощью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лег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ких переносных кружал,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они устанавливаются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под верхнюю часть каждого шва</w:t>
      </w:r>
      <w:r>
        <w:rPr>
          <w:rFonts w:ascii="Times New Roman" w:hAnsi="Times New Roman" w:cs="Times New Roman"/>
          <w:bCs/>
          <w:sz w:val="28"/>
          <w:szCs w:val="28"/>
        </w:rPr>
        <w:t>, чтобы поддерживать в нем раствор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3117A0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Второй слой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втаплива</w:t>
      </w:r>
      <w:r w:rsidR="008A193D">
        <w:rPr>
          <w:rFonts w:ascii="Times New Roman" w:hAnsi="Times New Roman" w:cs="Times New Roman"/>
          <w:bCs/>
          <w:sz w:val="28"/>
          <w:szCs w:val="28"/>
        </w:rPr>
        <w:t>ется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 шов на 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0,6 –1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см от наружной поверхности звена и залива</w:t>
      </w:r>
      <w:r w:rsidR="008A193D">
        <w:rPr>
          <w:rFonts w:ascii="Times New Roman" w:hAnsi="Times New Roman" w:cs="Times New Roman"/>
          <w:bCs/>
          <w:sz w:val="28"/>
          <w:szCs w:val="28"/>
        </w:rPr>
        <w:t>ется посредством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горячей битумной мастик</w:t>
      </w:r>
      <w:r w:rsidR="008A193D">
        <w:rPr>
          <w:rFonts w:ascii="Times New Roman" w:hAnsi="Times New Roman" w:cs="Times New Roman"/>
          <w:bCs/>
          <w:sz w:val="28"/>
          <w:szCs w:val="28"/>
        </w:rPr>
        <w:t>и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через специальную плоскую во</w:t>
      </w:r>
      <w:r w:rsidRPr="008B7D97">
        <w:rPr>
          <w:rFonts w:ascii="Times New Roman" w:hAnsi="Times New Roman" w:cs="Times New Roman"/>
          <w:bCs/>
          <w:sz w:val="28"/>
          <w:szCs w:val="28"/>
        </w:rPr>
        <w:t>ронку.</w:t>
      </w:r>
    </w:p>
    <w:p w14:paraId="108315B2" w14:textId="77777777" w:rsidR="008B7D97" w:rsidRPr="008B7D97" w:rsidRDefault="008A193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Оклеечная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изоляция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швов устраива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из двух слоев </w:t>
      </w:r>
      <w:proofErr w:type="spellStart"/>
      <w:r w:rsidR="008B7D97" w:rsidRPr="008B7D97">
        <w:rPr>
          <w:rFonts w:ascii="Times New Roman" w:hAnsi="Times New Roman" w:cs="Times New Roman"/>
          <w:bCs/>
          <w:sz w:val="28"/>
          <w:szCs w:val="28"/>
        </w:rPr>
        <w:t>битумизированной</w:t>
      </w:r>
      <w:proofErr w:type="spell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ткани.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Ленту ткани шириной 25 см нак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ладывают на шов, предварительно про-грунтованный,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на ширину ленты горячей мастикой </w:t>
      </w:r>
    </w:p>
    <w:p w14:paraId="0FE3F52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t = 100ºС и заглаживают резиновым валиком. Затем уложенную ленту смазывают битумной мастикой и накладывают вторую ленту с тщательной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прикат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>-кой. Ленты ткани должны плотно прилегать к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поверхности трубы и друг к дру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гу без пропусков и пузырей. </w:t>
      </w:r>
    </w:p>
    <w:p w14:paraId="3740A871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Поверх второй ленты наносят отде</w:t>
      </w:r>
      <w:r w:rsidR="006D49FB">
        <w:rPr>
          <w:rFonts w:ascii="Times New Roman" w:hAnsi="Times New Roman" w:cs="Times New Roman"/>
          <w:bCs/>
          <w:sz w:val="28"/>
          <w:szCs w:val="28"/>
        </w:rPr>
        <w:t>лочный слой горячей битумной ма</w:t>
      </w:r>
      <w:r w:rsidRPr="008B7D97">
        <w:rPr>
          <w:rFonts w:ascii="Times New Roman" w:hAnsi="Times New Roman" w:cs="Times New Roman"/>
          <w:bCs/>
          <w:sz w:val="28"/>
          <w:szCs w:val="28"/>
        </w:rPr>
        <w:t>стикой слоем 0,1 мм.</w:t>
      </w:r>
    </w:p>
    <w:p w14:paraId="468AD7A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При обмазочной изоляции поверхност</w:t>
      </w:r>
      <w:r w:rsidR="006D49FB">
        <w:rPr>
          <w:rFonts w:ascii="Times New Roman" w:hAnsi="Times New Roman" w:cs="Times New Roman"/>
          <w:bCs/>
          <w:sz w:val="28"/>
          <w:szCs w:val="28"/>
        </w:rPr>
        <w:t>ь звеньев трубы и оголовков, за</w:t>
      </w:r>
      <w:r w:rsidRPr="008B7D97">
        <w:rPr>
          <w:rFonts w:ascii="Times New Roman" w:hAnsi="Times New Roman" w:cs="Times New Roman"/>
          <w:bCs/>
          <w:sz w:val="28"/>
          <w:szCs w:val="28"/>
        </w:rPr>
        <w:t>сыпаемые грунтом, сначала покрывают битумным лаком (толщиной 1 мм), который наносят передвижным распылительным агрег</w:t>
      </w:r>
      <w:r w:rsidR="006D49FB">
        <w:rPr>
          <w:rFonts w:ascii="Times New Roman" w:hAnsi="Times New Roman" w:cs="Times New Roman"/>
          <w:bCs/>
          <w:sz w:val="28"/>
          <w:szCs w:val="28"/>
        </w:rPr>
        <w:t>атом. Затем наносят пер</w:t>
      </w:r>
      <w:r w:rsidRPr="008B7D97">
        <w:rPr>
          <w:rFonts w:ascii="Times New Roman" w:hAnsi="Times New Roman" w:cs="Times New Roman"/>
          <w:bCs/>
          <w:sz w:val="28"/>
          <w:szCs w:val="28"/>
        </w:rPr>
        <w:t>вый слой битумной мастики t = 160 ºС и размазывают ее кистями тонким слоем. Второй слой битумной мастики наносят после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остывания первого слоя. В каче</w:t>
      </w:r>
      <w:r w:rsidRPr="008B7D97">
        <w:rPr>
          <w:rFonts w:ascii="Times New Roman" w:hAnsi="Times New Roman" w:cs="Times New Roman"/>
          <w:bCs/>
          <w:sz w:val="28"/>
          <w:szCs w:val="28"/>
        </w:rPr>
        <w:t>стве грунтовки вместо битумного лака можн</w:t>
      </w:r>
      <w:r w:rsidR="006D49FB">
        <w:rPr>
          <w:rFonts w:ascii="Times New Roman" w:hAnsi="Times New Roman" w:cs="Times New Roman"/>
          <w:bCs/>
          <w:sz w:val="28"/>
          <w:szCs w:val="28"/>
        </w:rPr>
        <w:t>о применять жидкий битум. На рисунке 8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приведены схемы устройства гидроизоляции трубы.</w:t>
      </w:r>
    </w:p>
    <w:p w14:paraId="577F40DC" w14:textId="77777777" w:rsidR="008B7D97" w:rsidRPr="008B7D97" w:rsidRDefault="006D49FB" w:rsidP="006D49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67D77">
        <w:rPr>
          <w:noProof/>
          <w:lang w:eastAsia="ru-RU"/>
        </w:rPr>
        <w:drawing>
          <wp:inline distT="0" distB="0" distL="0" distR="0" wp14:anchorId="26E1CE0E" wp14:editId="3FAABCA3">
            <wp:extent cx="5048250" cy="1419225"/>
            <wp:effectExtent l="0" t="0" r="0" b="9525"/>
            <wp:docPr id="22" name="Рисунок 2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" descr="b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81E0D" w14:textId="77777777" w:rsidR="006D49FB" w:rsidRDefault="008B7D97" w:rsidP="006D49FB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Рисунок 3.6 – Гидроизоляция</w:t>
      </w:r>
    </w:p>
    <w:p w14:paraId="2ED5A24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>а) уст</w:t>
      </w:r>
      <w:r w:rsidR="006D49FB">
        <w:rPr>
          <w:rFonts w:ascii="Times New Roman" w:hAnsi="Times New Roman" w:cs="Times New Roman"/>
          <w:bCs/>
          <w:sz w:val="28"/>
          <w:szCs w:val="28"/>
        </w:rPr>
        <w:t>ройство обмазочной изоляции сты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ков; б) устройство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оклеечной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изоляции; 1-бетон звена; 2- битумный лак (или жидкий битум); 3- горячая мастика; 4-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битумизированная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бумага (ткань)- два слоя; 5- отделочный слой из горячей битумн</w:t>
      </w:r>
      <w:r w:rsidR="006D49FB">
        <w:rPr>
          <w:rFonts w:ascii="Times New Roman" w:hAnsi="Times New Roman" w:cs="Times New Roman"/>
          <w:bCs/>
          <w:sz w:val="28"/>
          <w:szCs w:val="28"/>
        </w:rPr>
        <w:t>ой мастики; 6- пропитанная биту</w:t>
      </w:r>
      <w:r w:rsidRPr="008B7D97">
        <w:rPr>
          <w:rFonts w:ascii="Times New Roman" w:hAnsi="Times New Roman" w:cs="Times New Roman"/>
          <w:bCs/>
          <w:sz w:val="28"/>
          <w:szCs w:val="28"/>
        </w:rPr>
        <w:t>мом пакля; 7- цементный раствор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D97">
        <w:rPr>
          <w:rFonts w:ascii="Times New Roman" w:hAnsi="Times New Roman" w:cs="Times New Roman"/>
          <w:bCs/>
          <w:sz w:val="28"/>
          <w:szCs w:val="28"/>
        </w:rPr>
        <w:t>трубы</w:t>
      </w:r>
      <w:r w:rsidR="006D49F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4C04C0C" w14:textId="77777777" w:rsidR="008B7D97" w:rsidRPr="006D49FB" w:rsidRDefault="002C38D8" w:rsidP="007A5800">
      <w:pPr>
        <w:pStyle w:val="2"/>
      </w:pPr>
      <w:bookmarkStart w:id="29" w:name="_Toc125059037"/>
      <w:r>
        <w:t>2.12</w:t>
      </w:r>
      <w:r w:rsidR="008B7D97" w:rsidRPr="006D49FB">
        <w:t xml:space="preserve"> Засыпка трубы грунтом</w:t>
      </w:r>
      <w:bookmarkEnd w:id="29"/>
    </w:p>
    <w:p w14:paraId="70324DA9" w14:textId="77777777" w:rsidR="004E5DB7" w:rsidRDefault="004E5DB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Засыпку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трубы </w:t>
      </w:r>
      <w:r>
        <w:rPr>
          <w:rFonts w:ascii="Times New Roman" w:hAnsi="Times New Roman" w:cs="Times New Roman"/>
          <w:bCs/>
          <w:sz w:val="28"/>
          <w:szCs w:val="28"/>
        </w:rPr>
        <w:t>при помощи грунта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производ</w:t>
      </w:r>
      <w:r>
        <w:rPr>
          <w:rFonts w:ascii="Times New Roman" w:hAnsi="Times New Roman" w:cs="Times New Roman"/>
          <w:bCs/>
          <w:sz w:val="28"/>
          <w:szCs w:val="28"/>
        </w:rPr>
        <w:t>ят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сразу после окончания работ по гидроизоляции и </w:t>
      </w:r>
      <w:r>
        <w:rPr>
          <w:rFonts w:ascii="Times New Roman" w:hAnsi="Times New Roman" w:cs="Times New Roman"/>
          <w:bCs/>
          <w:sz w:val="28"/>
          <w:szCs w:val="28"/>
        </w:rPr>
        <w:t>оформления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акта прием</w:t>
      </w:r>
      <w:r>
        <w:rPr>
          <w:rFonts w:ascii="Times New Roman" w:hAnsi="Times New Roman" w:cs="Times New Roman"/>
          <w:bCs/>
          <w:sz w:val="28"/>
          <w:szCs w:val="28"/>
        </w:rPr>
        <w:t>а трубы. Отсыпка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грунтовой призмы до верха трубы </w:t>
      </w:r>
      <w:r>
        <w:rPr>
          <w:rFonts w:ascii="Times New Roman" w:hAnsi="Times New Roman" w:cs="Times New Roman"/>
          <w:bCs/>
          <w:sz w:val="28"/>
          <w:szCs w:val="28"/>
        </w:rPr>
        <w:t>зачастую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производ</w:t>
      </w:r>
      <w:r>
        <w:rPr>
          <w:rFonts w:ascii="Times New Roman" w:hAnsi="Times New Roman" w:cs="Times New Roman"/>
          <w:bCs/>
          <w:sz w:val="28"/>
          <w:szCs w:val="28"/>
        </w:rPr>
        <w:t>ится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послойно с доставкой и разравниванием грунта бульдозером Д – 259 с уклоном от тру</w:t>
      </w:r>
      <w:r w:rsidR="006D49FB">
        <w:rPr>
          <w:rFonts w:ascii="Times New Roman" w:hAnsi="Times New Roman" w:cs="Times New Roman"/>
          <w:bCs/>
          <w:sz w:val="28"/>
          <w:szCs w:val="28"/>
        </w:rPr>
        <w:t>бы не более 1:0. Уплотнение про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извод</w:t>
      </w:r>
      <w:r>
        <w:rPr>
          <w:rFonts w:ascii="Times New Roman" w:hAnsi="Times New Roman" w:cs="Times New Roman"/>
          <w:bCs/>
          <w:sz w:val="28"/>
          <w:szCs w:val="28"/>
        </w:rPr>
        <w:t>ят при помощи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катк</w:t>
      </w:r>
      <w:r>
        <w:rPr>
          <w:rFonts w:ascii="Times New Roman" w:hAnsi="Times New Roman" w:cs="Times New Roman"/>
          <w:bCs/>
          <w:sz w:val="28"/>
          <w:szCs w:val="28"/>
        </w:rPr>
        <w:t>ов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вдоль трубы (но не ближе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30 см).</w:t>
      </w:r>
    </w:p>
    <w:p w14:paraId="54DA3C69" w14:textId="77777777" w:rsidR="008B7D97" w:rsidRPr="008B7D97" w:rsidRDefault="006D49FB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Уплотнение грунта непо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средственно у стенок трубы </w:t>
      </w:r>
      <w:r w:rsidR="004E5DB7">
        <w:rPr>
          <w:rFonts w:ascii="Times New Roman" w:hAnsi="Times New Roman" w:cs="Times New Roman"/>
          <w:bCs/>
          <w:sz w:val="28"/>
          <w:szCs w:val="28"/>
        </w:rPr>
        <w:t>реализуется при помощи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B7D97" w:rsidRPr="008B7D97">
        <w:rPr>
          <w:rFonts w:ascii="Times New Roman" w:hAnsi="Times New Roman" w:cs="Times New Roman"/>
          <w:bCs/>
          <w:sz w:val="28"/>
          <w:szCs w:val="28"/>
        </w:rPr>
        <w:t>электротрамбов</w:t>
      </w:r>
      <w:r w:rsidR="004E5DB7">
        <w:rPr>
          <w:rFonts w:ascii="Times New Roman" w:hAnsi="Times New Roman" w:cs="Times New Roman"/>
          <w:bCs/>
          <w:sz w:val="28"/>
          <w:szCs w:val="28"/>
        </w:rPr>
        <w:t>ок</w:t>
      </w:r>
      <w:proofErr w:type="spell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534C774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Дальнейшая засыпка трубы на высоту</w:t>
      </w:r>
      <w:r w:rsidR="004E5DB7">
        <w:rPr>
          <w:rFonts w:ascii="Times New Roman" w:hAnsi="Times New Roman" w:cs="Times New Roman"/>
          <w:bCs/>
          <w:sz w:val="28"/>
          <w:szCs w:val="28"/>
        </w:rPr>
        <w:t xml:space="preserve"> 0,5 м происходит при помощи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экскавато</w:t>
      </w:r>
      <w:r w:rsidR="004E5DB7">
        <w:rPr>
          <w:rFonts w:ascii="Times New Roman" w:hAnsi="Times New Roman" w:cs="Times New Roman"/>
          <w:bCs/>
          <w:sz w:val="28"/>
          <w:szCs w:val="28"/>
        </w:rPr>
        <w:t>ра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ЭО-302, </w:t>
      </w:r>
      <w:r w:rsidR="004E5DB7">
        <w:rPr>
          <w:rFonts w:ascii="Times New Roman" w:hAnsi="Times New Roman" w:cs="Times New Roman"/>
          <w:bCs/>
          <w:sz w:val="28"/>
          <w:szCs w:val="28"/>
        </w:rPr>
        <w:t>который оборудован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грейфером.</w:t>
      </w:r>
    </w:p>
    <w:p w14:paraId="37882D7E" w14:textId="77777777" w:rsidR="008B7D97" w:rsidRPr="008B7D97" w:rsidRDefault="004E5DB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Процесс разравнивания и уплотнения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вдоль тру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бы </w:t>
      </w:r>
      <w:r>
        <w:rPr>
          <w:rFonts w:ascii="Times New Roman" w:hAnsi="Times New Roman" w:cs="Times New Roman"/>
          <w:bCs/>
          <w:sz w:val="28"/>
          <w:szCs w:val="28"/>
        </w:rPr>
        <w:t>происходит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вручную, а за пре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де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лами этого участка уплотнение производится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катками.</w:t>
      </w:r>
    </w:p>
    <w:p w14:paraId="7E4600AE" w14:textId="77777777" w:rsidR="008B7D97" w:rsidRPr="008B7D97" w:rsidRDefault="008B7D97" w:rsidP="004E5DB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При засыпке должна обеспечиваться сохранность гидроизоляции трубы и плотность грунта, установленная проектом.</w:t>
      </w:r>
    </w:p>
    <w:p w14:paraId="5E94FF1B" w14:textId="77777777" w:rsidR="004E5DB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При составлении кальку</w:t>
      </w:r>
      <w:r w:rsidR="006D49FB">
        <w:rPr>
          <w:rFonts w:ascii="Times New Roman" w:hAnsi="Times New Roman" w:cs="Times New Roman"/>
          <w:bCs/>
          <w:sz w:val="28"/>
          <w:szCs w:val="28"/>
        </w:rPr>
        <w:t>ляции</w:t>
      </w:r>
      <w:r w:rsidR="004E5DB7">
        <w:rPr>
          <w:rFonts w:ascii="Times New Roman" w:hAnsi="Times New Roman" w:cs="Times New Roman"/>
          <w:bCs/>
          <w:sz w:val="28"/>
          <w:szCs w:val="28"/>
        </w:rPr>
        <w:t xml:space="preserve"> применялись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ЕНиР-4, сборник 3 и ЕНиР-2, сборник 1</w:t>
      </w:r>
      <w:r w:rsidR="004E5DB7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0B9E3B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Затраты труда </w:t>
      </w:r>
      <w:r w:rsidR="004E5DB7">
        <w:rPr>
          <w:rFonts w:ascii="Times New Roman" w:hAnsi="Times New Roman" w:cs="Times New Roman"/>
          <w:bCs/>
          <w:sz w:val="28"/>
          <w:szCs w:val="28"/>
        </w:rPr>
        <w:t>были рассчитаны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79C1F4BA" w14:textId="77777777" w:rsidR="008B7D97" w:rsidRPr="008B7D97" w:rsidRDefault="008B7D97" w:rsidP="006D49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Tr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>=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Hвр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>*V, чел.-ч</w:t>
      </w:r>
    </w:p>
    <w:p w14:paraId="20D685B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Нвр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E5DB7">
        <w:rPr>
          <w:rFonts w:ascii="Times New Roman" w:hAnsi="Times New Roman" w:cs="Times New Roman"/>
          <w:bCs/>
          <w:sz w:val="28"/>
          <w:szCs w:val="28"/>
        </w:rPr>
        <w:t>является нормой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времени, чел.-ч;</w:t>
      </w:r>
    </w:p>
    <w:p w14:paraId="60D4D15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V – объем</w:t>
      </w:r>
      <w:r w:rsidR="004E5DB7">
        <w:rPr>
          <w:rFonts w:ascii="Times New Roman" w:hAnsi="Times New Roman" w:cs="Times New Roman"/>
          <w:bCs/>
          <w:sz w:val="28"/>
          <w:szCs w:val="28"/>
        </w:rPr>
        <w:t>ом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</w:p>
    <w:p w14:paraId="5F6ED25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Калькуляция для всех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процессов </w:t>
      </w:r>
      <w:r w:rsidR="004E5DB7">
        <w:rPr>
          <w:rFonts w:ascii="Times New Roman" w:hAnsi="Times New Roman" w:cs="Times New Roman"/>
          <w:bCs/>
          <w:sz w:val="28"/>
          <w:szCs w:val="28"/>
        </w:rPr>
        <w:t>приводится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в таблице </w:t>
      </w:r>
      <w:r w:rsidR="004E5DB7">
        <w:rPr>
          <w:rFonts w:ascii="Times New Roman" w:hAnsi="Times New Roman" w:cs="Times New Roman"/>
          <w:bCs/>
          <w:sz w:val="28"/>
          <w:szCs w:val="28"/>
        </w:rPr>
        <w:t>3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39890DA1" w14:textId="77777777" w:rsidR="008B7D97" w:rsidRPr="008B7D97" w:rsidRDefault="004E5DB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 составления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графика производства 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работ </w:t>
      </w:r>
      <w:r>
        <w:rPr>
          <w:rFonts w:ascii="Times New Roman" w:hAnsi="Times New Roman" w:cs="Times New Roman"/>
          <w:bCs/>
          <w:sz w:val="28"/>
          <w:szCs w:val="28"/>
        </w:rPr>
        <w:t>учитываются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все процес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сы, которые производились при строительстве трубы, </w:t>
      </w:r>
      <w:r>
        <w:rPr>
          <w:rFonts w:ascii="Times New Roman" w:hAnsi="Times New Roman" w:cs="Times New Roman"/>
          <w:bCs/>
          <w:sz w:val="28"/>
          <w:szCs w:val="28"/>
        </w:rPr>
        <w:t>берутся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те же объемы затраты труда, что и в калькуляции. Продолжи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тельность работы человека </w:t>
      </w:r>
      <w:r>
        <w:rPr>
          <w:rFonts w:ascii="Times New Roman" w:hAnsi="Times New Roman" w:cs="Times New Roman"/>
          <w:bCs/>
          <w:sz w:val="28"/>
          <w:szCs w:val="28"/>
        </w:rPr>
        <w:t>рассчитывается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59DCBD24" w14:textId="77777777" w:rsidR="008B7D97" w:rsidRPr="008B7D97" w:rsidRDefault="006D49FB" w:rsidP="006D49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Т=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Тч.чел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.-ч, /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Nчел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</w:t>
      </w:r>
    </w:p>
    <w:p w14:paraId="0450FE4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Тч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E5DB7">
        <w:rPr>
          <w:rFonts w:ascii="Times New Roman" w:hAnsi="Times New Roman" w:cs="Times New Roman"/>
          <w:bCs/>
          <w:sz w:val="28"/>
          <w:szCs w:val="28"/>
        </w:rPr>
        <w:t>являются затратами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труда, чел.-ч;</w:t>
      </w:r>
    </w:p>
    <w:p w14:paraId="32368D81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Nчел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– количество</w:t>
      </w:r>
      <w:r w:rsidR="004E5DB7">
        <w:rPr>
          <w:rFonts w:ascii="Times New Roman" w:hAnsi="Times New Roman" w:cs="Times New Roman"/>
          <w:bCs/>
          <w:sz w:val="28"/>
          <w:szCs w:val="28"/>
        </w:rPr>
        <w:t>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человек в принятом составе, чел.</w:t>
      </w:r>
    </w:p>
    <w:p w14:paraId="71DF66C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Продолжительность работы машины </w:t>
      </w:r>
      <w:r w:rsidR="004E5DB7">
        <w:rPr>
          <w:rFonts w:ascii="Times New Roman" w:hAnsi="Times New Roman" w:cs="Times New Roman"/>
          <w:bCs/>
          <w:sz w:val="28"/>
          <w:szCs w:val="28"/>
        </w:rPr>
        <w:t>можно найти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 формуле:</w:t>
      </w:r>
    </w:p>
    <w:p w14:paraId="2277B79E" w14:textId="77777777" w:rsidR="008B7D97" w:rsidRPr="008B7D97" w:rsidRDefault="006D49FB" w:rsidP="006D49FB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Т=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Тч.маш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ч/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Nмаш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, ч</w:t>
      </w:r>
    </w:p>
    <w:p w14:paraId="65CBE6A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Где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Тч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  <w:r w:rsidR="004E5D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маш.-ч – </w:t>
      </w:r>
      <w:r w:rsidR="004E5DB7">
        <w:rPr>
          <w:rFonts w:ascii="Times New Roman" w:hAnsi="Times New Roman" w:cs="Times New Roman"/>
          <w:bCs/>
          <w:sz w:val="28"/>
          <w:szCs w:val="28"/>
        </w:rPr>
        <w:t>являются затратами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труда, маш.-ч;</w:t>
      </w:r>
    </w:p>
    <w:p w14:paraId="5A5CDF6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N маш – количество</w:t>
      </w:r>
      <w:r w:rsidR="004E5DB7">
        <w:rPr>
          <w:rFonts w:ascii="Times New Roman" w:hAnsi="Times New Roman" w:cs="Times New Roman"/>
          <w:bCs/>
          <w:sz w:val="28"/>
          <w:szCs w:val="28"/>
        </w:rPr>
        <w:t>м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машин, маш.</w:t>
      </w:r>
    </w:p>
    <w:p w14:paraId="37F42001" w14:textId="77777777" w:rsidR="008B7D97" w:rsidRPr="006D49FB" w:rsidRDefault="002C38D8" w:rsidP="007A5800">
      <w:pPr>
        <w:pStyle w:val="2"/>
      </w:pPr>
      <w:bookmarkStart w:id="30" w:name="_Toc125059038"/>
      <w:r>
        <w:t>2.13</w:t>
      </w:r>
      <w:r w:rsidR="008B7D97" w:rsidRPr="006D49FB">
        <w:t xml:space="preserve"> Контроль качества.</w:t>
      </w:r>
      <w:bookmarkEnd w:id="30"/>
    </w:p>
    <w:p w14:paraId="2B7CA42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При приемке звеньев труб и блоков на объ</w:t>
      </w:r>
      <w:r w:rsidR="006D49FB">
        <w:rPr>
          <w:rFonts w:ascii="Times New Roman" w:hAnsi="Times New Roman" w:cs="Times New Roman"/>
          <w:bCs/>
          <w:sz w:val="28"/>
          <w:szCs w:val="28"/>
        </w:rPr>
        <w:t>екте проверяют</w:t>
      </w:r>
      <w:r w:rsidR="00CE6C8C">
        <w:rPr>
          <w:rFonts w:ascii="Times New Roman" w:hAnsi="Times New Roman" w:cs="Times New Roman"/>
          <w:bCs/>
          <w:sz w:val="28"/>
          <w:szCs w:val="28"/>
        </w:rPr>
        <w:t>ся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размеры, сохране</w:t>
      </w:r>
      <w:r w:rsidR="00CE6C8C">
        <w:rPr>
          <w:rFonts w:ascii="Times New Roman" w:hAnsi="Times New Roman" w:cs="Times New Roman"/>
          <w:bCs/>
          <w:sz w:val="28"/>
          <w:szCs w:val="28"/>
        </w:rPr>
        <w:t>ние целостностей граней 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материал должны от</w:t>
      </w:r>
      <w:r w:rsidR="006D49FB">
        <w:rPr>
          <w:rFonts w:ascii="Times New Roman" w:hAnsi="Times New Roman" w:cs="Times New Roman"/>
          <w:bCs/>
          <w:sz w:val="28"/>
          <w:szCs w:val="28"/>
        </w:rPr>
        <w:t>вечать требованиям соответствую</w:t>
      </w:r>
      <w:r w:rsidR="00CE6C8C">
        <w:rPr>
          <w:rFonts w:ascii="Times New Roman" w:hAnsi="Times New Roman" w:cs="Times New Roman"/>
          <w:bCs/>
          <w:sz w:val="28"/>
          <w:szCs w:val="28"/>
        </w:rPr>
        <w:t xml:space="preserve">щих стандартов и </w:t>
      </w:r>
      <w:r w:rsidRPr="008B7D97">
        <w:rPr>
          <w:rFonts w:ascii="Times New Roman" w:hAnsi="Times New Roman" w:cs="Times New Roman"/>
          <w:bCs/>
          <w:sz w:val="28"/>
          <w:szCs w:val="28"/>
        </w:rPr>
        <w:t>технических условий.</w:t>
      </w:r>
    </w:p>
    <w:p w14:paraId="67B315B5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Приемочный контрол</w:t>
      </w:r>
      <w:r w:rsidR="00CE6C8C">
        <w:rPr>
          <w:rFonts w:ascii="Times New Roman" w:hAnsi="Times New Roman" w:cs="Times New Roman"/>
          <w:bCs/>
          <w:sz w:val="28"/>
          <w:szCs w:val="28"/>
        </w:rPr>
        <w:t xml:space="preserve">ь на строительство сборной </w:t>
      </w:r>
      <w:proofErr w:type="spellStart"/>
      <w:r w:rsidR="00CE6C8C">
        <w:rPr>
          <w:rFonts w:ascii="Times New Roman" w:hAnsi="Times New Roman" w:cs="Times New Roman"/>
          <w:bCs/>
          <w:sz w:val="28"/>
          <w:szCs w:val="28"/>
        </w:rPr>
        <w:t>двухочковой</w:t>
      </w:r>
      <w:proofErr w:type="spellEnd"/>
      <w:r w:rsidR="00CE6C8C">
        <w:rPr>
          <w:rFonts w:ascii="Times New Roman" w:hAnsi="Times New Roman" w:cs="Times New Roman"/>
          <w:bCs/>
          <w:sz w:val="28"/>
          <w:szCs w:val="28"/>
        </w:rPr>
        <w:t xml:space="preserve"> железобетон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ной круглой трубы </w:t>
      </w:r>
      <w:r w:rsidR="00CE6C8C">
        <w:rPr>
          <w:rFonts w:ascii="Times New Roman" w:hAnsi="Times New Roman" w:cs="Times New Roman"/>
          <w:bCs/>
          <w:sz w:val="28"/>
          <w:szCs w:val="28"/>
        </w:rPr>
        <w:t>реализуется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E6C8C">
        <w:rPr>
          <w:rFonts w:ascii="Times New Roman" w:hAnsi="Times New Roman" w:cs="Times New Roman"/>
          <w:bCs/>
          <w:sz w:val="28"/>
          <w:szCs w:val="28"/>
        </w:rPr>
        <w:t>на основании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СН</w:t>
      </w:r>
      <w:r w:rsidR="006D49FB">
        <w:rPr>
          <w:rFonts w:ascii="Times New Roman" w:hAnsi="Times New Roman" w:cs="Times New Roman"/>
          <w:bCs/>
          <w:sz w:val="28"/>
          <w:szCs w:val="28"/>
        </w:rPr>
        <w:t>иП 3.01.01-85 «Организация стро</w:t>
      </w:r>
      <w:r w:rsidRPr="008B7D97">
        <w:rPr>
          <w:rFonts w:ascii="Times New Roman" w:hAnsi="Times New Roman" w:cs="Times New Roman"/>
          <w:bCs/>
          <w:sz w:val="28"/>
          <w:szCs w:val="28"/>
        </w:rPr>
        <w:t>ительного производства»,  СНиП 3.06.04-91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«Мосты и трубы», ВСН-81-80 «Ин</w:t>
      </w:r>
      <w:r w:rsidRPr="008B7D97">
        <w:rPr>
          <w:rFonts w:ascii="Times New Roman" w:hAnsi="Times New Roman" w:cs="Times New Roman"/>
          <w:bCs/>
          <w:sz w:val="28"/>
          <w:szCs w:val="28"/>
        </w:rPr>
        <w:t>струкция на изготовление, строительство и засы</w:t>
      </w:r>
      <w:r w:rsidR="006D49FB">
        <w:rPr>
          <w:rFonts w:ascii="Times New Roman" w:hAnsi="Times New Roman" w:cs="Times New Roman"/>
          <w:bCs/>
          <w:sz w:val="28"/>
          <w:szCs w:val="28"/>
        </w:rPr>
        <w:t>пку сборных бетонных и железобе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тонных труб», ВСН-32-81 «Инструкция по устройству гидроизоляции конструкций мостов и труб на железных, автомобильных и городских дорогах», «Работы по строительству малых мостов и труб»,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Оргтранстрой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>, М.,1971г.,  ВСН 19-89 «Правила приемки работ при строительстве и ремонте автомобильных дорог».</w:t>
      </w:r>
    </w:p>
    <w:p w14:paraId="5C54A5E8" w14:textId="77777777" w:rsidR="008B7D97" w:rsidRPr="006D49FB" w:rsidRDefault="002C38D8" w:rsidP="007A5800">
      <w:pPr>
        <w:pStyle w:val="2"/>
      </w:pPr>
      <w:bookmarkStart w:id="31" w:name="_Toc125059039"/>
      <w:r>
        <w:t>2.14</w:t>
      </w:r>
      <w:r w:rsidR="008B7D97" w:rsidRPr="006D49FB">
        <w:t xml:space="preserve"> Организация охраны труда и техники безопасности</w:t>
      </w:r>
      <w:bookmarkEnd w:id="31"/>
    </w:p>
    <w:p w14:paraId="366D975D" w14:textId="77777777" w:rsidR="008B7D97" w:rsidRPr="008B7D97" w:rsidRDefault="00CE6C8C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Работа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по устройству сборной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одноочковой железобетонной трубы из полуколец радиусом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1,0 м выполня</w:t>
      </w:r>
      <w:r>
        <w:rPr>
          <w:rFonts w:ascii="Times New Roman" w:hAnsi="Times New Roman" w:cs="Times New Roman"/>
          <w:bCs/>
          <w:sz w:val="28"/>
          <w:szCs w:val="28"/>
        </w:rPr>
        <w:t>ется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с соблюдением СНиП 12-03-99 «Без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опасность труда в строительстве. Требован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ия». </w:t>
      </w:r>
      <w:r>
        <w:rPr>
          <w:rFonts w:ascii="Times New Roman" w:hAnsi="Times New Roman" w:cs="Times New Roman"/>
          <w:bCs/>
          <w:sz w:val="28"/>
          <w:szCs w:val="28"/>
        </w:rPr>
        <w:t>Нужно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ин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струкци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 эксплуатации </w:t>
      </w:r>
      <w:r>
        <w:rPr>
          <w:rFonts w:ascii="Times New Roman" w:hAnsi="Times New Roman" w:cs="Times New Roman"/>
          <w:bCs/>
          <w:sz w:val="28"/>
          <w:szCs w:val="28"/>
        </w:rPr>
        <w:t>используемых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машин и оборудования. Все маши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ны должны </w:t>
      </w:r>
      <w:r>
        <w:rPr>
          <w:rFonts w:ascii="Times New Roman" w:hAnsi="Times New Roman" w:cs="Times New Roman"/>
          <w:bCs/>
          <w:sz w:val="28"/>
          <w:szCs w:val="28"/>
        </w:rPr>
        <w:t>находиться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 исправном состоянии.</w:t>
      </w:r>
    </w:p>
    <w:p w14:paraId="25549BB6" w14:textId="77777777" w:rsidR="008B7D97" w:rsidRPr="008B7D97" w:rsidRDefault="00CE6C8C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Погрузочные и разгрузочные работы, а также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монтажные работы </w:t>
      </w:r>
      <w:r>
        <w:rPr>
          <w:rFonts w:ascii="Times New Roman" w:hAnsi="Times New Roman" w:cs="Times New Roman"/>
          <w:bCs/>
          <w:sz w:val="28"/>
          <w:szCs w:val="28"/>
        </w:rPr>
        <w:t>необходимо производить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под руководством лиц</w:t>
      </w:r>
      <w:r w:rsidR="000F754F">
        <w:rPr>
          <w:rFonts w:ascii="Times New Roman" w:hAnsi="Times New Roman" w:cs="Times New Roman"/>
          <w:bCs/>
          <w:sz w:val="28"/>
          <w:szCs w:val="28"/>
        </w:rPr>
        <w:t>, которые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ответственн</w:t>
      </w:r>
      <w:r w:rsidR="000F754F">
        <w:rPr>
          <w:rFonts w:ascii="Times New Roman" w:hAnsi="Times New Roman" w:cs="Times New Roman"/>
          <w:bCs/>
          <w:sz w:val="28"/>
          <w:szCs w:val="28"/>
        </w:rPr>
        <w:t>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за обеспечение безопасности условий проведения </w:t>
      </w:r>
      <w:r w:rsidR="000F754F">
        <w:rPr>
          <w:rFonts w:ascii="Times New Roman" w:hAnsi="Times New Roman" w:cs="Times New Roman"/>
          <w:bCs/>
          <w:sz w:val="28"/>
          <w:szCs w:val="28"/>
        </w:rPr>
        <w:t>указанных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работ.</w:t>
      </w:r>
    </w:p>
    <w:p w14:paraId="39E64F3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>Все члены бригады</w:t>
      </w:r>
      <w:r w:rsidR="00772E9E">
        <w:rPr>
          <w:rFonts w:ascii="Times New Roman" w:hAnsi="Times New Roman" w:cs="Times New Roman"/>
          <w:bCs/>
          <w:sz w:val="28"/>
          <w:szCs w:val="28"/>
        </w:rPr>
        <w:t>, которые заняты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на</w:t>
      </w:r>
      <w:r w:rsidR="00772E9E">
        <w:rPr>
          <w:rFonts w:ascii="Times New Roman" w:hAnsi="Times New Roman" w:cs="Times New Roman"/>
          <w:bCs/>
          <w:sz w:val="28"/>
          <w:szCs w:val="28"/>
        </w:rPr>
        <w:t>д работами по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соор</w:t>
      </w:r>
      <w:r w:rsidR="00772E9E">
        <w:rPr>
          <w:rFonts w:ascii="Times New Roman" w:hAnsi="Times New Roman" w:cs="Times New Roman"/>
          <w:bCs/>
          <w:sz w:val="28"/>
          <w:szCs w:val="28"/>
        </w:rPr>
        <w:t>ужению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трубы должны </w:t>
      </w:r>
      <w:r w:rsidR="00772E9E">
        <w:rPr>
          <w:rFonts w:ascii="Times New Roman" w:hAnsi="Times New Roman" w:cs="Times New Roman"/>
          <w:bCs/>
          <w:sz w:val="28"/>
          <w:szCs w:val="28"/>
        </w:rPr>
        <w:t>проходить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ввод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ный инструктаж по безопасности производства работ и инструктаж на рабочем месте. Повторно инструктаж </w:t>
      </w:r>
      <w:r w:rsidR="00772E9E">
        <w:rPr>
          <w:rFonts w:ascii="Times New Roman" w:hAnsi="Times New Roman" w:cs="Times New Roman"/>
          <w:bCs/>
          <w:sz w:val="28"/>
          <w:szCs w:val="28"/>
        </w:rPr>
        <w:t xml:space="preserve">необходимо </w:t>
      </w:r>
      <w:r w:rsidRPr="008B7D97">
        <w:rPr>
          <w:rFonts w:ascii="Times New Roman" w:hAnsi="Times New Roman" w:cs="Times New Roman"/>
          <w:bCs/>
          <w:sz w:val="28"/>
          <w:szCs w:val="28"/>
        </w:rPr>
        <w:t>проводит</w:t>
      </w:r>
      <w:r w:rsidR="00772E9E">
        <w:rPr>
          <w:rFonts w:ascii="Times New Roman" w:hAnsi="Times New Roman" w:cs="Times New Roman"/>
          <w:bCs/>
          <w:sz w:val="28"/>
          <w:szCs w:val="28"/>
        </w:rPr>
        <w:t>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не реже 1 раза в 3 месяца.</w:t>
      </w:r>
    </w:p>
    <w:p w14:paraId="5378B582" w14:textId="77777777" w:rsidR="008B7D97" w:rsidRPr="008B7D97" w:rsidRDefault="00772E9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Чтобы избежать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перегрузки кранов </w:t>
      </w:r>
      <w:r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поднимать элементы, </w:t>
      </w:r>
      <w:r>
        <w:rPr>
          <w:rFonts w:ascii="Times New Roman" w:hAnsi="Times New Roman" w:cs="Times New Roman"/>
          <w:bCs/>
          <w:sz w:val="28"/>
          <w:szCs w:val="28"/>
        </w:rPr>
        <w:t>которые засыпаны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землей или снегом.</w:t>
      </w:r>
    </w:p>
    <w:p w14:paraId="58D82A9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Во всех случаях подъема элементов </w:t>
      </w:r>
      <w:r w:rsidR="006D49FB">
        <w:rPr>
          <w:rFonts w:ascii="Times New Roman" w:hAnsi="Times New Roman" w:cs="Times New Roman"/>
          <w:bCs/>
          <w:sz w:val="28"/>
          <w:szCs w:val="28"/>
        </w:rPr>
        <w:t>грузовой трос крана должен зани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мать вертикальное положение, подтягивать элементы крюком крана </w:t>
      </w:r>
      <w:r w:rsidR="000A729A">
        <w:rPr>
          <w:rFonts w:ascii="Times New Roman" w:hAnsi="Times New Roman" w:cs="Times New Roman"/>
          <w:bCs/>
          <w:sz w:val="28"/>
          <w:szCs w:val="28"/>
        </w:rPr>
        <w:t>запрещается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6F86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Перед подъемом любого элемента кр</w:t>
      </w:r>
      <w:r w:rsidR="006D49FB">
        <w:rPr>
          <w:rFonts w:ascii="Times New Roman" w:hAnsi="Times New Roman" w:cs="Times New Roman"/>
          <w:bCs/>
          <w:sz w:val="28"/>
          <w:szCs w:val="28"/>
        </w:rPr>
        <w:t>аном к нему долж</w:t>
      </w:r>
      <w:r w:rsidR="000A729A">
        <w:rPr>
          <w:rFonts w:ascii="Times New Roman" w:hAnsi="Times New Roman" w:cs="Times New Roman"/>
          <w:bCs/>
          <w:sz w:val="28"/>
          <w:szCs w:val="28"/>
        </w:rPr>
        <w:t>ны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быть прикреп</w:t>
      </w:r>
      <w:r w:rsidRPr="008B7D97">
        <w:rPr>
          <w:rFonts w:ascii="Times New Roman" w:hAnsi="Times New Roman" w:cs="Times New Roman"/>
          <w:bCs/>
          <w:sz w:val="28"/>
          <w:szCs w:val="28"/>
        </w:rPr>
        <w:t>лен</w:t>
      </w:r>
      <w:r w:rsidR="000A729A">
        <w:rPr>
          <w:rFonts w:ascii="Times New Roman" w:hAnsi="Times New Roman" w:cs="Times New Roman"/>
          <w:bCs/>
          <w:sz w:val="28"/>
          <w:szCs w:val="28"/>
        </w:rPr>
        <w:t>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две оттяжки из каната диаметром 12 мм и длинной 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6-10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м. </w:t>
      </w:r>
      <w:r w:rsidR="000A729A">
        <w:rPr>
          <w:rFonts w:ascii="Times New Roman" w:hAnsi="Times New Roman" w:cs="Times New Roman"/>
          <w:bCs/>
          <w:sz w:val="28"/>
          <w:szCs w:val="28"/>
        </w:rPr>
        <w:t>В процессе опускания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элементов </w:t>
      </w:r>
      <w:r w:rsidR="000A729A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его исправлять и переворачивать руками. </w:t>
      </w:r>
      <w:r w:rsidR="006D49FB">
        <w:rPr>
          <w:rFonts w:ascii="Times New Roman" w:hAnsi="Times New Roman" w:cs="Times New Roman"/>
          <w:bCs/>
          <w:sz w:val="28"/>
          <w:szCs w:val="28"/>
        </w:rPr>
        <w:t>Переворачи</w:t>
      </w:r>
      <w:r w:rsidR="000A729A">
        <w:rPr>
          <w:rFonts w:ascii="Times New Roman" w:hAnsi="Times New Roman" w:cs="Times New Roman"/>
          <w:bCs/>
          <w:sz w:val="28"/>
          <w:szCs w:val="28"/>
        </w:rPr>
        <w:t>вание элементов производится при помощи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D49FB">
        <w:rPr>
          <w:rFonts w:ascii="Times New Roman" w:hAnsi="Times New Roman" w:cs="Times New Roman"/>
          <w:bCs/>
          <w:sz w:val="28"/>
          <w:szCs w:val="28"/>
        </w:rPr>
        <w:t>ттяжек. Горизонтальное перемеще</w:t>
      </w:r>
      <w:r w:rsidR="000A729A">
        <w:rPr>
          <w:rFonts w:ascii="Times New Roman" w:hAnsi="Times New Roman" w:cs="Times New Roman"/>
          <w:bCs/>
          <w:sz w:val="28"/>
          <w:szCs w:val="28"/>
        </w:rPr>
        <w:t>ние при помощи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оттяжек </w:t>
      </w:r>
      <w:r w:rsidR="000A729A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72D4C343" w14:textId="77777777" w:rsidR="008B7D97" w:rsidRPr="008B7D97" w:rsidRDefault="000A729A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Стропы не должны иметь порванные пряди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, зало</w:t>
      </w:r>
      <w:r>
        <w:rPr>
          <w:rFonts w:ascii="Times New Roman" w:hAnsi="Times New Roman" w:cs="Times New Roman"/>
          <w:bCs/>
          <w:sz w:val="28"/>
          <w:szCs w:val="28"/>
        </w:rPr>
        <w:t>мы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и распущенны</w:t>
      </w:r>
      <w:r>
        <w:rPr>
          <w:rFonts w:ascii="Times New Roman" w:hAnsi="Times New Roman" w:cs="Times New Roman"/>
          <w:bCs/>
          <w:sz w:val="28"/>
          <w:szCs w:val="28"/>
        </w:rPr>
        <w:t xml:space="preserve">е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мест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. Их грузоподъемность должна соответствовать массе </w:t>
      </w:r>
      <w:r>
        <w:rPr>
          <w:rFonts w:ascii="Times New Roman" w:hAnsi="Times New Roman" w:cs="Times New Roman"/>
          <w:bCs/>
          <w:sz w:val="28"/>
          <w:szCs w:val="28"/>
        </w:rPr>
        <w:t>предложенного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груза. </w:t>
      </w:r>
      <w:r>
        <w:rPr>
          <w:rFonts w:ascii="Times New Roman" w:hAnsi="Times New Roman" w:cs="Times New Roman"/>
          <w:bCs/>
          <w:sz w:val="28"/>
          <w:szCs w:val="28"/>
        </w:rPr>
        <w:t>У колец и крюков стропы не должно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трещин.</w:t>
      </w:r>
    </w:p>
    <w:p w14:paraId="6753C99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Перед подъемом и спуском груза </w:t>
      </w:r>
      <w:r w:rsidR="000A729A">
        <w:rPr>
          <w:rFonts w:ascii="Times New Roman" w:hAnsi="Times New Roman" w:cs="Times New Roman"/>
          <w:bCs/>
          <w:sz w:val="28"/>
          <w:szCs w:val="28"/>
        </w:rPr>
        <w:t>нужно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дать сигнал или преду</w:t>
      </w:r>
      <w:r w:rsidRPr="008B7D97">
        <w:rPr>
          <w:rFonts w:ascii="Times New Roman" w:hAnsi="Times New Roman" w:cs="Times New Roman"/>
          <w:bCs/>
          <w:sz w:val="28"/>
          <w:szCs w:val="28"/>
        </w:rPr>
        <w:t>предить работающих о начале подъема и спуска.</w:t>
      </w:r>
    </w:p>
    <w:p w14:paraId="14688CA1" w14:textId="77777777" w:rsidR="008B7D97" w:rsidRPr="008B7D97" w:rsidRDefault="008B7D97" w:rsidP="000A729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При раб</w:t>
      </w:r>
      <w:r w:rsidR="000A729A">
        <w:rPr>
          <w:rFonts w:ascii="Times New Roman" w:hAnsi="Times New Roman" w:cs="Times New Roman"/>
          <w:bCs/>
          <w:sz w:val="28"/>
          <w:szCs w:val="28"/>
        </w:rPr>
        <w:t>отах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 траншее</w:t>
      </w:r>
      <w:r w:rsidR="000A729A">
        <w:rPr>
          <w:rFonts w:ascii="Times New Roman" w:hAnsi="Times New Roman" w:cs="Times New Roman"/>
          <w:bCs/>
          <w:sz w:val="28"/>
          <w:szCs w:val="28"/>
        </w:rPr>
        <w:t xml:space="preserve"> 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постоянно след</w:t>
      </w:r>
      <w:r w:rsidR="000A729A">
        <w:rPr>
          <w:rFonts w:ascii="Times New Roman" w:hAnsi="Times New Roman" w:cs="Times New Roman"/>
          <w:bCs/>
          <w:sz w:val="28"/>
          <w:szCs w:val="28"/>
        </w:rPr>
        <w:t>ить за состоянием откосов, при малейшем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сдвиге </w:t>
      </w:r>
      <w:r w:rsidRPr="008B7D97">
        <w:rPr>
          <w:rFonts w:ascii="Times New Roman" w:hAnsi="Times New Roman" w:cs="Times New Roman"/>
          <w:bCs/>
          <w:sz w:val="28"/>
          <w:szCs w:val="28"/>
        </w:rPr>
        <w:t>грунта</w:t>
      </w:r>
      <w:r w:rsidR="000A729A">
        <w:rPr>
          <w:rFonts w:ascii="Times New Roman" w:hAnsi="Times New Roman" w:cs="Times New Roman"/>
          <w:bCs/>
          <w:sz w:val="28"/>
          <w:szCs w:val="28"/>
        </w:rPr>
        <w:t xml:space="preserve"> необходимо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покинуть траншею и не </w:t>
      </w:r>
      <w:r w:rsidR="000A729A">
        <w:rPr>
          <w:rFonts w:ascii="Times New Roman" w:hAnsi="Times New Roman" w:cs="Times New Roman"/>
          <w:bCs/>
          <w:sz w:val="28"/>
          <w:szCs w:val="28"/>
        </w:rPr>
        <w:t>производить спуск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 нее </w:t>
      </w:r>
      <w:r w:rsidR="000A729A" w:rsidRPr="008B7D97">
        <w:rPr>
          <w:rFonts w:ascii="Times New Roman" w:hAnsi="Times New Roman" w:cs="Times New Roman"/>
          <w:bCs/>
          <w:sz w:val="28"/>
          <w:szCs w:val="28"/>
        </w:rPr>
        <w:t>до тех пор, пока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не будут </w:t>
      </w:r>
      <w:r w:rsidR="000A729A">
        <w:rPr>
          <w:rFonts w:ascii="Times New Roman" w:hAnsi="Times New Roman" w:cs="Times New Roman"/>
          <w:bCs/>
          <w:sz w:val="28"/>
          <w:szCs w:val="28"/>
        </w:rPr>
        <w:t>предприняты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меры</w:t>
      </w:r>
      <w:r w:rsidR="000A729A">
        <w:rPr>
          <w:rFonts w:ascii="Times New Roman" w:hAnsi="Times New Roman" w:cs="Times New Roman"/>
          <w:bCs/>
          <w:sz w:val="28"/>
          <w:szCs w:val="28"/>
        </w:rPr>
        <w:t>, которые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обеспеч</w:t>
      </w:r>
      <w:r w:rsidR="000A729A">
        <w:rPr>
          <w:rFonts w:ascii="Times New Roman" w:hAnsi="Times New Roman" w:cs="Times New Roman"/>
          <w:bCs/>
          <w:sz w:val="28"/>
          <w:szCs w:val="28"/>
        </w:rPr>
        <w:t>ат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безопасную работу.</w:t>
      </w:r>
    </w:p>
    <w:p w14:paraId="09E7C4DF" w14:textId="77777777" w:rsidR="008B7D97" w:rsidRPr="008B7D97" w:rsidRDefault="00835811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процессе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подъема элементов</w:t>
      </w:r>
      <w:r w:rsidR="00E4366B">
        <w:rPr>
          <w:rFonts w:ascii="Times New Roman" w:hAnsi="Times New Roman" w:cs="Times New Roman"/>
          <w:bCs/>
          <w:sz w:val="28"/>
          <w:szCs w:val="28"/>
        </w:rPr>
        <w:t xml:space="preserve"> людям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запрещ</w:t>
      </w:r>
      <w:r w:rsidR="00E4366B">
        <w:rPr>
          <w:rFonts w:ascii="Times New Roman" w:hAnsi="Times New Roman" w:cs="Times New Roman"/>
          <w:bCs/>
          <w:sz w:val="28"/>
          <w:szCs w:val="28"/>
        </w:rPr>
        <w:t>ается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находиться под стрелой крана и в радиусе действия + 5м. </w:t>
      </w:r>
      <w:r w:rsidR="00E4366B">
        <w:rPr>
          <w:rFonts w:ascii="Times New Roman" w:hAnsi="Times New Roman" w:cs="Times New Roman"/>
          <w:bCs/>
          <w:sz w:val="28"/>
          <w:szCs w:val="28"/>
        </w:rPr>
        <w:t>Подход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9FB">
        <w:rPr>
          <w:rFonts w:ascii="Times New Roman" w:hAnsi="Times New Roman" w:cs="Times New Roman"/>
          <w:bCs/>
          <w:sz w:val="28"/>
          <w:szCs w:val="28"/>
        </w:rPr>
        <w:t>к элементу для его точной устой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чивости </w:t>
      </w:r>
      <w:r w:rsidR="00E4366B">
        <w:rPr>
          <w:rFonts w:ascii="Times New Roman" w:hAnsi="Times New Roman" w:cs="Times New Roman"/>
          <w:bCs/>
          <w:sz w:val="28"/>
          <w:szCs w:val="28"/>
        </w:rPr>
        <w:t>допустим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только после </w:t>
      </w:r>
      <w:proofErr w:type="gramStart"/>
      <w:r w:rsidR="008B7D97" w:rsidRPr="008B7D97">
        <w:rPr>
          <w:rFonts w:ascii="Times New Roman" w:hAnsi="Times New Roman" w:cs="Times New Roman"/>
          <w:bCs/>
          <w:sz w:val="28"/>
          <w:szCs w:val="28"/>
        </w:rPr>
        <w:t>того</w:t>
      </w:r>
      <w:proofErr w:type="gramEnd"/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как зазор между нижней поверхностью элемента и местом установки не будет превышать 5-10 см.</w:t>
      </w:r>
    </w:p>
    <w:p w14:paraId="1B78645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При разработке котлована и монтаже 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труб </w:t>
      </w:r>
      <w:r w:rsidR="00E4366B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движение транс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портирующих средств, а также размещение </w:t>
      </w:r>
      <w:r w:rsidR="006D49FB">
        <w:rPr>
          <w:rFonts w:ascii="Times New Roman" w:hAnsi="Times New Roman" w:cs="Times New Roman"/>
          <w:bCs/>
          <w:sz w:val="28"/>
          <w:szCs w:val="28"/>
        </w:rPr>
        <w:t>грузов в пределах призмы обруше</w:t>
      </w:r>
      <w:r w:rsidRPr="008B7D97">
        <w:rPr>
          <w:rFonts w:ascii="Times New Roman" w:hAnsi="Times New Roman" w:cs="Times New Roman"/>
          <w:bCs/>
          <w:sz w:val="28"/>
          <w:szCs w:val="28"/>
        </w:rPr>
        <w:t>ния котлована.</w:t>
      </w:r>
    </w:p>
    <w:p w14:paraId="74AD784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 разработке котлована экскаватором </w:t>
      </w:r>
      <w:r w:rsidR="007D0B3F">
        <w:rPr>
          <w:rFonts w:ascii="Times New Roman" w:hAnsi="Times New Roman" w:cs="Times New Roman"/>
          <w:bCs/>
          <w:sz w:val="28"/>
          <w:szCs w:val="28"/>
        </w:rPr>
        <w:t>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соблюд</w:t>
      </w:r>
      <w:r w:rsidR="006D49FB">
        <w:rPr>
          <w:rFonts w:ascii="Times New Roman" w:hAnsi="Times New Roman" w:cs="Times New Roman"/>
          <w:bCs/>
          <w:sz w:val="28"/>
          <w:szCs w:val="28"/>
        </w:rPr>
        <w:t>ать следу</w:t>
      </w:r>
      <w:r w:rsidRPr="008B7D97">
        <w:rPr>
          <w:rFonts w:ascii="Times New Roman" w:hAnsi="Times New Roman" w:cs="Times New Roman"/>
          <w:bCs/>
          <w:sz w:val="28"/>
          <w:szCs w:val="28"/>
        </w:rPr>
        <w:t>ющие требования безопасности:</w:t>
      </w:r>
    </w:p>
    <w:p w14:paraId="3DED0BFF" w14:textId="77777777" w:rsidR="008B7D97" w:rsidRPr="007D0B3F" w:rsidRDefault="008B7D97" w:rsidP="007D0B3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F">
        <w:rPr>
          <w:rFonts w:ascii="Times New Roman" w:hAnsi="Times New Roman" w:cs="Times New Roman"/>
          <w:bCs/>
          <w:sz w:val="28"/>
          <w:szCs w:val="28"/>
        </w:rPr>
        <w:t>запрещ</w:t>
      </w:r>
      <w:r w:rsidR="007D0B3F">
        <w:rPr>
          <w:rFonts w:ascii="Times New Roman" w:hAnsi="Times New Roman" w:cs="Times New Roman"/>
          <w:bCs/>
          <w:sz w:val="28"/>
          <w:szCs w:val="28"/>
        </w:rPr>
        <w:t xml:space="preserve">ено </w:t>
      </w:r>
      <w:proofErr w:type="gramStart"/>
      <w:r w:rsidRPr="007D0B3F">
        <w:rPr>
          <w:rFonts w:ascii="Times New Roman" w:hAnsi="Times New Roman" w:cs="Times New Roman"/>
          <w:bCs/>
          <w:sz w:val="28"/>
          <w:szCs w:val="28"/>
        </w:rPr>
        <w:t>находится</w:t>
      </w:r>
      <w:proofErr w:type="gramEnd"/>
      <w:r w:rsidRPr="007D0B3F">
        <w:rPr>
          <w:rFonts w:ascii="Times New Roman" w:hAnsi="Times New Roman" w:cs="Times New Roman"/>
          <w:bCs/>
          <w:sz w:val="28"/>
          <w:szCs w:val="28"/>
        </w:rPr>
        <w:t xml:space="preserve"> под ковшом</w:t>
      </w:r>
      <w:r w:rsidR="006D49FB" w:rsidRPr="007D0B3F">
        <w:rPr>
          <w:rFonts w:ascii="Times New Roman" w:hAnsi="Times New Roman" w:cs="Times New Roman"/>
          <w:bCs/>
          <w:sz w:val="28"/>
          <w:szCs w:val="28"/>
        </w:rPr>
        <w:t xml:space="preserve"> и стрелой, проводить </w:t>
      </w:r>
      <w:r w:rsidR="007D0B3F">
        <w:rPr>
          <w:rFonts w:ascii="Times New Roman" w:hAnsi="Times New Roman" w:cs="Times New Roman"/>
          <w:bCs/>
          <w:sz w:val="28"/>
          <w:szCs w:val="28"/>
        </w:rPr>
        <w:t>иные</w:t>
      </w:r>
      <w:r w:rsidR="006D49FB" w:rsidRPr="007D0B3F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Pr="007D0B3F">
        <w:rPr>
          <w:rFonts w:ascii="Times New Roman" w:hAnsi="Times New Roman" w:cs="Times New Roman"/>
          <w:bCs/>
          <w:sz w:val="28"/>
          <w:szCs w:val="28"/>
        </w:rPr>
        <w:t>боты в забое во время перерыва, стрелу следуе</w:t>
      </w:r>
      <w:r w:rsidR="006D49FB" w:rsidRPr="007D0B3F">
        <w:rPr>
          <w:rFonts w:ascii="Times New Roman" w:hAnsi="Times New Roman" w:cs="Times New Roman"/>
          <w:bCs/>
          <w:sz w:val="28"/>
          <w:szCs w:val="28"/>
        </w:rPr>
        <w:t>т отвести в сторону забоя и опу</w:t>
      </w:r>
      <w:r w:rsidRPr="007D0B3F">
        <w:rPr>
          <w:rFonts w:ascii="Times New Roman" w:hAnsi="Times New Roman" w:cs="Times New Roman"/>
          <w:bCs/>
          <w:sz w:val="28"/>
          <w:szCs w:val="28"/>
        </w:rPr>
        <w:t>стить на землю, очищать ковш можно только опустив его на землю;</w:t>
      </w:r>
    </w:p>
    <w:p w14:paraId="49F21060" w14:textId="77777777" w:rsidR="008B7D97" w:rsidRPr="007D0B3F" w:rsidRDefault="008B7D97" w:rsidP="007D0B3F">
      <w:pPr>
        <w:pStyle w:val="a6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0B3F">
        <w:rPr>
          <w:rFonts w:ascii="Times New Roman" w:hAnsi="Times New Roman" w:cs="Times New Roman"/>
          <w:bCs/>
          <w:sz w:val="28"/>
          <w:szCs w:val="28"/>
        </w:rPr>
        <w:t xml:space="preserve">во время движения экскаватора его стрела должна быть установлена строго по направлению движения и ковш поднят над землей </w:t>
      </w:r>
      <w:proofErr w:type="gramStart"/>
      <w:r w:rsidRPr="007D0B3F">
        <w:rPr>
          <w:rFonts w:ascii="Times New Roman" w:hAnsi="Times New Roman" w:cs="Times New Roman"/>
          <w:bCs/>
          <w:sz w:val="28"/>
          <w:szCs w:val="28"/>
        </w:rPr>
        <w:t>0,5 – 0,7</w:t>
      </w:r>
      <w:proofErr w:type="gramEnd"/>
      <w:r w:rsidRPr="007D0B3F">
        <w:rPr>
          <w:rFonts w:ascii="Times New Roman" w:hAnsi="Times New Roman" w:cs="Times New Roman"/>
          <w:bCs/>
          <w:sz w:val="28"/>
          <w:szCs w:val="28"/>
        </w:rPr>
        <w:t xml:space="preserve"> м:</w:t>
      </w:r>
      <w:r w:rsidR="007D0B3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D0B3F">
        <w:rPr>
          <w:rFonts w:ascii="Times New Roman" w:hAnsi="Times New Roman" w:cs="Times New Roman"/>
          <w:bCs/>
          <w:sz w:val="28"/>
          <w:szCs w:val="28"/>
        </w:rPr>
        <w:t xml:space="preserve">передвижение экскаватора с нагруженным ковшом </w:t>
      </w:r>
      <w:r w:rsidR="007D0B3F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Pr="007D0B3F">
        <w:rPr>
          <w:rFonts w:ascii="Times New Roman" w:hAnsi="Times New Roman" w:cs="Times New Roman"/>
          <w:bCs/>
          <w:sz w:val="28"/>
          <w:szCs w:val="28"/>
        </w:rPr>
        <w:t>.</w:t>
      </w:r>
    </w:p>
    <w:p w14:paraId="666B0B7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При варке битумной мастики в котле,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заполнять его </w:t>
      </w:r>
      <w:r w:rsidR="007D0B3F">
        <w:rPr>
          <w:rFonts w:ascii="Times New Roman" w:hAnsi="Times New Roman" w:cs="Times New Roman"/>
          <w:bCs/>
          <w:sz w:val="28"/>
          <w:szCs w:val="28"/>
        </w:rPr>
        <w:t xml:space="preserve">нужно </w:t>
      </w:r>
      <w:r w:rsidRPr="008B7D97">
        <w:rPr>
          <w:rFonts w:ascii="Times New Roman" w:hAnsi="Times New Roman" w:cs="Times New Roman"/>
          <w:bCs/>
          <w:sz w:val="28"/>
          <w:szCs w:val="28"/>
        </w:rPr>
        <w:t>не более ¾ его г</w:t>
      </w:r>
      <w:r w:rsidR="006D49FB">
        <w:rPr>
          <w:rFonts w:ascii="Times New Roman" w:hAnsi="Times New Roman" w:cs="Times New Roman"/>
          <w:bCs/>
          <w:sz w:val="28"/>
          <w:szCs w:val="28"/>
        </w:rPr>
        <w:t>ео</w:t>
      </w:r>
      <w:r w:rsidRPr="008B7D97">
        <w:rPr>
          <w:rFonts w:ascii="Times New Roman" w:hAnsi="Times New Roman" w:cs="Times New Roman"/>
          <w:bCs/>
          <w:sz w:val="28"/>
          <w:szCs w:val="28"/>
        </w:rPr>
        <w:t>метрической емкости.</w:t>
      </w:r>
    </w:p>
    <w:p w14:paraId="33A2BC5A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Наполнитель, </w:t>
      </w:r>
      <w:r w:rsidR="002921F1">
        <w:rPr>
          <w:rFonts w:ascii="Times New Roman" w:hAnsi="Times New Roman" w:cs="Times New Roman"/>
          <w:bCs/>
          <w:sz w:val="28"/>
          <w:szCs w:val="28"/>
        </w:rPr>
        <w:t>который загружается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в котел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должен быть сухим.</w:t>
      </w:r>
    </w:p>
    <w:p w14:paraId="05209B6C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Горящий битум </w:t>
      </w:r>
      <w:r w:rsidR="002921F1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заливать </w:t>
      </w:r>
      <w:r w:rsidR="002921F1">
        <w:rPr>
          <w:rFonts w:ascii="Times New Roman" w:hAnsi="Times New Roman" w:cs="Times New Roman"/>
          <w:bCs/>
          <w:sz w:val="28"/>
          <w:szCs w:val="28"/>
        </w:rPr>
        <w:t xml:space="preserve">водой, его следует 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тушить </w:t>
      </w:r>
      <w:r w:rsidR="002921F1">
        <w:rPr>
          <w:rFonts w:ascii="Times New Roman" w:hAnsi="Times New Roman" w:cs="Times New Roman"/>
          <w:bCs/>
          <w:sz w:val="28"/>
          <w:szCs w:val="28"/>
        </w:rPr>
        <w:t xml:space="preserve">при помощи </w:t>
      </w:r>
      <w:r w:rsidR="006D49FB">
        <w:rPr>
          <w:rFonts w:ascii="Times New Roman" w:hAnsi="Times New Roman" w:cs="Times New Roman"/>
          <w:bCs/>
          <w:sz w:val="28"/>
          <w:szCs w:val="28"/>
        </w:rPr>
        <w:t>пес</w:t>
      </w:r>
      <w:r w:rsidRPr="008B7D97">
        <w:rPr>
          <w:rFonts w:ascii="Times New Roman" w:hAnsi="Times New Roman" w:cs="Times New Roman"/>
          <w:bCs/>
          <w:sz w:val="28"/>
          <w:szCs w:val="28"/>
        </w:rPr>
        <w:t>к</w:t>
      </w:r>
      <w:r w:rsidR="002921F1">
        <w:rPr>
          <w:rFonts w:ascii="Times New Roman" w:hAnsi="Times New Roman" w:cs="Times New Roman"/>
          <w:bCs/>
          <w:sz w:val="28"/>
          <w:szCs w:val="28"/>
        </w:rPr>
        <w:t>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или огнетушител</w:t>
      </w:r>
      <w:r w:rsidR="002921F1">
        <w:rPr>
          <w:rFonts w:ascii="Times New Roman" w:hAnsi="Times New Roman" w:cs="Times New Roman"/>
          <w:bCs/>
          <w:sz w:val="28"/>
          <w:szCs w:val="28"/>
        </w:rPr>
        <w:t>я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4EF71FBA" w14:textId="77777777" w:rsidR="008B7D97" w:rsidRPr="008B7D97" w:rsidRDefault="00B9353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Площадку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для работы крана </w:t>
      </w:r>
      <w:r>
        <w:rPr>
          <w:rFonts w:ascii="Times New Roman" w:hAnsi="Times New Roman" w:cs="Times New Roman"/>
          <w:bCs/>
          <w:sz w:val="28"/>
          <w:szCs w:val="28"/>
        </w:rPr>
        <w:t>необходимо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спланирова</w:t>
      </w:r>
      <w:r>
        <w:rPr>
          <w:rFonts w:ascii="Times New Roman" w:hAnsi="Times New Roman" w:cs="Times New Roman"/>
          <w:bCs/>
          <w:sz w:val="28"/>
          <w:szCs w:val="28"/>
        </w:rPr>
        <w:t>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8252C">
        <w:rPr>
          <w:rFonts w:ascii="Times New Roman" w:hAnsi="Times New Roman" w:cs="Times New Roman"/>
          <w:bCs/>
          <w:sz w:val="28"/>
          <w:szCs w:val="28"/>
        </w:rPr>
        <w:t>она должна иметь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уклон не более 50.</w:t>
      </w:r>
    </w:p>
    <w:p w14:paraId="798903D3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Движение автосамосвалов с поднятым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кузовом </w:t>
      </w:r>
      <w:r w:rsidR="0078252C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="006D49FB">
        <w:rPr>
          <w:rFonts w:ascii="Times New Roman" w:hAnsi="Times New Roman" w:cs="Times New Roman"/>
          <w:bCs/>
          <w:sz w:val="28"/>
          <w:szCs w:val="28"/>
        </w:rPr>
        <w:t>. В буксиру</w:t>
      </w:r>
      <w:r w:rsidRPr="008B7D97">
        <w:rPr>
          <w:rFonts w:ascii="Times New Roman" w:hAnsi="Times New Roman" w:cs="Times New Roman"/>
          <w:bCs/>
          <w:sz w:val="28"/>
          <w:szCs w:val="28"/>
        </w:rPr>
        <w:t>емом транспортном средстве не допускаетс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я </w:t>
      </w:r>
      <w:r w:rsidR="0029326C">
        <w:rPr>
          <w:rFonts w:ascii="Times New Roman" w:hAnsi="Times New Roman" w:cs="Times New Roman"/>
          <w:bCs/>
          <w:sz w:val="28"/>
          <w:szCs w:val="28"/>
        </w:rPr>
        <w:t>нахождение людей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(кроме водите</w:t>
      </w:r>
      <w:r w:rsidRPr="008B7D97">
        <w:rPr>
          <w:rFonts w:ascii="Times New Roman" w:hAnsi="Times New Roman" w:cs="Times New Roman"/>
          <w:bCs/>
          <w:sz w:val="28"/>
          <w:szCs w:val="28"/>
        </w:rPr>
        <w:t>ля).</w:t>
      </w:r>
    </w:p>
    <w:p w14:paraId="1864AD04" w14:textId="77777777" w:rsidR="008B7D97" w:rsidRPr="008B7D97" w:rsidRDefault="0029326C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Подачу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автомобиля задним ходом в зону, где выполняются какие-либо работы, </w:t>
      </w:r>
      <w:r>
        <w:rPr>
          <w:rFonts w:ascii="Times New Roman" w:hAnsi="Times New Roman" w:cs="Times New Roman"/>
          <w:bCs/>
          <w:sz w:val="28"/>
          <w:szCs w:val="28"/>
        </w:rPr>
        <w:t>должен производить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водител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только по команде лиц, </w:t>
      </w:r>
      <w:r>
        <w:rPr>
          <w:rFonts w:ascii="Times New Roman" w:hAnsi="Times New Roman" w:cs="Times New Roman"/>
          <w:bCs/>
          <w:sz w:val="28"/>
          <w:szCs w:val="28"/>
        </w:rPr>
        <w:t>которые участвуют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 этих работах.</w:t>
      </w:r>
    </w:p>
    <w:p w14:paraId="694E339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При выполнении погрузо-разгрузочных работ </w:t>
      </w:r>
      <w:r w:rsidR="002C720D"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Pr="008B7D97">
        <w:rPr>
          <w:rFonts w:ascii="Times New Roman" w:hAnsi="Times New Roman" w:cs="Times New Roman"/>
          <w:bCs/>
          <w:sz w:val="28"/>
          <w:szCs w:val="28"/>
        </w:rPr>
        <w:t>:</w:t>
      </w:r>
    </w:p>
    <w:p w14:paraId="781D1598" w14:textId="77777777" w:rsidR="008B7D97" w:rsidRPr="002C720D" w:rsidRDefault="002C720D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нахождение</w:t>
      </w:r>
      <w:r w:rsidR="008B7D97" w:rsidRPr="002C720D">
        <w:rPr>
          <w:rFonts w:ascii="Times New Roman" w:hAnsi="Times New Roman" w:cs="Times New Roman"/>
          <w:bCs/>
          <w:sz w:val="28"/>
          <w:szCs w:val="28"/>
        </w:rPr>
        <w:t xml:space="preserve"> под стрелой крана и груза;</w:t>
      </w:r>
    </w:p>
    <w:p w14:paraId="0ED252D8" w14:textId="77777777" w:rsidR="008B7D97" w:rsidRPr="002C720D" w:rsidRDefault="008B7D97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20D">
        <w:rPr>
          <w:rFonts w:ascii="Times New Roman" w:hAnsi="Times New Roman" w:cs="Times New Roman"/>
          <w:bCs/>
          <w:sz w:val="28"/>
          <w:szCs w:val="28"/>
        </w:rPr>
        <w:t>проносить звено над кабиной водителя;</w:t>
      </w:r>
    </w:p>
    <w:p w14:paraId="35C0EE3A" w14:textId="77777777" w:rsidR="008B7D97" w:rsidRPr="002C720D" w:rsidRDefault="002C720D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нахождение</w:t>
      </w:r>
      <w:r w:rsidR="008B7D97" w:rsidRPr="002C720D">
        <w:rPr>
          <w:rFonts w:ascii="Times New Roman" w:hAnsi="Times New Roman" w:cs="Times New Roman"/>
          <w:bCs/>
          <w:sz w:val="28"/>
          <w:szCs w:val="28"/>
        </w:rPr>
        <w:t xml:space="preserve"> в кабине водителя;</w:t>
      </w:r>
    </w:p>
    <w:p w14:paraId="45800508" w14:textId="77777777" w:rsidR="008B7D97" w:rsidRPr="002C720D" w:rsidRDefault="008B7D97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20D">
        <w:rPr>
          <w:rFonts w:ascii="Times New Roman" w:hAnsi="Times New Roman" w:cs="Times New Roman"/>
          <w:bCs/>
          <w:sz w:val="28"/>
          <w:szCs w:val="28"/>
        </w:rPr>
        <w:t xml:space="preserve">при опускании труб </w:t>
      </w:r>
      <w:r w:rsidR="002C720D">
        <w:rPr>
          <w:rFonts w:ascii="Times New Roman" w:hAnsi="Times New Roman" w:cs="Times New Roman"/>
          <w:bCs/>
          <w:sz w:val="28"/>
          <w:szCs w:val="28"/>
        </w:rPr>
        <w:t>нахождение</w:t>
      </w:r>
      <w:r w:rsidRPr="002C720D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6D49FB" w:rsidRPr="002C720D">
        <w:rPr>
          <w:rFonts w:ascii="Times New Roman" w:hAnsi="Times New Roman" w:cs="Times New Roman"/>
          <w:bCs/>
          <w:sz w:val="28"/>
          <w:szCs w:val="28"/>
        </w:rPr>
        <w:t xml:space="preserve"> кузове автомашины или на нагру</w:t>
      </w:r>
      <w:r w:rsidRPr="002C720D">
        <w:rPr>
          <w:rFonts w:ascii="Times New Roman" w:hAnsi="Times New Roman" w:cs="Times New Roman"/>
          <w:bCs/>
          <w:sz w:val="28"/>
          <w:szCs w:val="28"/>
        </w:rPr>
        <w:t>женном трубами прицепе;</w:t>
      </w:r>
    </w:p>
    <w:p w14:paraId="5B4DD534" w14:textId="77777777" w:rsidR="008B7D97" w:rsidRPr="002C720D" w:rsidRDefault="008B7D97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20D">
        <w:rPr>
          <w:rFonts w:ascii="Times New Roman" w:hAnsi="Times New Roman" w:cs="Times New Roman"/>
          <w:bCs/>
          <w:sz w:val="28"/>
          <w:szCs w:val="28"/>
        </w:rPr>
        <w:t xml:space="preserve">водителю </w:t>
      </w:r>
      <w:r w:rsidR="002C720D">
        <w:rPr>
          <w:rFonts w:ascii="Times New Roman" w:hAnsi="Times New Roman" w:cs="Times New Roman"/>
          <w:bCs/>
          <w:sz w:val="28"/>
          <w:szCs w:val="28"/>
        </w:rPr>
        <w:t>покидать автомашину</w:t>
      </w:r>
      <w:r w:rsidRPr="002C720D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r w:rsidR="002C720D">
        <w:rPr>
          <w:rFonts w:ascii="Times New Roman" w:hAnsi="Times New Roman" w:cs="Times New Roman"/>
          <w:bCs/>
          <w:sz w:val="28"/>
          <w:szCs w:val="28"/>
        </w:rPr>
        <w:t>момента окончания работ</w:t>
      </w:r>
      <w:r w:rsidRPr="002C720D">
        <w:rPr>
          <w:rFonts w:ascii="Times New Roman" w:hAnsi="Times New Roman" w:cs="Times New Roman"/>
          <w:bCs/>
          <w:sz w:val="28"/>
          <w:szCs w:val="28"/>
        </w:rPr>
        <w:t>;</w:t>
      </w:r>
    </w:p>
    <w:p w14:paraId="53F908CD" w14:textId="77777777" w:rsidR="008B7D97" w:rsidRPr="002C720D" w:rsidRDefault="008B7D97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720D">
        <w:rPr>
          <w:rFonts w:ascii="Times New Roman" w:hAnsi="Times New Roman" w:cs="Times New Roman"/>
          <w:bCs/>
          <w:sz w:val="28"/>
          <w:szCs w:val="28"/>
        </w:rPr>
        <w:t>во время работы поправлять на трубах стропы;</w:t>
      </w:r>
    </w:p>
    <w:p w14:paraId="13D3834E" w14:textId="77777777" w:rsidR="008B7D97" w:rsidRPr="002C720D" w:rsidRDefault="002C720D" w:rsidP="002C720D">
      <w:pPr>
        <w:pStyle w:val="a6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нахождение посторонних лиц</w:t>
      </w:r>
      <w:r w:rsidR="008B7D97" w:rsidRPr="002C720D">
        <w:rPr>
          <w:rFonts w:ascii="Times New Roman" w:hAnsi="Times New Roman" w:cs="Times New Roman"/>
          <w:bCs/>
          <w:sz w:val="28"/>
          <w:szCs w:val="28"/>
        </w:rPr>
        <w:t xml:space="preserve"> в зоне работы.</w:t>
      </w:r>
    </w:p>
    <w:p w14:paraId="34611137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Прежде, чем </w:t>
      </w:r>
      <w:r w:rsidR="002C720D">
        <w:rPr>
          <w:rFonts w:ascii="Times New Roman" w:hAnsi="Times New Roman" w:cs="Times New Roman"/>
          <w:bCs/>
          <w:sz w:val="28"/>
          <w:szCs w:val="28"/>
        </w:rPr>
        <w:t>будут применяться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стропы, </w:t>
      </w:r>
      <w:r w:rsidR="002C720D">
        <w:rPr>
          <w:rFonts w:ascii="Times New Roman" w:hAnsi="Times New Roman" w:cs="Times New Roman"/>
          <w:bCs/>
          <w:sz w:val="28"/>
          <w:szCs w:val="28"/>
        </w:rPr>
        <w:t>нужно убедиться в их исправном состоянии</w:t>
      </w:r>
      <w:r w:rsidRPr="008B7D97">
        <w:rPr>
          <w:rFonts w:ascii="Times New Roman" w:hAnsi="Times New Roman" w:cs="Times New Roman"/>
          <w:bCs/>
          <w:sz w:val="28"/>
          <w:szCs w:val="28"/>
        </w:rPr>
        <w:t>.</w:t>
      </w:r>
    </w:p>
    <w:p w14:paraId="0ADE4892" w14:textId="77777777" w:rsidR="008B7D97" w:rsidRPr="008B7D97" w:rsidRDefault="002C720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Использовать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строп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определенной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грузоподъемности.</w:t>
      </w:r>
    </w:p>
    <w:p w14:paraId="0C92B78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При работе экскаватора не </w:t>
      </w:r>
      <w:r w:rsidR="002C720D">
        <w:rPr>
          <w:rFonts w:ascii="Times New Roman" w:hAnsi="Times New Roman" w:cs="Times New Roman"/>
          <w:bCs/>
          <w:sz w:val="28"/>
          <w:szCs w:val="28"/>
        </w:rPr>
        <w:t>разрешено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производить какие-либо другие работы со стороны забоя и находиться людям в радиусе работы +5 м.</w:t>
      </w:r>
    </w:p>
    <w:p w14:paraId="73964E4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Во время перерывов в работе экскаватор </w:t>
      </w:r>
      <w:r w:rsidR="002C720D">
        <w:rPr>
          <w:rFonts w:ascii="Times New Roman" w:hAnsi="Times New Roman" w:cs="Times New Roman"/>
          <w:bCs/>
          <w:sz w:val="28"/>
          <w:szCs w:val="28"/>
        </w:rPr>
        <w:t>нужно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переместить от края котлована на расстоянии не менее 2 м, а ковш опустить на грунт. Очищать</w:t>
      </w:r>
      <w:r w:rsidR="002C720D">
        <w:rPr>
          <w:rFonts w:ascii="Times New Roman" w:hAnsi="Times New Roman" w:cs="Times New Roman"/>
          <w:bCs/>
          <w:sz w:val="28"/>
          <w:szCs w:val="28"/>
        </w:rPr>
        <w:t xml:space="preserve"> котлован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2AC9">
        <w:rPr>
          <w:rFonts w:ascii="Times New Roman" w:hAnsi="Times New Roman" w:cs="Times New Roman"/>
          <w:bCs/>
          <w:sz w:val="28"/>
          <w:szCs w:val="28"/>
        </w:rPr>
        <w:t>можно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только в опущенном положении.</w:t>
      </w:r>
    </w:p>
    <w:p w14:paraId="68464DD7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Во время движения экскаватора стрелу его устанавлива</w:t>
      </w:r>
      <w:r w:rsidR="00132AC9">
        <w:rPr>
          <w:rFonts w:ascii="Times New Roman" w:hAnsi="Times New Roman" w:cs="Times New Roman"/>
          <w:bCs/>
          <w:sz w:val="28"/>
          <w:szCs w:val="28"/>
        </w:rPr>
        <w:t>ют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строго по направлению хода, а ковш </w:t>
      </w:r>
      <w:proofErr w:type="spellStart"/>
      <w:r w:rsidRPr="008B7D97">
        <w:rPr>
          <w:rFonts w:ascii="Times New Roman" w:hAnsi="Times New Roman" w:cs="Times New Roman"/>
          <w:bCs/>
          <w:sz w:val="28"/>
          <w:szCs w:val="28"/>
        </w:rPr>
        <w:t>приподн</w:t>
      </w:r>
      <w:r w:rsidR="00132AC9">
        <w:rPr>
          <w:rFonts w:ascii="Times New Roman" w:hAnsi="Times New Roman" w:cs="Times New Roman"/>
          <w:bCs/>
          <w:sz w:val="28"/>
          <w:szCs w:val="28"/>
        </w:rPr>
        <w:t>имат</w:t>
      </w:r>
      <w:proofErr w:type="spell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над землей на </w:t>
      </w:r>
      <w:proofErr w:type="gramStart"/>
      <w:r w:rsidRPr="008B7D97">
        <w:rPr>
          <w:rFonts w:ascii="Times New Roman" w:hAnsi="Times New Roman" w:cs="Times New Roman"/>
          <w:bCs/>
          <w:sz w:val="28"/>
          <w:szCs w:val="28"/>
        </w:rPr>
        <w:t>0,5-0,7</w:t>
      </w:r>
      <w:proofErr w:type="gramEnd"/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м.</w:t>
      </w:r>
    </w:p>
    <w:p w14:paraId="6C250CBE" w14:textId="77777777" w:rsidR="008B7D97" w:rsidRPr="008B7D97" w:rsidRDefault="005039BC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Если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обнаруж</w:t>
      </w:r>
      <w:r>
        <w:rPr>
          <w:rFonts w:ascii="Times New Roman" w:hAnsi="Times New Roman" w:cs="Times New Roman"/>
          <w:bCs/>
          <w:sz w:val="28"/>
          <w:szCs w:val="28"/>
        </w:rPr>
        <w:t>атся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разрабатываемом грунте крупные камни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, пн</w:t>
      </w:r>
      <w:r>
        <w:rPr>
          <w:rFonts w:ascii="Times New Roman" w:hAnsi="Times New Roman" w:cs="Times New Roman"/>
          <w:bCs/>
          <w:sz w:val="28"/>
          <w:szCs w:val="28"/>
        </w:rPr>
        <w:t>и и другие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машину </w:t>
      </w:r>
      <w:r>
        <w:rPr>
          <w:rFonts w:ascii="Times New Roman" w:hAnsi="Times New Roman" w:cs="Times New Roman"/>
          <w:bCs/>
          <w:sz w:val="28"/>
          <w:szCs w:val="28"/>
        </w:rPr>
        <w:t>нужно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остановить и удалить </w:t>
      </w:r>
      <w:r>
        <w:rPr>
          <w:rFonts w:ascii="Times New Roman" w:hAnsi="Times New Roman" w:cs="Times New Roman"/>
          <w:bCs/>
          <w:sz w:val="28"/>
          <w:szCs w:val="28"/>
        </w:rPr>
        <w:t>ее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 пути.</w:t>
      </w:r>
    </w:p>
    <w:p w14:paraId="6466B47B" w14:textId="77777777" w:rsidR="008B7D97" w:rsidRPr="008B7D97" w:rsidRDefault="000A5EC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передвижение экскаватора с нагруженным ковшом.</w:t>
      </w:r>
    </w:p>
    <w:p w14:paraId="5326BC68" w14:textId="77777777" w:rsidR="008B7D97" w:rsidRPr="008B7D97" w:rsidRDefault="000A5EC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Запрещено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производство изоляционных р</w:t>
      </w:r>
      <w:r>
        <w:rPr>
          <w:rFonts w:ascii="Times New Roman" w:hAnsi="Times New Roman" w:cs="Times New Roman"/>
          <w:bCs/>
          <w:sz w:val="28"/>
          <w:szCs w:val="28"/>
        </w:rPr>
        <w:t xml:space="preserve">абот в период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гололедицы, густого тумана, ливнев</w:t>
      </w:r>
      <w:r>
        <w:rPr>
          <w:rFonts w:ascii="Times New Roman" w:hAnsi="Times New Roman" w:cs="Times New Roman"/>
          <w:bCs/>
          <w:sz w:val="28"/>
          <w:szCs w:val="28"/>
        </w:rPr>
        <w:t>ого дождя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, снегопада, ветра более 6 баллов.</w:t>
      </w:r>
    </w:p>
    <w:p w14:paraId="1016C6F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Подогрев</w:t>
      </w:r>
      <w:r w:rsidR="000A5ECD">
        <w:rPr>
          <w:rFonts w:ascii="Times New Roman" w:hAnsi="Times New Roman" w:cs="Times New Roman"/>
          <w:bCs/>
          <w:sz w:val="28"/>
          <w:szCs w:val="28"/>
        </w:rPr>
        <w:t>ать битумную мастику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A5ECD">
        <w:rPr>
          <w:rFonts w:ascii="Times New Roman" w:hAnsi="Times New Roman" w:cs="Times New Roman"/>
          <w:bCs/>
          <w:sz w:val="28"/>
          <w:szCs w:val="28"/>
        </w:rPr>
        <w:t>можно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только на отведенной для этой цели спланированной площадке.</w:t>
      </w:r>
    </w:p>
    <w:p w14:paraId="54DAA0E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Вблизи варочного агрегата долже</w:t>
      </w:r>
      <w:r w:rsidR="006D49FB">
        <w:rPr>
          <w:rFonts w:ascii="Times New Roman" w:hAnsi="Times New Roman" w:cs="Times New Roman"/>
          <w:bCs/>
          <w:sz w:val="28"/>
          <w:szCs w:val="28"/>
        </w:rPr>
        <w:t>н находиться комплект противопо</w:t>
      </w:r>
      <w:r w:rsidRPr="008B7D97">
        <w:rPr>
          <w:rFonts w:ascii="Times New Roman" w:hAnsi="Times New Roman" w:cs="Times New Roman"/>
          <w:bCs/>
          <w:sz w:val="28"/>
          <w:szCs w:val="28"/>
        </w:rPr>
        <w:t>жарных средств – пенные огнетушители, лопаты, и сухой песок.</w:t>
      </w:r>
    </w:p>
    <w:p w14:paraId="625BB534" w14:textId="77777777" w:rsidR="008B7D97" w:rsidRPr="008B7D97" w:rsidRDefault="000A5ECD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Нужно стабильно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следить за состоянием манометров на нагревательном бачке и насосе, а также трубопроводов и шлангов, по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которым подается горячая масти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ка.</w:t>
      </w:r>
    </w:p>
    <w:p w14:paraId="73436C5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Изолировщики должны </w:t>
      </w:r>
      <w:r w:rsidR="000A5ECD">
        <w:rPr>
          <w:rFonts w:ascii="Times New Roman" w:hAnsi="Times New Roman" w:cs="Times New Roman"/>
          <w:bCs/>
          <w:sz w:val="28"/>
          <w:szCs w:val="28"/>
        </w:rPr>
        <w:t>быть обеспечены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спецодеждой, спецобувью и индивидуальными защитными средствами</w:t>
      </w:r>
      <w:r w:rsidR="000A5ECD">
        <w:rPr>
          <w:rFonts w:ascii="Times New Roman" w:hAnsi="Times New Roman" w:cs="Times New Roman"/>
          <w:bCs/>
          <w:sz w:val="28"/>
          <w:szCs w:val="28"/>
        </w:rPr>
        <w:t>.</w:t>
      </w:r>
    </w:p>
    <w:p w14:paraId="7C9F7D39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Все рабочие, </w:t>
      </w:r>
      <w:r w:rsidR="000A5ECD">
        <w:rPr>
          <w:rFonts w:ascii="Times New Roman" w:hAnsi="Times New Roman" w:cs="Times New Roman"/>
          <w:bCs/>
          <w:sz w:val="28"/>
          <w:szCs w:val="28"/>
        </w:rPr>
        <w:t>которые имеют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дело с горячими мастиками, должны </w:t>
      </w:r>
      <w:r w:rsidR="000A5ECD">
        <w:rPr>
          <w:rFonts w:ascii="Times New Roman" w:hAnsi="Times New Roman" w:cs="Times New Roman"/>
          <w:bCs/>
          <w:sz w:val="28"/>
          <w:szCs w:val="28"/>
        </w:rPr>
        <w:t>быть одеты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в брезентовы</w:t>
      </w:r>
      <w:r w:rsidR="000A5ECD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костюм</w:t>
      </w:r>
      <w:r w:rsidR="000A5ECD">
        <w:rPr>
          <w:rFonts w:ascii="Times New Roman" w:hAnsi="Times New Roman" w:cs="Times New Roman"/>
          <w:bCs/>
          <w:sz w:val="28"/>
          <w:szCs w:val="28"/>
        </w:rPr>
        <w:t>ы</w:t>
      </w:r>
      <w:r w:rsidRPr="008B7D97">
        <w:rPr>
          <w:rFonts w:ascii="Times New Roman" w:hAnsi="Times New Roman" w:cs="Times New Roman"/>
          <w:bCs/>
          <w:sz w:val="28"/>
          <w:szCs w:val="28"/>
        </w:rPr>
        <w:t>, брезентовы</w:t>
      </w:r>
      <w:r w:rsidR="000A5ECD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рукавиц</w:t>
      </w:r>
      <w:r w:rsidR="000A5ECD">
        <w:rPr>
          <w:rFonts w:ascii="Times New Roman" w:hAnsi="Times New Roman" w:cs="Times New Roman"/>
          <w:bCs/>
          <w:sz w:val="28"/>
          <w:szCs w:val="28"/>
        </w:rPr>
        <w:t>ы</w:t>
      </w:r>
      <w:r w:rsidRPr="008B7D97">
        <w:rPr>
          <w:rFonts w:ascii="Times New Roman" w:hAnsi="Times New Roman" w:cs="Times New Roman"/>
          <w:bCs/>
          <w:sz w:val="28"/>
          <w:szCs w:val="28"/>
        </w:rPr>
        <w:t>, кожаны</w:t>
      </w:r>
      <w:r w:rsidR="000A5ECD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ботинк</w:t>
      </w:r>
      <w:r w:rsidR="000A5ECD">
        <w:rPr>
          <w:rFonts w:ascii="Times New Roman" w:hAnsi="Times New Roman" w:cs="Times New Roman"/>
          <w:bCs/>
          <w:sz w:val="28"/>
          <w:szCs w:val="28"/>
        </w:rPr>
        <w:t>и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ил</w:t>
      </w:r>
      <w:r w:rsidR="006D49FB">
        <w:rPr>
          <w:rFonts w:ascii="Times New Roman" w:hAnsi="Times New Roman" w:cs="Times New Roman"/>
          <w:bCs/>
          <w:sz w:val="28"/>
          <w:szCs w:val="28"/>
        </w:rPr>
        <w:t>и рези</w:t>
      </w:r>
      <w:r w:rsidRPr="008B7D97">
        <w:rPr>
          <w:rFonts w:ascii="Times New Roman" w:hAnsi="Times New Roman" w:cs="Times New Roman"/>
          <w:bCs/>
          <w:sz w:val="28"/>
          <w:szCs w:val="28"/>
        </w:rPr>
        <w:t>новы</w:t>
      </w:r>
      <w:r w:rsidR="000A5ECD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сапог</w:t>
      </w:r>
      <w:r w:rsidR="000A5ECD">
        <w:rPr>
          <w:rFonts w:ascii="Times New Roman" w:hAnsi="Times New Roman" w:cs="Times New Roman"/>
          <w:bCs/>
          <w:sz w:val="28"/>
          <w:szCs w:val="28"/>
        </w:rPr>
        <w:t>и</w:t>
      </w:r>
      <w:r w:rsidRPr="008B7D97">
        <w:rPr>
          <w:rFonts w:ascii="Times New Roman" w:hAnsi="Times New Roman" w:cs="Times New Roman"/>
          <w:bCs/>
          <w:sz w:val="28"/>
          <w:szCs w:val="28"/>
        </w:rPr>
        <w:t>, головны</w:t>
      </w:r>
      <w:r w:rsidR="000A5ECD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убор</w:t>
      </w:r>
      <w:r w:rsidR="000A5ECD">
        <w:rPr>
          <w:rFonts w:ascii="Times New Roman" w:hAnsi="Times New Roman" w:cs="Times New Roman"/>
          <w:bCs/>
          <w:sz w:val="28"/>
          <w:szCs w:val="28"/>
        </w:rPr>
        <w:t>ы</w:t>
      </w:r>
      <w:r w:rsidRPr="008B7D97">
        <w:rPr>
          <w:rFonts w:ascii="Times New Roman" w:hAnsi="Times New Roman" w:cs="Times New Roman"/>
          <w:bCs/>
          <w:sz w:val="28"/>
          <w:szCs w:val="28"/>
        </w:rPr>
        <w:t>, защитны</w:t>
      </w:r>
      <w:r w:rsidR="000A5ECD">
        <w:rPr>
          <w:rFonts w:ascii="Times New Roman" w:hAnsi="Times New Roman" w:cs="Times New Roman"/>
          <w:bCs/>
          <w:sz w:val="28"/>
          <w:szCs w:val="28"/>
        </w:rPr>
        <w:t>е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6D49FB">
        <w:rPr>
          <w:rFonts w:ascii="Times New Roman" w:hAnsi="Times New Roman" w:cs="Times New Roman"/>
          <w:bCs/>
          <w:sz w:val="28"/>
          <w:szCs w:val="28"/>
        </w:rPr>
        <w:t>чк</w:t>
      </w:r>
      <w:r w:rsidR="000A5ECD">
        <w:rPr>
          <w:rFonts w:ascii="Times New Roman" w:hAnsi="Times New Roman" w:cs="Times New Roman"/>
          <w:bCs/>
          <w:sz w:val="28"/>
          <w:szCs w:val="28"/>
        </w:rPr>
        <w:t>и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и респиратор</w:t>
      </w:r>
      <w:r w:rsidR="000A5ECD">
        <w:rPr>
          <w:rFonts w:ascii="Times New Roman" w:hAnsi="Times New Roman" w:cs="Times New Roman"/>
          <w:bCs/>
          <w:sz w:val="28"/>
          <w:szCs w:val="28"/>
        </w:rPr>
        <w:t>ы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(респиратор</w:t>
      </w:r>
      <w:r w:rsidRPr="008B7D97">
        <w:rPr>
          <w:rFonts w:ascii="Times New Roman" w:hAnsi="Times New Roman" w:cs="Times New Roman"/>
          <w:bCs/>
          <w:sz w:val="28"/>
          <w:szCs w:val="28"/>
        </w:rPr>
        <w:t>ы надевают</w:t>
      </w:r>
      <w:r w:rsidR="000A5ECD">
        <w:rPr>
          <w:rFonts w:ascii="Times New Roman" w:hAnsi="Times New Roman" w:cs="Times New Roman"/>
          <w:bCs/>
          <w:sz w:val="28"/>
          <w:szCs w:val="28"/>
        </w:rPr>
        <w:t>ся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при засыпке наполнителей в котлы).</w:t>
      </w:r>
    </w:p>
    <w:p w14:paraId="0D93E23B" w14:textId="77777777" w:rsidR="008B7D97" w:rsidRPr="008B7D97" w:rsidRDefault="0025522E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Нагрев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 котлах битумных мастик близ объекта </w:t>
      </w:r>
      <w:r>
        <w:rPr>
          <w:rFonts w:ascii="Times New Roman" w:hAnsi="Times New Roman" w:cs="Times New Roman"/>
          <w:bCs/>
          <w:sz w:val="28"/>
          <w:szCs w:val="28"/>
        </w:rPr>
        <w:t>разрешено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 случае соблюдения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следующих условий:</w:t>
      </w:r>
    </w:p>
    <w:p w14:paraId="7D5AA1E9" w14:textId="77777777" w:rsidR="008B7D97" w:rsidRPr="0025522E" w:rsidRDefault="008B7D97" w:rsidP="0025522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2E">
        <w:rPr>
          <w:rFonts w:ascii="Times New Roman" w:hAnsi="Times New Roman" w:cs="Times New Roman"/>
          <w:bCs/>
          <w:sz w:val="28"/>
          <w:szCs w:val="28"/>
        </w:rPr>
        <w:t xml:space="preserve">котлы должны </w:t>
      </w:r>
      <w:r w:rsidR="0025522E">
        <w:rPr>
          <w:rFonts w:ascii="Times New Roman" w:hAnsi="Times New Roman" w:cs="Times New Roman"/>
          <w:bCs/>
          <w:sz w:val="28"/>
          <w:szCs w:val="28"/>
        </w:rPr>
        <w:t>очищаться</w:t>
      </w:r>
      <w:r w:rsidRPr="0025522E">
        <w:rPr>
          <w:rFonts w:ascii="Times New Roman" w:hAnsi="Times New Roman" w:cs="Times New Roman"/>
          <w:bCs/>
          <w:sz w:val="28"/>
          <w:szCs w:val="28"/>
        </w:rPr>
        <w:t xml:space="preserve"> от гари</w:t>
      </w:r>
      <w:r w:rsidR="006D49FB" w:rsidRPr="0025522E">
        <w:rPr>
          <w:rFonts w:ascii="Times New Roman" w:hAnsi="Times New Roman" w:cs="Times New Roman"/>
          <w:bCs/>
          <w:sz w:val="28"/>
          <w:szCs w:val="28"/>
        </w:rPr>
        <w:t xml:space="preserve"> и устан</w:t>
      </w:r>
      <w:r w:rsidR="0025522E">
        <w:rPr>
          <w:rFonts w:ascii="Times New Roman" w:hAnsi="Times New Roman" w:cs="Times New Roman"/>
          <w:bCs/>
          <w:sz w:val="28"/>
          <w:szCs w:val="28"/>
        </w:rPr>
        <w:t>авливаться</w:t>
      </w:r>
      <w:r w:rsidR="006D49FB" w:rsidRPr="0025522E">
        <w:rPr>
          <w:rFonts w:ascii="Times New Roman" w:hAnsi="Times New Roman" w:cs="Times New Roman"/>
          <w:bCs/>
          <w:sz w:val="28"/>
          <w:szCs w:val="28"/>
        </w:rPr>
        <w:t xml:space="preserve"> на прочном ос</w:t>
      </w:r>
      <w:r w:rsidRPr="0025522E">
        <w:rPr>
          <w:rFonts w:ascii="Times New Roman" w:hAnsi="Times New Roman" w:cs="Times New Roman"/>
          <w:bCs/>
          <w:sz w:val="28"/>
          <w:szCs w:val="28"/>
        </w:rPr>
        <w:t>новании или прочно закреплены в корпусе печи;</w:t>
      </w:r>
    </w:p>
    <w:p w14:paraId="1902557E" w14:textId="77777777" w:rsidR="008B7D97" w:rsidRPr="0025522E" w:rsidRDefault="008B7D97" w:rsidP="0025522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2E">
        <w:rPr>
          <w:rFonts w:ascii="Times New Roman" w:hAnsi="Times New Roman" w:cs="Times New Roman"/>
          <w:bCs/>
          <w:sz w:val="28"/>
          <w:szCs w:val="28"/>
        </w:rPr>
        <w:t xml:space="preserve">края котлов должны </w:t>
      </w:r>
      <w:r w:rsidR="00D90187">
        <w:rPr>
          <w:rFonts w:ascii="Times New Roman" w:hAnsi="Times New Roman" w:cs="Times New Roman"/>
          <w:bCs/>
          <w:sz w:val="28"/>
          <w:szCs w:val="28"/>
        </w:rPr>
        <w:t>быть расположены</w:t>
      </w:r>
      <w:r w:rsidR="006D49FB" w:rsidRPr="0025522E">
        <w:rPr>
          <w:rFonts w:ascii="Times New Roman" w:hAnsi="Times New Roman" w:cs="Times New Roman"/>
          <w:bCs/>
          <w:sz w:val="28"/>
          <w:szCs w:val="28"/>
        </w:rPr>
        <w:t xml:space="preserve"> ниже поверхности земли или пло</w:t>
      </w:r>
      <w:r w:rsidRPr="0025522E">
        <w:rPr>
          <w:rFonts w:ascii="Times New Roman" w:hAnsi="Times New Roman" w:cs="Times New Roman"/>
          <w:bCs/>
          <w:sz w:val="28"/>
          <w:szCs w:val="28"/>
        </w:rPr>
        <w:t>щадки для обслуживания персонала;</w:t>
      </w:r>
    </w:p>
    <w:p w14:paraId="09968158" w14:textId="77777777" w:rsidR="008B7D97" w:rsidRPr="0025522E" w:rsidRDefault="002B6A4B" w:rsidP="0025522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каждого котла должна</w:t>
      </w:r>
      <w:r w:rsidR="008B7D97" w:rsidRPr="0025522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быть</w:t>
      </w:r>
      <w:r w:rsidR="008B7D97" w:rsidRPr="0025522E">
        <w:rPr>
          <w:rFonts w:ascii="Times New Roman" w:hAnsi="Times New Roman" w:cs="Times New Roman"/>
          <w:bCs/>
          <w:sz w:val="28"/>
          <w:szCs w:val="28"/>
        </w:rPr>
        <w:t xml:space="preserve"> закрывающ</w:t>
      </w:r>
      <w:r>
        <w:rPr>
          <w:rFonts w:ascii="Times New Roman" w:hAnsi="Times New Roman" w:cs="Times New Roman"/>
          <w:bCs/>
          <w:sz w:val="28"/>
          <w:szCs w:val="28"/>
        </w:rPr>
        <w:t>аяся</w:t>
      </w:r>
      <w:r w:rsidR="008B7D97" w:rsidRPr="0025522E">
        <w:rPr>
          <w:rFonts w:ascii="Times New Roman" w:hAnsi="Times New Roman" w:cs="Times New Roman"/>
          <w:bCs/>
          <w:sz w:val="28"/>
          <w:szCs w:val="28"/>
        </w:rPr>
        <w:t xml:space="preserve"> крышк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8B7D97" w:rsidRPr="0025522E">
        <w:rPr>
          <w:rFonts w:ascii="Times New Roman" w:hAnsi="Times New Roman" w:cs="Times New Roman"/>
          <w:bCs/>
          <w:sz w:val="28"/>
          <w:szCs w:val="28"/>
        </w:rPr>
        <w:t>;</w:t>
      </w:r>
    </w:p>
    <w:p w14:paraId="6DECB3C7" w14:textId="77777777" w:rsidR="008B7D97" w:rsidRPr="0025522E" w:rsidRDefault="008B7D97" w:rsidP="0025522E">
      <w:pPr>
        <w:pStyle w:val="a6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5522E">
        <w:rPr>
          <w:rFonts w:ascii="Times New Roman" w:hAnsi="Times New Roman" w:cs="Times New Roman"/>
          <w:bCs/>
          <w:sz w:val="28"/>
          <w:szCs w:val="28"/>
        </w:rPr>
        <w:t xml:space="preserve">при установке котлов над ними </w:t>
      </w:r>
      <w:r w:rsidR="002B6A4B">
        <w:rPr>
          <w:rFonts w:ascii="Times New Roman" w:hAnsi="Times New Roman" w:cs="Times New Roman"/>
          <w:bCs/>
          <w:sz w:val="28"/>
          <w:szCs w:val="28"/>
        </w:rPr>
        <w:t>должен быть установлен</w:t>
      </w:r>
      <w:r w:rsidRPr="0025522E">
        <w:rPr>
          <w:rFonts w:ascii="Times New Roman" w:hAnsi="Times New Roman" w:cs="Times New Roman"/>
          <w:bCs/>
          <w:sz w:val="28"/>
          <w:szCs w:val="28"/>
        </w:rPr>
        <w:t xml:space="preserve"> несгораемый навес.</w:t>
      </w:r>
    </w:p>
    <w:p w14:paraId="2CB9DCF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Подогрев битума свыше 2200С </w:t>
      </w:r>
      <w:r w:rsidR="00237304">
        <w:rPr>
          <w:rFonts w:ascii="Times New Roman" w:hAnsi="Times New Roman" w:cs="Times New Roman"/>
          <w:bCs/>
          <w:sz w:val="28"/>
          <w:szCs w:val="28"/>
        </w:rPr>
        <w:t>запрещен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: варщик не должен </w:t>
      </w:r>
      <w:r w:rsidR="00237304">
        <w:rPr>
          <w:rFonts w:ascii="Times New Roman" w:hAnsi="Times New Roman" w:cs="Times New Roman"/>
          <w:bCs/>
          <w:sz w:val="28"/>
          <w:szCs w:val="28"/>
        </w:rPr>
        <w:t>допустить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перелива пены через край котла.</w:t>
      </w:r>
    </w:p>
    <w:p w14:paraId="715DE8EF" w14:textId="77777777" w:rsidR="008B7D97" w:rsidRPr="008B7D97" w:rsidRDefault="00237304" w:rsidP="006D49F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Подогреваться битумные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мастик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долж</w:t>
      </w:r>
      <w:r>
        <w:rPr>
          <w:rFonts w:ascii="Times New Roman" w:hAnsi="Times New Roman" w:cs="Times New Roman"/>
          <w:bCs/>
          <w:sz w:val="28"/>
          <w:szCs w:val="28"/>
        </w:rPr>
        <w:t>ны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роизводиться под постоянным </w:t>
      </w:r>
      <w:r>
        <w:rPr>
          <w:rFonts w:ascii="Times New Roman" w:hAnsi="Times New Roman" w:cs="Times New Roman"/>
          <w:bCs/>
          <w:sz w:val="28"/>
          <w:szCs w:val="28"/>
        </w:rPr>
        <w:t>контролем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варщика. Варщик</w:t>
      </w:r>
      <w:r w:rsidR="00266752">
        <w:rPr>
          <w:rFonts w:ascii="Times New Roman" w:hAnsi="Times New Roman" w:cs="Times New Roman"/>
          <w:bCs/>
          <w:sz w:val="28"/>
          <w:szCs w:val="28"/>
        </w:rPr>
        <w:t>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должен быть про</w:t>
      </w:r>
      <w:r w:rsidR="006D49FB">
        <w:rPr>
          <w:rFonts w:ascii="Times New Roman" w:hAnsi="Times New Roman" w:cs="Times New Roman"/>
          <w:bCs/>
          <w:sz w:val="28"/>
          <w:szCs w:val="28"/>
        </w:rPr>
        <w:t>инструктирован</w:t>
      </w:r>
      <w:r w:rsidR="00266752">
        <w:rPr>
          <w:rFonts w:ascii="Times New Roman" w:hAnsi="Times New Roman" w:cs="Times New Roman"/>
          <w:bCs/>
          <w:sz w:val="28"/>
          <w:szCs w:val="28"/>
        </w:rPr>
        <w:t>ы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и снабжен</w:t>
      </w:r>
      <w:r w:rsidR="00266752">
        <w:rPr>
          <w:rFonts w:ascii="Times New Roman" w:hAnsi="Times New Roman" w:cs="Times New Roman"/>
          <w:bCs/>
          <w:sz w:val="28"/>
          <w:szCs w:val="28"/>
        </w:rPr>
        <w:t>ы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термомет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ром со шкалой на 250-3500С, а также </w:t>
      </w:r>
      <w:r w:rsidR="00266752">
        <w:rPr>
          <w:rFonts w:ascii="Times New Roman" w:hAnsi="Times New Roman" w:cs="Times New Roman"/>
          <w:bCs/>
          <w:sz w:val="28"/>
          <w:szCs w:val="28"/>
        </w:rPr>
        <w:t>нужным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инструментом.</w:t>
      </w:r>
    </w:p>
    <w:p w14:paraId="3ABDFB6E" w14:textId="77777777" w:rsidR="008B7D97" w:rsidRPr="008B7D97" w:rsidRDefault="00266752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случае воспламенения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мастики котел </w:t>
      </w:r>
      <w:r>
        <w:rPr>
          <w:rFonts w:ascii="Times New Roman" w:hAnsi="Times New Roman" w:cs="Times New Roman"/>
          <w:bCs/>
          <w:sz w:val="28"/>
          <w:szCs w:val="28"/>
        </w:rPr>
        <w:t>нужно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плотно закры</w:t>
      </w:r>
      <w:r>
        <w:rPr>
          <w:rFonts w:ascii="Times New Roman" w:hAnsi="Times New Roman" w:cs="Times New Roman"/>
          <w:bCs/>
          <w:sz w:val="28"/>
          <w:szCs w:val="28"/>
        </w:rPr>
        <w:t>вать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крышкой и погасить огонь огнетушителем или песком.</w:t>
      </w:r>
    </w:p>
    <w:p w14:paraId="2563864D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От места приготовления к рабочим местам мастика доста</w:t>
      </w:r>
      <w:r w:rsidR="006D49FB">
        <w:rPr>
          <w:rFonts w:ascii="Times New Roman" w:hAnsi="Times New Roman" w:cs="Times New Roman"/>
          <w:bCs/>
          <w:sz w:val="28"/>
          <w:szCs w:val="28"/>
        </w:rPr>
        <w:t>вляется в за</w:t>
      </w:r>
      <w:r w:rsidRPr="008B7D97">
        <w:rPr>
          <w:rFonts w:ascii="Times New Roman" w:hAnsi="Times New Roman" w:cs="Times New Roman"/>
          <w:bCs/>
          <w:sz w:val="28"/>
          <w:szCs w:val="28"/>
        </w:rPr>
        <w:t>крытых металлических емкостях (флягах, бидонах, термосах).</w:t>
      </w:r>
    </w:p>
    <w:p w14:paraId="7623FB8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>Проходы, по которым транспортируется мастика, должны содержаться в чистоте.</w:t>
      </w:r>
    </w:p>
    <w:p w14:paraId="5D7670A5" w14:textId="77777777" w:rsidR="006D49FB" w:rsidRDefault="006D49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23CC3FBD" w14:textId="77777777" w:rsidR="008B7D97" w:rsidRPr="006D49FB" w:rsidRDefault="007A5800" w:rsidP="006F4B6C">
      <w:pPr>
        <w:pStyle w:val="1"/>
        <w:ind w:firstLine="709"/>
      </w:pPr>
      <w:bookmarkStart w:id="32" w:name="_Toc125059040"/>
      <w:r w:rsidRPr="006D49FB">
        <w:lastRenderedPageBreak/>
        <w:t>Заключение</w:t>
      </w:r>
      <w:bookmarkEnd w:id="32"/>
    </w:p>
    <w:p w14:paraId="6DB5E84F" w14:textId="77777777" w:rsidR="008B7D97" w:rsidRPr="008B7D97" w:rsidRDefault="006F4B6C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итогу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выполнения курсово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работы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были подобраны оптимальные </w:t>
      </w:r>
      <w:r>
        <w:rPr>
          <w:rFonts w:ascii="Times New Roman" w:hAnsi="Times New Roman" w:cs="Times New Roman"/>
          <w:bCs/>
          <w:sz w:val="28"/>
          <w:szCs w:val="28"/>
        </w:rPr>
        <w:t>характеристики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для строительства сборной железобетонной одноочковой водопропускной трубы из полуколец радиусом 1 м по</w:t>
      </w:r>
      <w:r w:rsidR="006D49FB">
        <w:rPr>
          <w:rFonts w:ascii="Times New Roman" w:hAnsi="Times New Roman" w:cs="Times New Roman"/>
          <w:bCs/>
          <w:sz w:val="28"/>
          <w:szCs w:val="28"/>
        </w:rPr>
        <w:t>д автомобильной дорогой III тех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>ниче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ской категории в </w:t>
      </w:r>
      <w:r w:rsidR="002A38A7">
        <w:rPr>
          <w:rFonts w:ascii="Times New Roman" w:hAnsi="Times New Roman" w:cs="Times New Roman"/>
          <w:bCs/>
          <w:sz w:val="28"/>
          <w:szCs w:val="28"/>
        </w:rPr>
        <w:t>Красногвардейском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районе </w:t>
      </w:r>
      <w:r w:rsidR="002A38A7">
        <w:rPr>
          <w:rFonts w:ascii="Times New Roman" w:hAnsi="Times New Roman" w:cs="Times New Roman"/>
          <w:bCs/>
          <w:sz w:val="28"/>
          <w:szCs w:val="28"/>
        </w:rPr>
        <w:t>Краснодарского</w:t>
      </w:r>
      <w:r w:rsidR="008B7D97" w:rsidRPr="008B7D97">
        <w:rPr>
          <w:rFonts w:ascii="Times New Roman" w:hAnsi="Times New Roman" w:cs="Times New Roman"/>
          <w:bCs/>
          <w:sz w:val="28"/>
          <w:szCs w:val="28"/>
        </w:rPr>
        <w:t xml:space="preserve"> края, подсчитана калькуляция на строительство, построен график выполнения работ.</w:t>
      </w:r>
    </w:p>
    <w:p w14:paraId="769E16CE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Так же были </w:t>
      </w:r>
      <w:r w:rsidR="00F527B7">
        <w:rPr>
          <w:rFonts w:ascii="Times New Roman" w:hAnsi="Times New Roman" w:cs="Times New Roman"/>
          <w:bCs/>
          <w:sz w:val="28"/>
          <w:szCs w:val="28"/>
        </w:rPr>
        <w:t>отобрана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7B7">
        <w:rPr>
          <w:rFonts w:ascii="Times New Roman" w:hAnsi="Times New Roman" w:cs="Times New Roman"/>
          <w:bCs/>
          <w:sz w:val="28"/>
          <w:szCs w:val="28"/>
        </w:rPr>
        <w:t>нужная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т</w:t>
      </w:r>
      <w:r w:rsidR="006D49FB">
        <w:rPr>
          <w:rFonts w:ascii="Times New Roman" w:hAnsi="Times New Roman" w:cs="Times New Roman"/>
          <w:bCs/>
          <w:sz w:val="28"/>
          <w:szCs w:val="28"/>
        </w:rPr>
        <w:t xml:space="preserve">ехника и оборудование, </w:t>
      </w:r>
      <w:r w:rsidR="00F527B7">
        <w:rPr>
          <w:rFonts w:ascii="Times New Roman" w:hAnsi="Times New Roman" w:cs="Times New Roman"/>
          <w:bCs/>
          <w:sz w:val="28"/>
          <w:szCs w:val="28"/>
        </w:rPr>
        <w:t>которая позволяет</w:t>
      </w:r>
      <w:r w:rsidRPr="008B7D97">
        <w:rPr>
          <w:rFonts w:ascii="Times New Roman" w:hAnsi="Times New Roman" w:cs="Times New Roman"/>
          <w:bCs/>
          <w:sz w:val="28"/>
          <w:szCs w:val="28"/>
        </w:rPr>
        <w:t xml:space="preserve"> строить трубу без лишних проблем и с</w:t>
      </w:r>
      <w:r w:rsidR="006D49FB">
        <w:rPr>
          <w:rFonts w:ascii="Times New Roman" w:hAnsi="Times New Roman" w:cs="Times New Roman"/>
          <w:bCs/>
          <w:sz w:val="28"/>
          <w:szCs w:val="28"/>
        </w:rPr>
        <w:t>ложностей. Была определена опти</w:t>
      </w:r>
      <w:r w:rsidRPr="008B7D97">
        <w:rPr>
          <w:rFonts w:ascii="Times New Roman" w:hAnsi="Times New Roman" w:cs="Times New Roman"/>
          <w:bCs/>
          <w:sz w:val="28"/>
          <w:szCs w:val="28"/>
        </w:rPr>
        <w:t>мальная площадь складирования всех элеме</w:t>
      </w:r>
      <w:r w:rsidR="006D49FB">
        <w:rPr>
          <w:rFonts w:ascii="Times New Roman" w:hAnsi="Times New Roman" w:cs="Times New Roman"/>
          <w:bCs/>
          <w:sz w:val="28"/>
          <w:szCs w:val="28"/>
        </w:rPr>
        <w:t>нтов трубы, их рациональная рас</w:t>
      </w:r>
      <w:r w:rsidRPr="008B7D97">
        <w:rPr>
          <w:rFonts w:ascii="Times New Roman" w:hAnsi="Times New Roman" w:cs="Times New Roman"/>
          <w:bCs/>
          <w:sz w:val="28"/>
          <w:szCs w:val="28"/>
        </w:rPr>
        <w:t>кладка, позволяющая крану производить монтаж без определённых сложностей.</w:t>
      </w:r>
    </w:p>
    <w:p w14:paraId="29DDE3A2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7D97">
        <w:rPr>
          <w:rFonts w:ascii="Times New Roman" w:hAnsi="Times New Roman" w:cs="Times New Roman"/>
          <w:bCs/>
          <w:sz w:val="28"/>
          <w:szCs w:val="28"/>
        </w:rPr>
        <w:t xml:space="preserve">Так же была устроена необходимая схема движения дорожно-строительных машин, их стоянка и здания для хранения оборудования и проживания рабочих. </w:t>
      </w:r>
    </w:p>
    <w:p w14:paraId="40728F00" w14:textId="77777777" w:rsidR="006D49FB" w:rsidRDefault="006D49F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5E4C1FA" w14:textId="77777777" w:rsidR="008B7D97" w:rsidRPr="006D49FB" w:rsidRDefault="007A5800" w:rsidP="007A5800">
      <w:pPr>
        <w:pStyle w:val="1"/>
        <w:ind w:firstLine="709"/>
        <w:jc w:val="both"/>
      </w:pPr>
      <w:bookmarkStart w:id="33" w:name="_Toc125059041"/>
      <w:r w:rsidRPr="006D49FB">
        <w:lastRenderedPageBreak/>
        <w:t>Список использованной литературы</w:t>
      </w:r>
      <w:bookmarkEnd w:id="33"/>
    </w:p>
    <w:p w14:paraId="33F25888" w14:textId="77777777" w:rsidR="007A5800" w:rsidRPr="007A5800" w:rsidRDefault="007A5800" w:rsidP="007A580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800">
        <w:rPr>
          <w:rFonts w:ascii="Times New Roman" w:hAnsi="Times New Roman" w:cs="Times New Roman"/>
          <w:bCs/>
          <w:sz w:val="28"/>
          <w:szCs w:val="28"/>
        </w:rPr>
        <w:t xml:space="preserve">Водопропускные дорожные трубы из полуколец радиусом 0.75 м; 1 м; 1.25 м. Серия </w:t>
      </w:r>
      <w:proofErr w:type="gramStart"/>
      <w:r w:rsidRPr="007A5800">
        <w:rPr>
          <w:rFonts w:ascii="Times New Roman" w:hAnsi="Times New Roman" w:cs="Times New Roman"/>
          <w:bCs/>
          <w:sz w:val="28"/>
          <w:szCs w:val="28"/>
        </w:rPr>
        <w:t>57-368</w:t>
      </w:r>
      <w:proofErr w:type="gramEnd"/>
      <w:r w:rsidRPr="007A5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5800">
        <w:rPr>
          <w:rFonts w:ascii="Times New Roman" w:hAnsi="Times New Roman" w:cs="Times New Roman"/>
          <w:bCs/>
          <w:sz w:val="28"/>
          <w:szCs w:val="28"/>
        </w:rPr>
        <w:t>Гипропроект</w:t>
      </w:r>
      <w:proofErr w:type="spellEnd"/>
      <w:r w:rsidRPr="007A5800">
        <w:rPr>
          <w:rFonts w:ascii="Times New Roman" w:hAnsi="Times New Roman" w:cs="Times New Roman"/>
          <w:bCs/>
          <w:sz w:val="28"/>
          <w:szCs w:val="28"/>
        </w:rPr>
        <w:t>, 1983 г.»</w:t>
      </w:r>
    </w:p>
    <w:p w14:paraId="733B2289" w14:textId="77777777" w:rsidR="007A5800" w:rsidRPr="007A5800" w:rsidRDefault="007A5800" w:rsidP="007A580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800">
        <w:rPr>
          <w:rFonts w:ascii="Times New Roman" w:hAnsi="Times New Roman" w:cs="Times New Roman"/>
          <w:bCs/>
          <w:sz w:val="28"/>
          <w:szCs w:val="28"/>
        </w:rPr>
        <w:t xml:space="preserve">Типовые конструкции, изделия и узлы серии </w:t>
      </w:r>
      <w:proofErr w:type="gramStart"/>
      <w:r w:rsidRPr="007A5800">
        <w:rPr>
          <w:rFonts w:ascii="Times New Roman" w:hAnsi="Times New Roman" w:cs="Times New Roman"/>
          <w:bCs/>
          <w:sz w:val="28"/>
          <w:szCs w:val="28"/>
        </w:rPr>
        <w:t>5.501.1-144</w:t>
      </w:r>
      <w:proofErr w:type="gramEnd"/>
      <w:r w:rsidRPr="007A5800">
        <w:rPr>
          <w:rFonts w:ascii="Times New Roman" w:hAnsi="Times New Roman" w:cs="Times New Roman"/>
          <w:bCs/>
          <w:sz w:val="28"/>
          <w:szCs w:val="28"/>
        </w:rPr>
        <w:t xml:space="preserve"> «Трубы водопропускные круглые железобетонные сборные для железных и автомобильных дорог». Выпуск </w:t>
      </w:r>
      <w:proofErr w:type="gramStart"/>
      <w:r w:rsidRPr="007A5800">
        <w:rPr>
          <w:rFonts w:ascii="Times New Roman" w:hAnsi="Times New Roman" w:cs="Times New Roman"/>
          <w:bCs/>
          <w:sz w:val="28"/>
          <w:szCs w:val="28"/>
        </w:rPr>
        <w:t>02-04</w:t>
      </w:r>
      <w:proofErr w:type="gramEnd"/>
      <w:r w:rsidRPr="007A5800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7A5800">
        <w:rPr>
          <w:rFonts w:ascii="Times New Roman" w:hAnsi="Times New Roman" w:cs="Times New Roman"/>
          <w:bCs/>
          <w:sz w:val="28"/>
          <w:szCs w:val="28"/>
        </w:rPr>
        <w:t>Ленгипротрансмост</w:t>
      </w:r>
      <w:proofErr w:type="spellEnd"/>
      <w:r w:rsidRPr="007A5800">
        <w:rPr>
          <w:rFonts w:ascii="Times New Roman" w:hAnsi="Times New Roman" w:cs="Times New Roman"/>
          <w:bCs/>
          <w:sz w:val="28"/>
          <w:szCs w:val="28"/>
        </w:rPr>
        <w:t>. Введены 1.07.88.</w:t>
      </w:r>
    </w:p>
    <w:p w14:paraId="3EA8C666" w14:textId="77777777" w:rsidR="007A5800" w:rsidRPr="007A5800" w:rsidRDefault="007A5800" w:rsidP="007A580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800">
        <w:rPr>
          <w:rFonts w:ascii="Times New Roman" w:hAnsi="Times New Roman" w:cs="Times New Roman"/>
          <w:bCs/>
          <w:sz w:val="28"/>
          <w:szCs w:val="28"/>
        </w:rPr>
        <w:t>СНиП 12-04-2002 «Безопасность труда в строительстве»</w:t>
      </w:r>
    </w:p>
    <w:p w14:paraId="6BD00ECB" w14:textId="77777777" w:rsidR="007A5800" w:rsidRPr="007A5800" w:rsidRDefault="007A5800" w:rsidP="007A580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800">
        <w:rPr>
          <w:rFonts w:ascii="Times New Roman" w:hAnsi="Times New Roman" w:cs="Times New Roman"/>
          <w:bCs/>
          <w:sz w:val="28"/>
          <w:szCs w:val="28"/>
        </w:rPr>
        <w:t>СНиП 2.05.02-85 «Автомобильные дороги».</w:t>
      </w:r>
    </w:p>
    <w:p w14:paraId="27D4767C" w14:textId="77777777" w:rsidR="007A5800" w:rsidRPr="007A5800" w:rsidRDefault="007A5800" w:rsidP="007A580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800">
        <w:rPr>
          <w:rFonts w:ascii="Times New Roman" w:hAnsi="Times New Roman" w:cs="Times New Roman"/>
          <w:bCs/>
          <w:sz w:val="28"/>
          <w:szCs w:val="28"/>
        </w:rPr>
        <w:t>СНиП 3.06.03-85 «Автомобильные дороги».</w:t>
      </w:r>
    </w:p>
    <w:p w14:paraId="1CD24CE3" w14:textId="77777777" w:rsidR="007A5800" w:rsidRDefault="007A5800" w:rsidP="007A5800">
      <w:pPr>
        <w:pStyle w:val="a6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5800">
        <w:rPr>
          <w:rFonts w:ascii="Times New Roman" w:hAnsi="Times New Roman" w:cs="Times New Roman"/>
          <w:bCs/>
          <w:sz w:val="28"/>
          <w:szCs w:val="28"/>
        </w:rPr>
        <w:t>СНиП 3.06.04-91 «Мосты и трубы».</w:t>
      </w:r>
    </w:p>
    <w:p w14:paraId="4ADC7223" w14:textId="77777777" w:rsidR="00BD3037" w:rsidRPr="00BD3037" w:rsidRDefault="00BD3037" w:rsidP="00BD3037">
      <w:pPr>
        <w:pStyle w:val="a6"/>
        <w:widowControl w:val="0"/>
        <w:numPr>
          <w:ilvl w:val="0"/>
          <w:numId w:val="11"/>
        </w:numPr>
        <w:tabs>
          <w:tab w:val="left" w:pos="10206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4"/>
        </w:rPr>
      </w:pPr>
      <w:r w:rsidRPr="00BD3037">
        <w:rPr>
          <w:rFonts w:ascii="Times New Roman" w:hAnsi="Times New Roman" w:cs="Times New Roman"/>
          <w:sz w:val="28"/>
          <w:szCs w:val="24"/>
        </w:rPr>
        <w:t xml:space="preserve">Шифр 2175РЧ Выпуск </w:t>
      </w:r>
      <w:proofErr w:type="gramStart"/>
      <w:r w:rsidRPr="00BD3037">
        <w:rPr>
          <w:rFonts w:ascii="Times New Roman" w:hAnsi="Times New Roman" w:cs="Times New Roman"/>
          <w:sz w:val="28"/>
          <w:szCs w:val="24"/>
        </w:rPr>
        <w:t>0-2</w:t>
      </w:r>
      <w:proofErr w:type="gramEnd"/>
      <w:r w:rsidRPr="00BD3037">
        <w:rPr>
          <w:rFonts w:ascii="Times New Roman" w:hAnsi="Times New Roman" w:cs="Times New Roman"/>
          <w:sz w:val="28"/>
          <w:szCs w:val="24"/>
        </w:rPr>
        <w:t xml:space="preserve"> «Трубы для автомобильных дорог в умеренных и суровых климатических условий»</w:t>
      </w:r>
    </w:p>
    <w:p w14:paraId="0613821C" w14:textId="77777777" w:rsidR="00BD3037" w:rsidRPr="00BD3037" w:rsidRDefault="00BD3037" w:rsidP="00BD3037">
      <w:pPr>
        <w:pStyle w:val="a6"/>
        <w:widowControl w:val="0"/>
        <w:numPr>
          <w:ilvl w:val="0"/>
          <w:numId w:val="11"/>
        </w:numPr>
        <w:tabs>
          <w:tab w:val="left" w:pos="10206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4"/>
        </w:rPr>
      </w:pPr>
      <w:r w:rsidRPr="00BD3037">
        <w:rPr>
          <w:rFonts w:ascii="Times New Roman" w:hAnsi="Times New Roman" w:cs="Times New Roman"/>
          <w:sz w:val="28"/>
          <w:szCs w:val="24"/>
        </w:rPr>
        <w:t>СП 35.13330.2011 Мосты и трубы. Актуализированная редакция СНиП 2.05.03-84* (с Изменением N 1)</w:t>
      </w:r>
    </w:p>
    <w:p w14:paraId="35731409" w14:textId="77777777" w:rsidR="00BD3037" w:rsidRPr="00BD3037" w:rsidRDefault="00BD3037" w:rsidP="00BD3037">
      <w:pPr>
        <w:pStyle w:val="a6"/>
        <w:widowControl w:val="0"/>
        <w:numPr>
          <w:ilvl w:val="0"/>
          <w:numId w:val="11"/>
        </w:numPr>
        <w:tabs>
          <w:tab w:val="left" w:pos="10206"/>
        </w:tabs>
        <w:spacing w:line="360" w:lineRule="auto"/>
        <w:ind w:right="141"/>
        <w:jc w:val="both"/>
        <w:rPr>
          <w:rFonts w:ascii="Times New Roman" w:hAnsi="Times New Roman" w:cs="Times New Roman"/>
          <w:sz w:val="28"/>
          <w:szCs w:val="24"/>
        </w:rPr>
      </w:pPr>
      <w:r w:rsidRPr="00BD3037">
        <w:rPr>
          <w:rFonts w:ascii="Times New Roman" w:hAnsi="Times New Roman" w:cs="Times New Roman"/>
          <w:sz w:val="28"/>
          <w:szCs w:val="24"/>
        </w:rPr>
        <w:t xml:space="preserve">ТП серии </w:t>
      </w:r>
      <w:proofErr w:type="gramStart"/>
      <w:r w:rsidRPr="00BD3037">
        <w:rPr>
          <w:rFonts w:ascii="Times New Roman" w:hAnsi="Times New Roman" w:cs="Times New Roman"/>
          <w:sz w:val="28"/>
          <w:szCs w:val="24"/>
        </w:rPr>
        <w:t>3.501.1-156</w:t>
      </w:r>
      <w:proofErr w:type="gramEnd"/>
      <w:r w:rsidRPr="00BD3037">
        <w:rPr>
          <w:rFonts w:ascii="Times New Roman" w:hAnsi="Times New Roman" w:cs="Times New Roman"/>
          <w:sz w:val="28"/>
          <w:szCs w:val="24"/>
        </w:rPr>
        <w:t xml:space="preserve"> Выпуск 0 «Укрепление русел, конусов и откосов насыпи у малых и средних мостов и водопропускных труб»</w:t>
      </w:r>
    </w:p>
    <w:p w14:paraId="1AD46906" w14:textId="77777777" w:rsidR="00BD3037" w:rsidRPr="007A5800" w:rsidRDefault="00BD3037" w:rsidP="00BD3037">
      <w:pPr>
        <w:pStyle w:val="a6"/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CDD728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0C3FA6A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6A8906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17A730" w14:textId="77777777" w:rsidR="008B7D97" w:rsidRPr="008B7D97" w:rsidRDefault="008B7D97" w:rsidP="008B7D97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75A785" w14:textId="77777777" w:rsidR="00124EA1" w:rsidRPr="00D37C74" w:rsidRDefault="00124EA1" w:rsidP="00D37C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124EA1" w:rsidRPr="00D37C74">
      <w:footerReference w:type="default" r:id="rId6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927C3" w14:textId="77777777" w:rsidR="00C562EF" w:rsidRDefault="00C562EF">
      <w:pPr>
        <w:spacing w:after="0" w:line="240" w:lineRule="auto"/>
      </w:pPr>
      <w:r>
        <w:separator/>
      </w:r>
    </w:p>
  </w:endnote>
  <w:endnote w:type="continuationSeparator" w:id="0">
    <w:p w14:paraId="1C690476" w14:textId="77777777" w:rsidR="00C562EF" w:rsidRDefault="00C5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Calibri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4614996"/>
      <w:docPartObj>
        <w:docPartGallery w:val="Page Numbers (Bottom of Page)"/>
        <w:docPartUnique/>
      </w:docPartObj>
    </w:sdtPr>
    <w:sdtEndPr/>
    <w:sdtContent>
      <w:p w14:paraId="4BEF2A6E" w14:textId="77777777" w:rsidR="004E5DB7" w:rsidRDefault="004E5DB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E43">
          <w:rPr>
            <w:noProof/>
          </w:rPr>
          <w:t>2</w:t>
        </w:r>
        <w:r>
          <w:fldChar w:fldCharType="end"/>
        </w:r>
      </w:p>
    </w:sdtContent>
  </w:sdt>
  <w:p w14:paraId="313BA60A" w14:textId="77777777" w:rsidR="004E5DB7" w:rsidRDefault="004E5DB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392FB" w14:textId="77777777" w:rsidR="00C562EF" w:rsidRDefault="00C562EF">
      <w:pPr>
        <w:spacing w:after="0" w:line="240" w:lineRule="auto"/>
      </w:pPr>
      <w:r>
        <w:separator/>
      </w:r>
    </w:p>
  </w:footnote>
  <w:footnote w:type="continuationSeparator" w:id="0">
    <w:p w14:paraId="1BEFEEFA" w14:textId="77777777" w:rsidR="00C562EF" w:rsidRDefault="00C5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534A1"/>
    <w:multiLevelType w:val="hybridMultilevel"/>
    <w:tmpl w:val="927AF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06DA0"/>
    <w:multiLevelType w:val="hybridMultilevel"/>
    <w:tmpl w:val="C290A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90A1F"/>
    <w:multiLevelType w:val="hybridMultilevel"/>
    <w:tmpl w:val="41943088"/>
    <w:lvl w:ilvl="0" w:tplc="80CA6B0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35C6C60"/>
    <w:multiLevelType w:val="hybridMultilevel"/>
    <w:tmpl w:val="504270A4"/>
    <w:lvl w:ilvl="0" w:tplc="80CA6B0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6072736"/>
    <w:multiLevelType w:val="hybridMultilevel"/>
    <w:tmpl w:val="100AB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9088E"/>
    <w:multiLevelType w:val="hybridMultilevel"/>
    <w:tmpl w:val="D1BE1B46"/>
    <w:lvl w:ilvl="0" w:tplc="83B41D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102E5"/>
    <w:multiLevelType w:val="hybridMultilevel"/>
    <w:tmpl w:val="5128DDE4"/>
    <w:lvl w:ilvl="0" w:tplc="83B41D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6E5E34"/>
    <w:multiLevelType w:val="hybridMultilevel"/>
    <w:tmpl w:val="5DF2A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4757BA"/>
    <w:multiLevelType w:val="hybridMultilevel"/>
    <w:tmpl w:val="71A2D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467E0"/>
    <w:multiLevelType w:val="hybridMultilevel"/>
    <w:tmpl w:val="521EA054"/>
    <w:lvl w:ilvl="0" w:tplc="83B41D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347F3"/>
    <w:multiLevelType w:val="hybridMultilevel"/>
    <w:tmpl w:val="DF0A1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C23B0"/>
    <w:multiLevelType w:val="hybridMultilevel"/>
    <w:tmpl w:val="C00AF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62C34"/>
    <w:multiLevelType w:val="hybridMultilevel"/>
    <w:tmpl w:val="E6E687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1151F19"/>
    <w:multiLevelType w:val="hybridMultilevel"/>
    <w:tmpl w:val="638C8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83195F"/>
    <w:multiLevelType w:val="hybridMultilevel"/>
    <w:tmpl w:val="F7BEC2D8"/>
    <w:lvl w:ilvl="0" w:tplc="83B41DE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DE3998"/>
    <w:multiLevelType w:val="hybridMultilevel"/>
    <w:tmpl w:val="828A8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225305">
    <w:abstractNumId w:val="2"/>
  </w:num>
  <w:num w:numId="2" w16cid:durableId="645401680">
    <w:abstractNumId w:val="8"/>
  </w:num>
  <w:num w:numId="3" w16cid:durableId="1773477137">
    <w:abstractNumId w:val="7"/>
  </w:num>
  <w:num w:numId="4" w16cid:durableId="542060077">
    <w:abstractNumId w:val="10"/>
  </w:num>
  <w:num w:numId="5" w16cid:durableId="104734249">
    <w:abstractNumId w:val="1"/>
  </w:num>
  <w:num w:numId="6" w16cid:durableId="375856242">
    <w:abstractNumId w:val="15"/>
  </w:num>
  <w:num w:numId="7" w16cid:durableId="397484864">
    <w:abstractNumId w:val="9"/>
  </w:num>
  <w:num w:numId="8" w16cid:durableId="1038312456">
    <w:abstractNumId w:val="14"/>
  </w:num>
  <w:num w:numId="9" w16cid:durableId="655886414">
    <w:abstractNumId w:val="5"/>
  </w:num>
  <w:num w:numId="10" w16cid:durableId="1486705834">
    <w:abstractNumId w:val="6"/>
  </w:num>
  <w:num w:numId="11" w16cid:durableId="1309286688">
    <w:abstractNumId w:val="13"/>
  </w:num>
  <w:num w:numId="12" w16cid:durableId="1911766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33112263">
    <w:abstractNumId w:val="12"/>
  </w:num>
  <w:num w:numId="14" w16cid:durableId="588730094">
    <w:abstractNumId w:val="4"/>
  </w:num>
  <w:num w:numId="15" w16cid:durableId="1728453070">
    <w:abstractNumId w:val="11"/>
  </w:num>
  <w:num w:numId="16" w16cid:durableId="1705864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20"/>
    <w:rsid w:val="00037BB6"/>
    <w:rsid w:val="0005529C"/>
    <w:rsid w:val="000A5ECD"/>
    <w:rsid w:val="000A729A"/>
    <w:rsid w:val="000D334A"/>
    <w:rsid w:val="000F754F"/>
    <w:rsid w:val="00124EA1"/>
    <w:rsid w:val="00132AC9"/>
    <w:rsid w:val="001519CA"/>
    <w:rsid w:val="001575B5"/>
    <w:rsid w:val="00207E71"/>
    <w:rsid w:val="0023168F"/>
    <w:rsid w:val="00237304"/>
    <w:rsid w:val="00251D3F"/>
    <w:rsid w:val="0025522E"/>
    <w:rsid w:val="00266752"/>
    <w:rsid w:val="002921F1"/>
    <w:rsid w:val="0029326C"/>
    <w:rsid w:val="002A38A7"/>
    <w:rsid w:val="002B6A4B"/>
    <w:rsid w:val="002C38D8"/>
    <w:rsid w:val="002C720D"/>
    <w:rsid w:val="002F3B68"/>
    <w:rsid w:val="0035444C"/>
    <w:rsid w:val="0037712D"/>
    <w:rsid w:val="003A006E"/>
    <w:rsid w:val="003A46AE"/>
    <w:rsid w:val="003E42B3"/>
    <w:rsid w:val="0040338C"/>
    <w:rsid w:val="00434681"/>
    <w:rsid w:val="004E5DB7"/>
    <w:rsid w:val="005039BC"/>
    <w:rsid w:val="00530E43"/>
    <w:rsid w:val="00533B1B"/>
    <w:rsid w:val="005356D0"/>
    <w:rsid w:val="00594E5F"/>
    <w:rsid w:val="005B1DEE"/>
    <w:rsid w:val="005C4C2E"/>
    <w:rsid w:val="00690091"/>
    <w:rsid w:val="006B4420"/>
    <w:rsid w:val="006D49FB"/>
    <w:rsid w:val="006F4B6C"/>
    <w:rsid w:val="00772E9E"/>
    <w:rsid w:val="0078252C"/>
    <w:rsid w:val="007A338E"/>
    <w:rsid w:val="007A5800"/>
    <w:rsid w:val="007D0B3F"/>
    <w:rsid w:val="00810814"/>
    <w:rsid w:val="00835811"/>
    <w:rsid w:val="008A193D"/>
    <w:rsid w:val="008B7D97"/>
    <w:rsid w:val="00912952"/>
    <w:rsid w:val="00937C83"/>
    <w:rsid w:val="00957CF8"/>
    <w:rsid w:val="009A141B"/>
    <w:rsid w:val="00A12B8D"/>
    <w:rsid w:val="00A557B0"/>
    <w:rsid w:val="00A67396"/>
    <w:rsid w:val="00B9353D"/>
    <w:rsid w:val="00BB3ACD"/>
    <w:rsid w:val="00BC7A52"/>
    <w:rsid w:val="00BD3037"/>
    <w:rsid w:val="00C562EF"/>
    <w:rsid w:val="00CE6C8C"/>
    <w:rsid w:val="00CF436A"/>
    <w:rsid w:val="00D31B5D"/>
    <w:rsid w:val="00D37C74"/>
    <w:rsid w:val="00D42535"/>
    <w:rsid w:val="00D5091B"/>
    <w:rsid w:val="00D51A59"/>
    <w:rsid w:val="00D80AA3"/>
    <w:rsid w:val="00D90187"/>
    <w:rsid w:val="00DC7AF5"/>
    <w:rsid w:val="00E4366B"/>
    <w:rsid w:val="00F40268"/>
    <w:rsid w:val="00F527B7"/>
    <w:rsid w:val="00FA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4F8E902B"/>
  <w15:chartTrackingRefBased/>
  <w15:docId w15:val="{919AC905-8CE6-4920-A9DB-B300F732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7B0"/>
  </w:style>
  <w:style w:type="paragraph" w:styleId="1">
    <w:name w:val="heading 1"/>
    <w:basedOn w:val="a"/>
    <w:next w:val="a"/>
    <w:link w:val="10"/>
    <w:uiPriority w:val="9"/>
    <w:qFormat/>
    <w:rsid w:val="007A5800"/>
    <w:pPr>
      <w:keepNext/>
      <w:keepLines/>
      <w:spacing w:before="360" w:after="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A5800"/>
    <w:pPr>
      <w:keepNext/>
      <w:keepLines/>
      <w:spacing w:after="0" w:line="360" w:lineRule="auto"/>
      <w:ind w:left="708"/>
      <w:jc w:val="both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5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A55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A557B0"/>
  </w:style>
  <w:style w:type="character" w:customStyle="1" w:styleId="10">
    <w:name w:val="Заголовок 1 Знак"/>
    <w:basedOn w:val="a0"/>
    <w:link w:val="1"/>
    <w:uiPriority w:val="9"/>
    <w:rsid w:val="007A5800"/>
    <w:rPr>
      <w:rFonts w:ascii="Times New Roman" w:eastAsiaTheme="majorEastAsia" w:hAnsi="Times New Roman" w:cstheme="majorBidi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124EA1"/>
    <w:pPr>
      <w:spacing w:after="200" w:line="276" w:lineRule="auto"/>
      <w:ind w:left="720"/>
      <w:contextualSpacing/>
    </w:pPr>
  </w:style>
  <w:style w:type="paragraph" w:styleId="a7">
    <w:name w:val="caption"/>
    <w:aliases w:val="Название объекта Знак Знак,Название объекта Знак Знак Знак Знак Знак"/>
    <w:basedOn w:val="a"/>
    <w:next w:val="a"/>
    <w:qFormat/>
    <w:rsid w:val="00124EA1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5800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Body Text"/>
    <w:basedOn w:val="a"/>
    <w:link w:val="a9"/>
    <w:rsid w:val="002F3B6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F3B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TOC Heading"/>
    <w:basedOn w:val="1"/>
    <w:next w:val="a"/>
    <w:uiPriority w:val="39"/>
    <w:unhideWhenUsed/>
    <w:qFormat/>
    <w:rsid w:val="007A5800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A5800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7A5800"/>
    <w:pPr>
      <w:spacing w:after="100"/>
      <w:ind w:left="220"/>
    </w:pPr>
  </w:style>
  <w:style w:type="character" w:styleId="ab">
    <w:name w:val="Hyperlink"/>
    <w:basedOn w:val="a0"/>
    <w:uiPriority w:val="99"/>
    <w:unhideWhenUsed/>
    <w:rsid w:val="007A58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3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4.bin"/><Relationship Id="rId42" Type="http://schemas.openxmlformats.org/officeDocument/2006/relationships/image" Target="media/image21.wmf"/><Relationship Id="rId47" Type="http://schemas.openxmlformats.org/officeDocument/2006/relationships/oleObject" Target="embeddings/oleObject17.bin"/><Relationship Id="rId63" Type="http://schemas.openxmlformats.org/officeDocument/2006/relationships/oleObject" Target="embeddings/oleObject25.bin"/><Relationship Id="rId68" Type="http://schemas.openxmlformats.org/officeDocument/2006/relationships/image" Target="media/image36.png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oleObject" Target="embeddings/oleObject8.bin"/><Relationship Id="rId11" Type="http://schemas.openxmlformats.org/officeDocument/2006/relationships/image" Target="media/image3.wmf"/><Relationship Id="rId24" Type="http://schemas.openxmlformats.org/officeDocument/2006/relationships/image" Target="media/image12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53" Type="http://schemas.openxmlformats.org/officeDocument/2006/relationships/oleObject" Target="embeddings/oleObject20.bin"/><Relationship Id="rId58" Type="http://schemas.openxmlformats.org/officeDocument/2006/relationships/image" Target="media/image29.wmf"/><Relationship Id="rId66" Type="http://schemas.openxmlformats.org/officeDocument/2006/relationships/image" Target="media/image34.jpe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19" Type="http://schemas.openxmlformats.org/officeDocument/2006/relationships/oleObject" Target="embeddings/oleObject3.bin"/><Relationship Id="rId14" Type="http://schemas.openxmlformats.org/officeDocument/2006/relationships/image" Target="media/image5.jpeg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jpeg"/><Relationship Id="rId69" Type="http://schemas.openxmlformats.org/officeDocument/2006/relationships/footer" Target="footer1.xml"/><Relationship Id="rId8" Type="http://schemas.openxmlformats.org/officeDocument/2006/relationships/image" Target="media/image1.wmf"/><Relationship Id="rId51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png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3.bin"/><Relationship Id="rId67" Type="http://schemas.openxmlformats.org/officeDocument/2006/relationships/image" Target="media/image35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image" Target="media/image27.wmf"/><Relationship Id="rId62" Type="http://schemas.openxmlformats.org/officeDocument/2006/relationships/image" Target="media/image31.wmf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oleObject" Target="embeddings/oleObject18.bin"/><Relationship Id="rId57" Type="http://schemas.openxmlformats.org/officeDocument/2006/relationships/oleObject" Target="embeddings/oleObject22.bin"/><Relationship Id="rId10" Type="http://schemas.openxmlformats.org/officeDocument/2006/relationships/image" Target="media/image2.jpeg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image" Target="media/image33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4.jpeg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7.wmf"/><Relationship Id="rId50" Type="http://schemas.openxmlformats.org/officeDocument/2006/relationships/image" Target="media/image25.wmf"/><Relationship Id="rId5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DAD5-3FD6-4623-947A-EBEF9BCC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5563</Words>
  <Characters>31714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Даниил Шилов</cp:lastModifiedBy>
  <cp:revision>2</cp:revision>
  <dcterms:created xsi:type="dcterms:W3CDTF">2023-03-06T18:56:00Z</dcterms:created>
  <dcterms:modified xsi:type="dcterms:W3CDTF">2023-03-06T18:56:00Z</dcterms:modified>
</cp:coreProperties>
</file>