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39A5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C0B62DC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56E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14:paraId="2BDC4566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практике</w:t>
      </w:r>
      <w:r w:rsidRPr="005305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3C5F2BBA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1D57F6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C44698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D500F8" w14:textId="77777777" w:rsidR="00B1587A" w:rsidRPr="00BF4C02" w:rsidRDefault="00B1587A" w:rsidP="00792E6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vertAlign w:val="superscript"/>
          <w:lang w:eastAsia="ru-RU"/>
        </w:rPr>
      </w:pPr>
      <w:r w:rsidRPr="003047D7">
        <w:rPr>
          <w:rFonts w:ascii="Times New Roman" w:hAnsi="Times New Roman"/>
          <w:sz w:val="24"/>
          <w:szCs w:val="24"/>
          <w:lang w:eastAsia="ru-RU"/>
        </w:rPr>
        <w:t>Профессиональный модуль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229">
        <w:rPr>
          <w:rFonts w:ascii="Times New Roman" w:hAnsi="Times New Roman"/>
          <w:b/>
          <w:sz w:val="28"/>
          <w:szCs w:val="28"/>
          <w:u w:val="single"/>
          <w:lang w:eastAsia="ru-RU"/>
        </w:rPr>
        <w:t>ПМ.06. Учебная практика. Разработка приложений для автоматизации бухгалтерского учета. ПКС.МВЕК.</w:t>
      </w:r>
      <w:r w:rsidRPr="005305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C931C6F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14:paraId="42B6AF5B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721883" w14:textId="77777777" w:rsidR="00B1587A" w:rsidRPr="00AA054A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3047D7"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Pr="00530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229">
        <w:rPr>
          <w:rFonts w:ascii="Times New Roman" w:hAnsi="Times New Roman"/>
          <w:sz w:val="24"/>
          <w:szCs w:val="24"/>
          <w:u w:val="single"/>
          <w:lang w:eastAsia="ru-RU"/>
        </w:rPr>
        <w:t>09.02.03 Программирование в компьютерных системах</w:t>
      </w:r>
    </w:p>
    <w:p w14:paraId="35234D5B" w14:textId="77777777" w:rsidR="00B1587A" w:rsidRPr="00BF4C02" w:rsidRDefault="00B1587A" w:rsidP="00792E6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65B67F6" w14:textId="77777777" w:rsidR="00B1587A" w:rsidRPr="0013546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BB02249" w14:textId="77777777" w:rsidR="00B1587A" w:rsidRPr="0013546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1FFCCC" w14:textId="479B279F" w:rsidR="00B1587A" w:rsidRPr="003047D7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02">
        <w:rPr>
          <w:rFonts w:ascii="Times New Roman" w:hAnsi="Times New Roman"/>
          <w:sz w:val="24"/>
          <w:szCs w:val="24"/>
          <w:lang w:eastAsia="ru-RU"/>
        </w:rPr>
        <w:t>Студента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(ки)</w:t>
      </w:r>
      <w:r w:rsidRPr="00F908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229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курса  </w:t>
      </w:r>
    </w:p>
    <w:p w14:paraId="1931F361" w14:textId="77777777" w:rsidR="00B1587A" w:rsidRPr="003047D7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C529ED7" w14:textId="3DC63808" w:rsidR="00B1587A" w:rsidRPr="00AA054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ФИО: </w:t>
      </w:r>
    </w:p>
    <w:p w14:paraId="78A46655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F6CEFA" w14:textId="77777777" w:rsidR="00B1587A" w:rsidRPr="003047D7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6F2FA6" w14:textId="77777777" w:rsidR="00B1587A" w:rsidRPr="00AA054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D7">
        <w:rPr>
          <w:rFonts w:ascii="Times New Roman" w:hAnsi="Times New Roman"/>
          <w:sz w:val="24"/>
          <w:szCs w:val="24"/>
          <w:lang w:eastAsia="ru-RU"/>
        </w:rPr>
        <w:t>Место прохождения прак</w:t>
      </w:r>
      <w:r>
        <w:rPr>
          <w:rFonts w:ascii="Times New Roman" w:hAnsi="Times New Roman"/>
          <w:sz w:val="24"/>
          <w:szCs w:val="24"/>
          <w:lang w:eastAsia="ru-RU"/>
        </w:rPr>
        <w:t xml:space="preserve">тики: </w:t>
      </w:r>
      <w:r w:rsidRPr="00CA5229">
        <w:rPr>
          <w:rFonts w:ascii="Times New Roman" w:hAnsi="Times New Roman"/>
          <w:sz w:val="24"/>
          <w:szCs w:val="24"/>
          <w:lang w:eastAsia="ru-RU"/>
        </w:rPr>
        <w:t>ООО ПК "ВентКомплекс"</w:t>
      </w:r>
    </w:p>
    <w:p w14:paraId="5C83E38C" w14:textId="77777777" w:rsidR="00B1587A" w:rsidRPr="00AA054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и сроки практики</w:t>
      </w:r>
      <w:r w:rsidRPr="00AA05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CA5229">
        <w:rPr>
          <w:rFonts w:ascii="Times New Roman" w:hAnsi="Times New Roman"/>
          <w:sz w:val="24"/>
          <w:szCs w:val="24"/>
          <w:lang w:eastAsia="ru-RU"/>
        </w:rPr>
        <w:t>08.06.2020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CA5229">
        <w:rPr>
          <w:rFonts w:ascii="Times New Roman" w:hAnsi="Times New Roman"/>
          <w:sz w:val="24"/>
          <w:szCs w:val="24"/>
          <w:lang w:eastAsia="ru-RU"/>
        </w:rPr>
        <w:t>14.06.2020</w:t>
      </w:r>
      <w:r>
        <w:rPr>
          <w:rFonts w:ascii="Times New Roman" w:hAnsi="Times New Roman"/>
          <w:sz w:val="24"/>
          <w:szCs w:val="24"/>
          <w:lang w:eastAsia="ru-RU"/>
        </w:rPr>
        <w:t xml:space="preserve">, сроком </w:t>
      </w:r>
      <w:r w:rsidRPr="00CA5229">
        <w:rPr>
          <w:rFonts w:ascii="Times New Roman" w:hAnsi="Times New Roman"/>
          <w:sz w:val="24"/>
          <w:szCs w:val="24"/>
          <w:lang w:eastAsia="ru-RU"/>
        </w:rPr>
        <w:t>1</w:t>
      </w:r>
      <w:r w:rsidRPr="00AA05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недели</w:t>
      </w:r>
    </w:p>
    <w:p w14:paraId="4ABD4F98" w14:textId="77777777" w:rsidR="00B1587A" w:rsidRPr="003047D7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A35CF9" w14:textId="77777777" w:rsidR="00B1587A" w:rsidRPr="006608BB" w:rsidRDefault="00B1587A" w:rsidP="00792E6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08BB">
        <w:rPr>
          <w:rFonts w:ascii="Times New Roman" w:hAnsi="Times New Roman"/>
          <w:bCs/>
          <w:iCs/>
          <w:sz w:val="24"/>
          <w:szCs w:val="24"/>
          <w:lang w:eastAsia="ru-RU"/>
        </w:rPr>
        <w:t>Руководители практики:</w:t>
      </w:r>
    </w:p>
    <w:p w14:paraId="2532A5BC" w14:textId="77777777" w:rsidR="00B1587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0CD8A4" w14:textId="77777777" w:rsidR="00B1587A" w:rsidRDefault="00B1587A" w:rsidP="005D756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08BB">
        <w:rPr>
          <w:rFonts w:ascii="Times New Roman" w:hAnsi="Times New Roman"/>
          <w:bCs/>
          <w:iCs/>
          <w:sz w:val="24"/>
          <w:szCs w:val="24"/>
          <w:lang w:eastAsia="ru-RU"/>
        </w:rPr>
        <w:t>Руководители практики:</w:t>
      </w:r>
    </w:p>
    <w:p w14:paraId="3EDFE006" w14:textId="77777777" w:rsidR="00B1587A" w:rsidRDefault="00B1587A" w:rsidP="005D756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1587A" w14:paraId="563161B8" w14:textId="77777777" w:rsidTr="00693863">
        <w:tc>
          <w:tcPr>
            <w:tcW w:w="3190" w:type="dxa"/>
          </w:tcPr>
          <w:p w14:paraId="2DA214DB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колледжа</w:t>
            </w:r>
            <w:r w:rsidRPr="00693863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190" w:type="dxa"/>
          </w:tcPr>
          <w:p w14:paraId="3E06E4C2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2982C018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1810157D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3C151BCD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10D85494" w14:textId="264BCD23" w:rsidR="00B1587A" w:rsidRPr="00AA054A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</w:pPr>
            <w:r w:rsidRPr="00AA054A"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  <w:t>_________________</w:t>
            </w:r>
          </w:p>
        </w:tc>
      </w:tr>
      <w:tr w:rsidR="00B1587A" w14:paraId="72A72E4E" w14:textId="77777777" w:rsidTr="00693863">
        <w:tc>
          <w:tcPr>
            <w:tcW w:w="3190" w:type="dxa"/>
          </w:tcPr>
          <w:p w14:paraId="3F7EB346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организации</w:t>
            </w:r>
          </w:p>
        </w:tc>
        <w:tc>
          <w:tcPr>
            <w:tcW w:w="3190" w:type="dxa"/>
          </w:tcPr>
          <w:p w14:paraId="7AB05FB0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5B53EC48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3D9C5E0C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32D0CEAC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</w:pPr>
          </w:p>
          <w:p w14:paraId="0F956DEF" w14:textId="45099167" w:rsidR="00B1587A" w:rsidRPr="00CA5229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</w:pPr>
          </w:p>
        </w:tc>
      </w:tr>
    </w:tbl>
    <w:p w14:paraId="12A8674A" w14:textId="77777777" w:rsidR="00B1587A" w:rsidRPr="006608BB" w:rsidRDefault="00B1587A" w:rsidP="005D756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618F4C96" w14:textId="77777777" w:rsidR="00B1587A" w:rsidRPr="006608BB" w:rsidRDefault="00B1587A" w:rsidP="00792E6B">
      <w:pPr>
        <w:spacing w:after="0" w:line="240" w:lineRule="auto"/>
        <w:ind w:left="3540" w:firstLine="708"/>
        <w:rPr>
          <w:rFonts w:ascii="Times New Roman" w:hAnsi="Times New Roman"/>
          <w:sz w:val="16"/>
          <w:szCs w:val="16"/>
          <w:lang w:eastAsia="ru-RU"/>
        </w:rPr>
      </w:pPr>
    </w:p>
    <w:p w14:paraId="5179F401" w14:textId="77777777" w:rsidR="00B1587A" w:rsidRPr="00D003F9" w:rsidRDefault="00B1587A" w:rsidP="00792E6B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  <w:r w:rsidRPr="005D756C">
        <w:rPr>
          <w:rFonts w:ascii="Times New Roman" w:hAnsi="Times New Roman"/>
          <w:b/>
          <w:sz w:val="16"/>
          <w:szCs w:val="16"/>
          <w:lang w:eastAsia="ru-RU"/>
        </w:rPr>
        <w:t>М.П</w:t>
      </w:r>
      <w:r w:rsidRPr="00D003F9">
        <w:rPr>
          <w:rFonts w:ascii="Times New Roman" w:hAnsi="Times New Roman"/>
          <w:b/>
          <w:color w:val="FF0000"/>
          <w:sz w:val="16"/>
          <w:szCs w:val="16"/>
          <w:lang w:eastAsia="ru-RU"/>
        </w:rPr>
        <w:t>.</w:t>
      </w:r>
    </w:p>
    <w:p w14:paraId="4E929837" w14:textId="77777777" w:rsidR="00B1587A" w:rsidRPr="00EE268E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E64541" w14:textId="77777777" w:rsidR="00B1587A" w:rsidRPr="00EE268E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FBAF32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защите отчета</w:t>
      </w:r>
    </w:p>
    <w:p w14:paraId="267CF02D" w14:textId="77777777" w:rsidR="00B1587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 защищен с оценкой ______________________________________________________</w:t>
      </w:r>
    </w:p>
    <w:p w14:paraId="2216AE1D" w14:textId="77777777" w:rsidR="00B1587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22581D" w14:textId="428562F8" w:rsidR="00B1587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практики от колледжа________________ //</w:t>
      </w:r>
    </w:p>
    <w:p w14:paraId="4F9B389C" w14:textId="77777777" w:rsidR="00B1587A" w:rsidRPr="00EE268E" w:rsidRDefault="00B1587A" w:rsidP="00792E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«___»____________ 20____г.</w:t>
      </w:r>
    </w:p>
    <w:p w14:paraId="10D79DFA" w14:textId="77777777" w:rsidR="00B1587A" w:rsidRPr="00EE268E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D4497A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D1395FF" w14:textId="1548D61C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Ижевск 20</w:t>
      </w:r>
      <w:r w:rsidR="00CA5229">
        <w:rPr>
          <w:rFonts w:ascii="Times New Roman" w:hAnsi="Times New Roman"/>
          <w:sz w:val="24"/>
          <w:szCs w:val="24"/>
          <w:lang w:eastAsia="ru-RU"/>
        </w:rPr>
        <w:t>20</w:t>
      </w:r>
    </w:p>
    <w:p w14:paraId="264AB2DC" w14:textId="1ABC6EBA" w:rsidR="00CA5229" w:rsidRDefault="00CA5229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9F09004" w14:textId="2CD1B701" w:rsidR="00CA5229" w:rsidRDefault="00CA5229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AED7A6" w14:textId="77777777" w:rsidR="00D06674" w:rsidRDefault="00D06674" w:rsidP="00CA5229">
      <w:pPr>
        <w:jc w:val="center"/>
        <w:rPr>
          <w:rFonts w:ascii="Times New Roman" w:hAnsi="Times New Roman"/>
          <w:sz w:val="28"/>
          <w:szCs w:val="28"/>
        </w:rPr>
      </w:pPr>
    </w:p>
    <w:p w14:paraId="411F6A46" w14:textId="77777777" w:rsidR="00D06674" w:rsidRDefault="00D06674" w:rsidP="00CA5229">
      <w:pPr>
        <w:jc w:val="center"/>
        <w:rPr>
          <w:rFonts w:ascii="Times New Roman" w:hAnsi="Times New Roman"/>
          <w:sz w:val="28"/>
          <w:szCs w:val="28"/>
        </w:rPr>
      </w:pPr>
    </w:p>
    <w:p w14:paraId="5042F670" w14:textId="77777777" w:rsidR="00D06674" w:rsidRDefault="00D06674" w:rsidP="00CA5229">
      <w:pPr>
        <w:jc w:val="center"/>
        <w:rPr>
          <w:rFonts w:ascii="Times New Roman" w:hAnsi="Times New Roman"/>
          <w:sz w:val="28"/>
          <w:szCs w:val="28"/>
        </w:rPr>
      </w:pPr>
    </w:p>
    <w:p w14:paraId="5C0D6B17" w14:textId="77777777" w:rsidR="00D06674" w:rsidRDefault="00D06674" w:rsidP="00CA5229">
      <w:pPr>
        <w:jc w:val="center"/>
        <w:rPr>
          <w:rFonts w:ascii="Times New Roman" w:hAnsi="Times New Roman"/>
          <w:sz w:val="28"/>
          <w:szCs w:val="28"/>
        </w:rPr>
      </w:pPr>
    </w:p>
    <w:p w14:paraId="116AFA2E" w14:textId="77777777" w:rsidR="00D06674" w:rsidRPr="002F2BB5" w:rsidRDefault="00D06674" w:rsidP="00D06674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lastRenderedPageBreak/>
        <w:t>РЕЦЕНЗИЯ</w:t>
      </w:r>
    </w:p>
    <w:p w14:paraId="500C7E44" w14:textId="77777777" w:rsidR="00D06674" w:rsidRPr="002F2BB5" w:rsidRDefault="00D06674" w:rsidP="00D06674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t>руководителя практики от колледжа на отчет по  практике</w:t>
      </w:r>
    </w:p>
    <w:p w14:paraId="0A54E274" w14:textId="77777777" w:rsidR="00D06674" w:rsidRPr="002F2BB5" w:rsidRDefault="00D06674" w:rsidP="00D06674">
      <w:pPr>
        <w:spacing w:after="200"/>
        <w:jc w:val="both"/>
        <w:rPr>
          <w:rFonts w:ascii="Times New Roman" w:hAnsi="Times New Roman"/>
        </w:rPr>
      </w:pPr>
      <w:r w:rsidRPr="002F2BB5">
        <w:rPr>
          <w:rFonts w:ascii="Times New Roman" w:hAnsi="Times New Roman"/>
        </w:rPr>
        <w:t>(в рецензии указываются достоинства и недостатки отчета, сформулированные вопросы, на которые студент должен ответить на устной защите отчета)</w:t>
      </w:r>
    </w:p>
    <w:p w14:paraId="75803742" w14:textId="77777777" w:rsidR="00D06674" w:rsidRPr="002F2BB5" w:rsidRDefault="00D06674" w:rsidP="00D06674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14:paraId="52D4C4E1" w14:textId="77777777" w:rsidR="00D06674" w:rsidRPr="002F2BB5" w:rsidRDefault="00D06674" w:rsidP="00D06674">
      <w:pPr>
        <w:spacing w:after="200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t xml:space="preserve">Студент (ка)   </w:t>
      </w:r>
      <w:r w:rsidRPr="002F2BB5">
        <w:rPr>
          <w:rFonts w:ascii="Times New Roman" w:hAnsi="Times New Roman"/>
          <w:sz w:val="28"/>
          <w:szCs w:val="28"/>
          <w:u w:val="single"/>
        </w:rPr>
        <w:t>Садохин Владислав Юрьевич</w:t>
      </w:r>
    </w:p>
    <w:p w14:paraId="4791C6C7" w14:textId="77777777" w:rsidR="00D06674" w:rsidRPr="00E64803" w:rsidRDefault="00D06674" w:rsidP="00D06674">
      <w:pPr>
        <w:tabs>
          <w:tab w:val="left" w:pos="480"/>
          <w:tab w:val="right" w:pos="935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 xml:space="preserve">Представленный в работе материал, выводы, рекомендации, характеризуются высокой степенью логической последовательности. Все выводы и рекомендации подтверждаются теорией и проведенным анализом. Что может подтверждать их аргументированность и конкретность. </w:t>
      </w:r>
    </w:p>
    <w:p w14:paraId="3E838E5E" w14:textId="77777777" w:rsidR="00D06674" w:rsidRPr="00E64803" w:rsidRDefault="00D06674" w:rsidP="00D06674">
      <w:pPr>
        <w:tabs>
          <w:tab w:val="left" w:pos="480"/>
          <w:tab w:val="right" w:pos="935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>Работу положительно отличает особое внимание автора к проблемным аспектам темы и путям их решения. Среди достоинств работы, несомненно, является прикладной ее характер.</w:t>
      </w:r>
    </w:p>
    <w:p w14:paraId="57F99054" w14:textId="77777777" w:rsidR="00D06674" w:rsidRPr="00E64803" w:rsidRDefault="00D06674" w:rsidP="00D06674">
      <w:pPr>
        <w:tabs>
          <w:tab w:val="left" w:pos="480"/>
          <w:tab w:val="right" w:pos="935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>Работа является завершенным исследованием, изложена грамотным научным языком с корректным использованием специальной терминологии и полностью соответствует требованиям ГОСТ по специальности.</w:t>
      </w:r>
    </w:p>
    <w:p w14:paraId="1C22BABD" w14:textId="77777777" w:rsidR="00D06674" w:rsidRPr="00E64803" w:rsidRDefault="00D06674" w:rsidP="00D06674">
      <w:pPr>
        <w:spacing w:after="200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>Выводы: отчет получился содержательным, емким, имеющим определенные положительные аспекты, он отвечает предъявляемым требованиям, может быть допущена к защите и заслуживает высокой положительной оценки.</w:t>
      </w:r>
      <w:r w:rsidRPr="00E64803">
        <w:rPr>
          <w:rFonts w:ascii="Times New Roman" w:hAnsi="Times New Roman"/>
          <w:sz w:val="28"/>
          <w:szCs w:val="28"/>
        </w:rPr>
        <w:tab/>
      </w:r>
    </w:p>
    <w:p w14:paraId="7B629E6D" w14:textId="77777777" w:rsidR="00D06674" w:rsidRPr="00E64803" w:rsidRDefault="00D06674" w:rsidP="00D06674">
      <w:pPr>
        <w:spacing w:after="200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 xml:space="preserve">Результат рецензирования </w:t>
      </w:r>
      <w:r w:rsidRPr="00E64803">
        <w:rPr>
          <w:rFonts w:ascii="Times New Roman" w:hAnsi="Times New Roman"/>
          <w:sz w:val="28"/>
          <w:szCs w:val="28"/>
          <w:u w:val="single"/>
        </w:rPr>
        <w:t>допущен к защите</w:t>
      </w:r>
    </w:p>
    <w:p w14:paraId="1164BD87" w14:textId="77777777" w:rsidR="00D06674" w:rsidRPr="002F2BB5" w:rsidRDefault="00D06674" w:rsidP="00D06674">
      <w:pPr>
        <w:spacing w:after="200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60C79651" w14:textId="77777777" w:rsidR="00D06674" w:rsidRPr="002F2BB5" w:rsidRDefault="00D06674" w:rsidP="00D06674">
      <w:pPr>
        <w:spacing w:after="0" w:line="240" w:lineRule="auto"/>
        <w:rPr>
          <w:rFonts w:ascii="Times New Roman" w:hAnsi="Times New Roman"/>
        </w:rPr>
      </w:pPr>
      <w:r w:rsidRPr="002F2BB5">
        <w:t>«____»  _________  20__  г</w:t>
      </w:r>
      <w:r w:rsidRPr="002F2BB5">
        <w:rPr>
          <w:rFonts w:ascii="Times New Roman" w:hAnsi="Times New Roman"/>
        </w:rPr>
        <w:t>.                                                    ___________________________________</w:t>
      </w:r>
    </w:p>
    <w:p w14:paraId="63DE9D0E" w14:textId="77777777" w:rsidR="00D06674" w:rsidRPr="002F2BB5" w:rsidRDefault="00D06674" w:rsidP="00D06674">
      <w:pPr>
        <w:spacing w:after="0" w:line="240" w:lineRule="auto"/>
        <w:rPr>
          <w:rFonts w:ascii="Times New Roman" w:hAnsi="Times New Roman"/>
        </w:rPr>
      </w:pPr>
      <w:r w:rsidRPr="002F2BB5">
        <w:rPr>
          <w:rFonts w:ascii="Times New Roman" w:hAnsi="Times New Roman"/>
        </w:rPr>
        <w:t xml:space="preserve">                                                                                                                  (подпись рецензента)</w:t>
      </w:r>
    </w:p>
    <w:p w14:paraId="6E3C170C" w14:textId="77777777" w:rsidR="00D06674" w:rsidRPr="002F2BB5" w:rsidRDefault="00D06674" w:rsidP="00D06674">
      <w:pPr>
        <w:spacing w:after="0" w:line="240" w:lineRule="auto"/>
        <w:rPr>
          <w:rFonts w:ascii="Times New Roman" w:hAnsi="Times New Roman"/>
        </w:rPr>
      </w:pPr>
    </w:p>
    <w:p w14:paraId="124D15F5" w14:textId="77777777" w:rsidR="00D06674" w:rsidRPr="002F2BB5" w:rsidRDefault="00D06674" w:rsidP="00D066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t>Отметка о защите отчета</w:t>
      </w:r>
    </w:p>
    <w:p w14:paraId="32500F61" w14:textId="77777777" w:rsidR="00D06674" w:rsidRPr="002F2BB5" w:rsidRDefault="00D06674" w:rsidP="00D0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t xml:space="preserve">«____»__________________ 20___г.               Подписи преподавателей, </w:t>
      </w:r>
    </w:p>
    <w:p w14:paraId="446AB8A1" w14:textId="77777777" w:rsidR="00D06674" w:rsidRPr="002F2BB5" w:rsidRDefault="00D06674" w:rsidP="00D0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B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принимающих отчет:</w:t>
      </w:r>
    </w:p>
    <w:p w14:paraId="4D39E1C3" w14:textId="77777777" w:rsidR="00D06674" w:rsidRPr="002F2BB5" w:rsidRDefault="00D06674" w:rsidP="00D06674">
      <w:pPr>
        <w:spacing w:after="200"/>
        <w:rPr>
          <w:rFonts w:ascii="Times New Roman" w:hAnsi="Times New Roman"/>
          <w:sz w:val="28"/>
          <w:szCs w:val="28"/>
        </w:rPr>
      </w:pPr>
    </w:p>
    <w:p w14:paraId="776224E4" w14:textId="77777777" w:rsidR="00CA5229" w:rsidRPr="0022019D" w:rsidRDefault="00CA5229" w:rsidP="00CA5229">
      <w:pPr>
        <w:rPr>
          <w:rFonts w:ascii="Times New Roman" w:hAnsi="Times New Roman"/>
          <w:sz w:val="28"/>
          <w:szCs w:val="28"/>
        </w:rPr>
      </w:pPr>
    </w:p>
    <w:p w14:paraId="45FB53B4" w14:textId="77777777" w:rsidR="00CA5229" w:rsidRPr="005B6BBD" w:rsidRDefault="00CA5229" w:rsidP="00CA52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B6BBD">
        <w:rPr>
          <w:rFonts w:ascii="Times New Roman" w:hAnsi="Times New Roman"/>
          <w:b/>
          <w:noProof/>
          <w:sz w:val="28"/>
          <w:szCs w:val="28"/>
        </w:rPr>
        <w:lastRenderedPageBreak/>
        <w:t>ОТМЕТКА</w:t>
      </w:r>
    </w:p>
    <w:p w14:paraId="55C6F9B4" w14:textId="77777777" w:rsidR="00CA5229" w:rsidRDefault="00CA5229" w:rsidP="00CA522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B6BBD">
        <w:rPr>
          <w:rFonts w:ascii="Times New Roman" w:hAnsi="Times New Roman"/>
          <w:noProof/>
          <w:sz w:val="28"/>
          <w:szCs w:val="28"/>
        </w:rPr>
        <w:t>о прохождении практики</w:t>
      </w:r>
    </w:p>
    <w:p w14:paraId="4D665C03" w14:textId="77777777" w:rsidR="00CA5229" w:rsidRPr="00E65F37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Рабочая программа практики, содержание и планируемые результаты </w:t>
      </w:r>
      <w:r w:rsidRPr="002F0527">
        <w:rPr>
          <w:rFonts w:ascii="Times New Roman" w:hAnsi="Times New Roman"/>
          <w:noProof/>
          <w:color w:val="A6A6A6"/>
          <w:sz w:val="28"/>
          <w:szCs w:val="28"/>
        </w:rPr>
        <w:t xml:space="preserve"> </w:t>
      </w:r>
      <w:r w:rsidRPr="00EA4AAE">
        <w:rPr>
          <w:rFonts w:ascii="Times New Roman" w:hAnsi="Times New Roman"/>
          <w:noProof/>
          <w:sz w:val="28"/>
          <w:szCs w:val="28"/>
        </w:rPr>
        <w:t>практики</w:t>
      </w:r>
      <w:r w:rsidRPr="002F0527">
        <w:rPr>
          <w:rFonts w:ascii="Times New Roman" w:hAnsi="Times New Roman"/>
          <w:noProof/>
          <w:color w:val="A6A6A6"/>
          <w:sz w:val="28"/>
          <w:szCs w:val="28"/>
        </w:rPr>
        <w:t xml:space="preserve"> </w:t>
      </w:r>
      <w:r w:rsidRPr="00EA4AAE">
        <w:rPr>
          <w:rFonts w:ascii="Times New Roman" w:hAnsi="Times New Roman"/>
          <w:noProof/>
          <w:sz w:val="28"/>
          <w:szCs w:val="28"/>
        </w:rPr>
        <w:t>по</w:t>
      </w:r>
      <w:r w:rsidRPr="002F0527">
        <w:rPr>
          <w:rFonts w:ascii="Times New Roman" w:hAnsi="Times New Roman"/>
          <w:noProof/>
          <w:color w:val="A6A6A6"/>
          <w:sz w:val="28"/>
          <w:szCs w:val="28"/>
        </w:rPr>
        <w:t xml:space="preserve"> </w:t>
      </w:r>
      <w:r w:rsidRPr="00CA5229">
        <w:rPr>
          <w:rFonts w:ascii="Times New Roman" w:hAnsi="Times New Roman"/>
          <w:noProof/>
          <w:sz w:val="28"/>
          <w:szCs w:val="28"/>
        </w:rPr>
        <w:t>ПМ.06. Учебная практика. Разработка приложений для автоматизации бухгалтерского учета. ПКС.МВЕК.</w:t>
      </w:r>
    </w:p>
    <w:p w14:paraId="6AE4AEF6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14:paraId="62190555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14:paraId="74EE725B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14:paraId="7AA5FD26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СОГЛАСОВАНЫ:</w:t>
      </w:r>
    </w:p>
    <w:p w14:paraId="4CED90D1" w14:textId="645AE247" w:rsidR="00CA5229" w:rsidRPr="00B44349" w:rsidRDefault="00CA5229" w:rsidP="00CA522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Руководитель практики от </w:t>
      </w:r>
      <w:r w:rsidRPr="005B6BBD">
        <w:rPr>
          <w:rFonts w:ascii="Times New Roman" w:hAnsi="Times New Roman"/>
          <w:noProof/>
          <w:sz w:val="28"/>
          <w:szCs w:val="28"/>
        </w:rPr>
        <w:t>предприятия</w:t>
      </w:r>
      <w:r>
        <w:rPr>
          <w:rFonts w:ascii="Times New Roman" w:hAnsi="Times New Roman"/>
          <w:noProof/>
          <w:sz w:val="28"/>
          <w:szCs w:val="28"/>
        </w:rPr>
        <w:t xml:space="preserve">: </w:t>
      </w:r>
      <w:r w:rsidRPr="00CA5229">
        <w:rPr>
          <w:rFonts w:ascii="Times New Roman" w:hAnsi="Times New Roman"/>
          <w:noProof/>
          <w:sz w:val="28"/>
          <w:szCs w:val="28"/>
        </w:rPr>
        <w:t>Генеральный директор</w:t>
      </w:r>
    </w:p>
    <w:p w14:paraId="50D97F10" w14:textId="77777777" w:rsidR="00CA5229" w:rsidRPr="00CA5229" w:rsidRDefault="00CA5229" w:rsidP="00CA522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42EC5A2F" w14:textId="77777777" w:rsidR="00CA5229" w:rsidRPr="00CA5229" w:rsidRDefault="00CA5229" w:rsidP="00CA522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004CA0F5" w14:textId="77777777" w:rsidR="00CA5229" w:rsidRPr="00CA5229" w:rsidRDefault="00CA5229" w:rsidP="00CA522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16C78F5A" w14:textId="77777777" w:rsidR="00CA5229" w:rsidRPr="003037BC" w:rsidRDefault="00CA5229" w:rsidP="00CA5229">
      <w:pPr>
        <w:spacing w:after="0" w:line="240" w:lineRule="auto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________________</w:t>
      </w:r>
    </w:p>
    <w:p w14:paraId="00D339F4" w14:textId="77777777" w:rsidR="00CA5229" w:rsidRDefault="00CA5229" w:rsidP="00CA522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</w:t>
      </w:r>
      <w:r w:rsidRPr="00532276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подпись</w:t>
      </w:r>
      <w:r w:rsidRPr="00532276">
        <w:rPr>
          <w:rFonts w:ascii="Times New Roman" w:hAnsi="Times New Roman"/>
          <w:noProof/>
          <w:sz w:val="20"/>
          <w:szCs w:val="20"/>
        </w:rPr>
        <w:t>)</w:t>
      </w:r>
    </w:p>
    <w:p w14:paraId="426307B5" w14:textId="77777777" w:rsidR="00CA5229" w:rsidRPr="00532276" w:rsidRDefault="00CA5229" w:rsidP="00CA522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6C2B9462" w14:textId="77777777" w:rsidR="00CA5229" w:rsidRPr="00B4434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</w:t>
      </w:r>
      <w:r w:rsidRPr="00B44349">
        <w:rPr>
          <w:rFonts w:ascii="Times New Roman" w:hAnsi="Times New Roman"/>
          <w:noProof/>
          <w:sz w:val="28"/>
          <w:szCs w:val="28"/>
        </w:rPr>
        <w:t>м.п.</w:t>
      </w:r>
    </w:p>
    <w:p w14:paraId="5EE8651E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14:paraId="147C10EF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14:paraId="76A25CEA" w14:textId="77777777" w:rsidR="00CA5229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14:paraId="4DD370C6" w14:textId="77777777" w:rsidR="00CA5229" w:rsidRPr="005B6BBD" w:rsidRDefault="00CA5229" w:rsidP="00CA522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709"/>
        <w:gridCol w:w="4536"/>
      </w:tblGrid>
      <w:tr w:rsidR="00CA5229" w:rsidRPr="005B6BBD" w14:paraId="4A1EEABC" w14:textId="77777777" w:rsidTr="005258B2">
        <w:tc>
          <w:tcPr>
            <w:tcW w:w="4644" w:type="dxa"/>
          </w:tcPr>
          <w:p w14:paraId="439A27D5" w14:textId="77777777" w:rsidR="00CA5229" w:rsidRPr="005B6BBD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BD">
              <w:rPr>
                <w:rFonts w:ascii="Times New Roman" w:hAnsi="Times New Roman"/>
                <w:noProof/>
                <w:sz w:val="28"/>
                <w:szCs w:val="28"/>
              </w:rPr>
              <w:t>Прибыл на практику</w:t>
            </w:r>
          </w:p>
        </w:tc>
        <w:tc>
          <w:tcPr>
            <w:tcW w:w="709" w:type="dxa"/>
          </w:tcPr>
          <w:p w14:paraId="0BF6F04C" w14:textId="77777777" w:rsidR="00CA5229" w:rsidRPr="005B6BBD" w:rsidRDefault="00CA5229" w:rsidP="005258B2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36" w:type="dxa"/>
          </w:tcPr>
          <w:p w14:paraId="1B6D45E4" w14:textId="77777777" w:rsidR="00CA5229" w:rsidRPr="005B6BBD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BD">
              <w:rPr>
                <w:rFonts w:ascii="Times New Roman" w:hAnsi="Times New Roman"/>
                <w:noProof/>
                <w:sz w:val="28"/>
                <w:szCs w:val="28"/>
              </w:rPr>
              <w:t>Убыл с практики</w:t>
            </w:r>
          </w:p>
        </w:tc>
      </w:tr>
      <w:tr w:rsidR="00CA5229" w:rsidRPr="005B6BBD" w14:paraId="52EEA2B6" w14:textId="77777777" w:rsidTr="005258B2">
        <w:tc>
          <w:tcPr>
            <w:tcW w:w="4644" w:type="dxa"/>
          </w:tcPr>
          <w:p w14:paraId="1F1FFCE6" w14:textId="77777777" w:rsidR="00CA5229" w:rsidRPr="00B44349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A5229">
              <w:rPr>
                <w:rFonts w:ascii="Times New Roman" w:hAnsi="Times New Roman"/>
                <w:noProof/>
                <w:sz w:val="28"/>
                <w:szCs w:val="28"/>
              </w:rPr>
              <w:t>08.06.2020</w:t>
            </w:r>
            <w:r w:rsidRPr="00B44349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14:paraId="2935CBCA" w14:textId="77777777" w:rsidR="00CA5229" w:rsidRPr="005B6BBD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FD7BBC2" w14:textId="77777777" w:rsidR="00CA5229" w:rsidRPr="005B6BBD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BD">
              <w:rPr>
                <w:rFonts w:ascii="Times New Roman" w:hAnsi="Times New Roman"/>
                <w:noProof/>
                <w:sz w:val="28"/>
                <w:szCs w:val="28"/>
              </w:rPr>
              <w:t xml:space="preserve">Руководитель практики от </w:t>
            </w:r>
          </w:p>
          <w:p w14:paraId="624ABDDE" w14:textId="77777777" w:rsidR="00CA5229" w:rsidRPr="005B6BBD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BD">
              <w:rPr>
                <w:rFonts w:ascii="Times New Roman" w:hAnsi="Times New Roman"/>
                <w:noProof/>
                <w:sz w:val="28"/>
                <w:szCs w:val="28"/>
              </w:rPr>
              <w:t>предприятия</w:t>
            </w:r>
          </w:p>
          <w:p w14:paraId="6862D6EC" w14:textId="54192986" w:rsidR="00CA5229" w:rsidRPr="00CA5229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__________</w:t>
            </w:r>
            <w:r w:rsidRPr="00CA5229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</w:p>
          <w:p w14:paraId="32DBFD71" w14:textId="77777777" w:rsidR="00CA5229" w:rsidRPr="002308BC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 ( подпись)              </w:t>
            </w:r>
          </w:p>
          <w:p w14:paraId="3C96AC7F" w14:textId="77777777" w:rsidR="00CA5229" w:rsidRPr="00014621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7B6452CF" w14:textId="77777777" w:rsidR="00CA5229" w:rsidRPr="005B6BBD" w:rsidRDefault="00CA5229" w:rsidP="005258B2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2C9C4C3" w14:textId="77777777" w:rsidR="00CA5229" w:rsidRPr="005B6BBD" w:rsidRDefault="00CA5229" w:rsidP="005258B2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8E4688" w14:textId="77777777" w:rsidR="00CA5229" w:rsidRPr="00B44349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A5229">
              <w:rPr>
                <w:rFonts w:ascii="Times New Roman" w:hAnsi="Times New Roman"/>
                <w:noProof/>
                <w:sz w:val="28"/>
                <w:szCs w:val="28"/>
              </w:rPr>
              <w:t>14.06.2020</w:t>
            </w:r>
            <w:r w:rsidRPr="00CE7F7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B44349">
              <w:rPr>
                <w:rFonts w:ascii="Times New Roman" w:hAnsi="Times New Roman"/>
                <w:noProof/>
                <w:sz w:val="28"/>
                <w:szCs w:val="28"/>
              </w:rPr>
              <w:t>г.</w:t>
            </w:r>
          </w:p>
          <w:p w14:paraId="6A349324" w14:textId="77777777" w:rsidR="00CA5229" w:rsidRPr="005B6BBD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DFDADB5" w14:textId="77777777" w:rsidR="00CA5229" w:rsidRPr="005B6BBD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BD">
              <w:rPr>
                <w:rFonts w:ascii="Times New Roman" w:hAnsi="Times New Roman"/>
                <w:noProof/>
                <w:sz w:val="28"/>
                <w:szCs w:val="28"/>
              </w:rPr>
              <w:t xml:space="preserve">Руководитель практики от </w:t>
            </w:r>
          </w:p>
          <w:p w14:paraId="07FDEC99" w14:textId="77777777" w:rsidR="00CA5229" w:rsidRPr="005B6BBD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BD">
              <w:rPr>
                <w:rFonts w:ascii="Times New Roman" w:hAnsi="Times New Roman"/>
                <w:noProof/>
                <w:sz w:val="28"/>
                <w:szCs w:val="28"/>
              </w:rPr>
              <w:t>предприятия</w:t>
            </w:r>
          </w:p>
          <w:p w14:paraId="336A562A" w14:textId="07835323" w:rsidR="00CA5229" w:rsidRPr="00CA5229" w:rsidRDefault="00CA5229" w:rsidP="005258B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__________</w:t>
            </w:r>
            <w:r w:rsidRPr="00CA5229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</w:p>
          <w:p w14:paraId="11786606" w14:textId="77777777" w:rsidR="00CA5229" w:rsidRPr="00014621" w:rsidRDefault="00CA5229" w:rsidP="005258B2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A5229">
              <w:rPr>
                <w:rFonts w:ascii="Times New Roman" w:hAnsi="Times New Roman"/>
                <w:noProof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( подпись)  </w:t>
            </w:r>
          </w:p>
        </w:tc>
      </w:tr>
    </w:tbl>
    <w:p w14:paraId="27E4F23E" w14:textId="77777777" w:rsidR="00CA5229" w:rsidRPr="00B44349" w:rsidRDefault="00CA5229" w:rsidP="00CA522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B44349">
        <w:rPr>
          <w:rFonts w:ascii="Times New Roman" w:hAnsi="Times New Roman"/>
          <w:noProof/>
          <w:sz w:val="28"/>
          <w:szCs w:val="28"/>
        </w:rPr>
        <w:t>М.П.</w:t>
      </w:r>
      <w:r w:rsidRPr="00B44349">
        <w:rPr>
          <w:rFonts w:ascii="Times New Roman" w:hAnsi="Times New Roman"/>
          <w:noProof/>
          <w:sz w:val="28"/>
          <w:szCs w:val="28"/>
        </w:rPr>
        <w:tab/>
      </w:r>
      <w:r w:rsidRPr="00B44349">
        <w:rPr>
          <w:rFonts w:ascii="Times New Roman" w:hAnsi="Times New Roman"/>
          <w:noProof/>
          <w:sz w:val="28"/>
          <w:szCs w:val="28"/>
        </w:rPr>
        <w:tab/>
      </w:r>
      <w:r w:rsidRPr="00B44349">
        <w:rPr>
          <w:rFonts w:ascii="Times New Roman" w:hAnsi="Times New Roman"/>
          <w:noProof/>
          <w:sz w:val="28"/>
          <w:szCs w:val="28"/>
        </w:rPr>
        <w:tab/>
      </w:r>
      <w:r w:rsidRPr="00B44349">
        <w:rPr>
          <w:rFonts w:ascii="Times New Roman" w:hAnsi="Times New Roman"/>
          <w:noProof/>
          <w:sz w:val="28"/>
          <w:szCs w:val="28"/>
        </w:rPr>
        <w:tab/>
      </w:r>
      <w:r w:rsidRPr="00B44349">
        <w:rPr>
          <w:rFonts w:ascii="Times New Roman" w:hAnsi="Times New Roman"/>
          <w:noProof/>
          <w:sz w:val="28"/>
          <w:szCs w:val="28"/>
        </w:rPr>
        <w:tab/>
      </w:r>
      <w:r w:rsidRPr="00B44349">
        <w:rPr>
          <w:rFonts w:ascii="Times New Roman" w:hAnsi="Times New Roman"/>
          <w:noProof/>
          <w:sz w:val="28"/>
          <w:szCs w:val="28"/>
        </w:rPr>
        <w:tab/>
      </w:r>
      <w:r w:rsidRPr="00B44349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B44349">
        <w:rPr>
          <w:rFonts w:ascii="Times New Roman" w:hAnsi="Times New Roman"/>
          <w:noProof/>
          <w:sz w:val="28"/>
          <w:szCs w:val="28"/>
        </w:rPr>
        <w:t>М.П.</w:t>
      </w:r>
    </w:p>
    <w:p w14:paraId="4BBCD52F" w14:textId="77777777" w:rsidR="004D112A" w:rsidRDefault="004D112A" w:rsidP="00A00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6"/>
      <w:bookmarkEnd w:id="0"/>
    </w:p>
    <w:p w14:paraId="0DA61AFC" w14:textId="437A73E4" w:rsidR="00A00F4F" w:rsidRPr="00B31740" w:rsidRDefault="00A00F4F" w:rsidP="00A00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40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865E294" w14:textId="77777777" w:rsidR="00A00F4F" w:rsidRPr="00B31740" w:rsidRDefault="00A00F4F" w:rsidP="00A00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40">
        <w:rPr>
          <w:rFonts w:ascii="Times New Roman" w:hAnsi="Times New Roman" w:cs="Times New Roman"/>
          <w:b/>
          <w:sz w:val="28"/>
          <w:szCs w:val="28"/>
        </w:rPr>
        <w:lastRenderedPageBreak/>
        <w:t>о практической подготовке обучающихся колледжа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321"/>
        <w:gridCol w:w="2977"/>
      </w:tblGrid>
      <w:tr w:rsidR="00A00F4F" w:rsidRPr="00B44188" w14:paraId="26009CDD" w14:textId="77777777" w:rsidTr="005258B2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227F9" w14:textId="77777777" w:rsidR="00A00F4F" w:rsidRPr="00B44188" w:rsidRDefault="00A00F4F" w:rsidP="005258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г. Ижевск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8B45DFD" w14:textId="77777777" w:rsidR="00A00F4F" w:rsidRPr="00B44188" w:rsidRDefault="00A00F4F" w:rsidP="005258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8747" w14:textId="77777777" w:rsidR="00A00F4F" w:rsidRPr="00B44188" w:rsidRDefault="00A00F4F" w:rsidP="005258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4188">
              <w:rPr>
                <w:rFonts w:ascii="Times New Roman" w:hAnsi="Times New Roman" w:cs="Times New Roman"/>
                <w:szCs w:val="22"/>
              </w:rPr>
              <w:t>"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B44188">
              <w:rPr>
                <w:rFonts w:ascii="Times New Roman" w:hAnsi="Times New Roman" w:cs="Times New Roman"/>
                <w:szCs w:val="22"/>
              </w:rPr>
              <w:t>"</w:t>
            </w:r>
            <w:r>
              <w:rPr>
                <w:rFonts w:ascii="Times New Roman" w:hAnsi="Times New Roman" w:cs="Times New Roman"/>
                <w:szCs w:val="22"/>
              </w:rPr>
              <w:t xml:space="preserve"> ______________ </w:t>
            </w:r>
            <w:r w:rsidRPr="00B44188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 xml:space="preserve">2_ </w:t>
            </w:r>
            <w:r w:rsidRPr="00B44188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</w:tbl>
    <w:p w14:paraId="008E9D9C" w14:textId="77777777" w:rsidR="00A00F4F" w:rsidRPr="00B44188" w:rsidRDefault="00A00F4F" w:rsidP="00A00F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A00F4F" w:rsidRPr="00B31740" w14:paraId="2EF10D84" w14:textId="77777777" w:rsidTr="005258B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7A411C8C" w14:textId="77777777" w:rsidR="00A00F4F" w:rsidRPr="00B31740" w:rsidRDefault="00A00F4F" w:rsidP="00F64829">
            <w:pPr>
              <w:pStyle w:val="aa"/>
            </w:pPr>
            <w:r w:rsidRPr="00B31740">
              <w:t xml:space="preserve">             Автономная некоммерческая профессиональная образовательная организация «</w:t>
            </w:r>
            <w:r>
              <w:t>Международный Восточно-Европейский колледж</w:t>
            </w:r>
            <w:r w:rsidRPr="00B31740">
              <w:t>» (</w:t>
            </w:r>
            <w:r>
              <w:t>МВЕК)</w:t>
            </w:r>
            <w:r w:rsidRPr="00B31740">
              <w:t>, именуемый в дальнейшем "Организация", в лице директора Новиковой Варвары Валентиновны, действующей на основании Устава, с одной стороны, и _____________________________________________________________________</w:t>
            </w:r>
            <w:r>
              <w:t xml:space="preserve">_______ , </w:t>
            </w:r>
            <w:r w:rsidRPr="00B31740">
              <w:t>именуемое в дальнейшем "Профильная организация", в лице руководителя ___________________________________________________</w:t>
            </w:r>
            <w:r>
              <w:t>_________________________</w:t>
            </w:r>
            <w:r w:rsidRPr="00B31740">
              <w:t>,действующего на основании_________________,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14:paraId="70A03A1F" w14:textId="77777777" w:rsidR="00A00F4F" w:rsidRPr="00B31740" w:rsidRDefault="00A00F4F" w:rsidP="00F64829">
      <w:pPr>
        <w:pStyle w:val="aa"/>
      </w:pPr>
      <w:r w:rsidRPr="00B31740">
        <w:t>1. Предмет Договора</w:t>
      </w:r>
    </w:p>
    <w:p w14:paraId="4DE2A7CE" w14:textId="77777777" w:rsidR="00A00F4F" w:rsidRPr="00B31740" w:rsidRDefault="00A00F4F" w:rsidP="00F64829">
      <w:pPr>
        <w:pStyle w:val="aa"/>
      </w:pPr>
    </w:p>
    <w:p w14:paraId="0B4C5D16" w14:textId="77777777" w:rsidR="00A00F4F" w:rsidRPr="00B31740" w:rsidRDefault="00A00F4F" w:rsidP="00F64829">
      <w:pPr>
        <w:pStyle w:val="aa"/>
      </w:pPr>
      <w:r w:rsidRPr="00B31740">
        <w:t xml:space="preserve">1.1. Предметом настоящего Договора является организация практической подготовки обучающихся Колледжа (далее - практическая подготовка) по специальности </w:t>
      </w:r>
      <w:r>
        <w:rPr>
          <w:b/>
        </w:rPr>
        <w:t>09.02.03 П</w:t>
      </w:r>
      <w:r w:rsidRPr="00CF502B">
        <w:rPr>
          <w:b/>
        </w:rPr>
        <w:t>рограммирование в компьютерных системах</w:t>
      </w:r>
      <w:r>
        <w:t xml:space="preserve"> </w:t>
      </w:r>
      <w:r w:rsidRPr="00B31740">
        <w:t xml:space="preserve"> в соответствии с учебным планом.</w:t>
      </w:r>
    </w:p>
    <w:p w14:paraId="0B9BC0E7" w14:textId="77777777" w:rsidR="00A00F4F" w:rsidRPr="00B31740" w:rsidRDefault="00A00F4F" w:rsidP="00F64829">
      <w:pPr>
        <w:pStyle w:val="aa"/>
        <w:rPr>
          <w:color w:val="FF0000"/>
        </w:rPr>
      </w:pPr>
      <w:r w:rsidRPr="00B31740">
        <w:t xml:space="preserve">1.2. Образовательная программа,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</w:t>
      </w:r>
      <w:r w:rsidRPr="00B31740">
        <w:lastRenderedPageBreak/>
        <w:t>согласуются Сторонами и являются неотъемлемой частью настоящего Договора.</w:t>
      </w:r>
    </w:p>
    <w:p w14:paraId="71442253" w14:textId="77777777" w:rsidR="00A00F4F" w:rsidRPr="00B31740" w:rsidRDefault="00A00F4F" w:rsidP="00F64829">
      <w:pPr>
        <w:pStyle w:val="aa"/>
      </w:pPr>
      <w:r w:rsidRPr="00B31740"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  <w:r w:rsidRPr="00B31740">
        <w:rPr>
          <w:color w:val="FF0000"/>
        </w:rPr>
        <w:t>.</w:t>
      </w:r>
    </w:p>
    <w:p w14:paraId="5DE5C422" w14:textId="77777777" w:rsidR="00A00F4F" w:rsidRPr="00B31740" w:rsidRDefault="00A00F4F" w:rsidP="00A00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1740">
        <w:rPr>
          <w:rFonts w:ascii="Times New Roman" w:hAnsi="Times New Roman" w:cs="Times New Roman"/>
          <w:sz w:val="24"/>
          <w:szCs w:val="24"/>
        </w:rPr>
        <w:t>1.4.  В ходе исполнения договора Стороны руководствуются:  Федеральным законом от 29.12.2012 г.  № 273-ФЗ  «Об образовании в Российской Федерации», Трудовым кодексом Российской Федерации,  Порядком организации и осуществления образовательной деятельности по образовательным программам среднего профессионального образования (приказ Минобрнауки России № 464 от 14.06.2013 г),  Положением о практической подготовке обучающихся (приказ Минпросвещения России № 885/390 от 05.08.2020 г), Уставом Колледжа, требованиями федеральных государственных образовательных стандартов среднего профессионального образования</w:t>
      </w:r>
    </w:p>
    <w:p w14:paraId="52A24177" w14:textId="77777777" w:rsidR="00A00F4F" w:rsidRPr="00B31740" w:rsidRDefault="00A00F4F" w:rsidP="00A00F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5B64866" w14:textId="77777777" w:rsidR="00A00F4F" w:rsidRPr="00B31740" w:rsidRDefault="00A00F4F" w:rsidP="00A00F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89250113"/>
      <w:r w:rsidRPr="00B3174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  <w:bookmarkEnd w:id="1"/>
    </w:p>
    <w:p w14:paraId="2D04468D" w14:textId="77777777" w:rsidR="00A00F4F" w:rsidRPr="00B31740" w:rsidRDefault="00A00F4F" w:rsidP="00A00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134C5E" w14:textId="77777777" w:rsidR="00A00F4F" w:rsidRPr="00B31740" w:rsidRDefault="00A00F4F" w:rsidP="00F64829">
      <w:pPr>
        <w:pStyle w:val="aa"/>
      </w:pPr>
      <w:r w:rsidRPr="00B31740">
        <w:t>2.1. Организация обязана:</w:t>
      </w:r>
    </w:p>
    <w:p w14:paraId="37656E04" w14:textId="77777777" w:rsidR="00A00F4F" w:rsidRPr="00B31740" w:rsidRDefault="00A00F4F" w:rsidP="00F64829">
      <w:pPr>
        <w:pStyle w:val="aa"/>
      </w:pPr>
      <w:r w:rsidRPr="00B31740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93A6E50" w14:textId="77777777" w:rsidR="00A00F4F" w:rsidRPr="00B31740" w:rsidRDefault="00A00F4F" w:rsidP="00F64829">
      <w:pPr>
        <w:pStyle w:val="aa"/>
      </w:pPr>
      <w:r w:rsidRPr="00B31740">
        <w:t>2.1.2.  Назначить руководителя по практической подготовке от Организации, который:</w:t>
      </w:r>
    </w:p>
    <w:p w14:paraId="61A6CB40" w14:textId="77777777" w:rsidR="00A00F4F" w:rsidRPr="00B31740" w:rsidRDefault="00A00F4F" w:rsidP="00F64829">
      <w:pPr>
        <w:pStyle w:val="aa"/>
      </w:pPr>
      <w:r w:rsidRPr="00B31740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6D04E6F" w14:textId="77777777" w:rsidR="00A00F4F" w:rsidRPr="00B31740" w:rsidRDefault="00A00F4F" w:rsidP="00F64829">
      <w:pPr>
        <w:pStyle w:val="aa"/>
      </w:pPr>
      <w:r w:rsidRPr="00B31740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05DDFA7" w14:textId="77777777" w:rsidR="00A00F4F" w:rsidRPr="00B31740" w:rsidRDefault="00A00F4F" w:rsidP="00F64829">
      <w:pPr>
        <w:pStyle w:val="aa"/>
      </w:pPr>
      <w:r w:rsidRPr="00B31740">
        <w:lastRenderedPageBreak/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C59CFA6" w14:textId="77777777" w:rsidR="00A00F4F" w:rsidRPr="00B31740" w:rsidRDefault="00A00F4F" w:rsidP="00F64829">
      <w:pPr>
        <w:pStyle w:val="aa"/>
      </w:pPr>
      <w:r w:rsidRPr="00B31740">
        <w:t>-несет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C80062C" w14:textId="77777777" w:rsidR="00A00F4F" w:rsidRPr="00B31740" w:rsidRDefault="00A00F4F" w:rsidP="00F64829">
      <w:pPr>
        <w:pStyle w:val="aa"/>
      </w:pPr>
      <w:r w:rsidRPr="00B31740">
        <w:t>2.1.3. При смене руководителя по практической подготовке в 3-х  дневный срок сообщить об этом Профильной организации;</w:t>
      </w:r>
    </w:p>
    <w:p w14:paraId="76798AFE" w14:textId="77777777" w:rsidR="00A00F4F" w:rsidRPr="00B31740" w:rsidRDefault="00A00F4F" w:rsidP="00F64829">
      <w:pPr>
        <w:pStyle w:val="aa"/>
      </w:pPr>
      <w:r w:rsidRPr="00B31740"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FD61747" w14:textId="77777777" w:rsidR="00A00F4F" w:rsidRPr="00B31740" w:rsidRDefault="00A00F4F" w:rsidP="00F64829">
      <w:pPr>
        <w:pStyle w:val="aa"/>
      </w:pPr>
      <w:r w:rsidRPr="00B31740"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347D2F0" w14:textId="77777777" w:rsidR="00A00F4F" w:rsidRPr="00B31740" w:rsidRDefault="00A00F4F" w:rsidP="00F64829">
      <w:pPr>
        <w:pStyle w:val="aa"/>
      </w:pPr>
    </w:p>
    <w:p w14:paraId="35741A5A" w14:textId="77777777" w:rsidR="00A00F4F" w:rsidRPr="00B31740" w:rsidRDefault="00A00F4F" w:rsidP="00F64829">
      <w:pPr>
        <w:pStyle w:val="aa"/>
      </w:pPr>
      <w:r w:rsidRPr="00B31740">
        <w:t>2.2. Профильная организация обязана:</w:t>
      </w:r>
    </w:p>
    <w:p w14:paraId="4223CE61" w14:textId="77777777" w:rsidR="00A00F4F" w:rsidRPr="00B31740" w:rsidRDefault="00A00F4F" w:rsidP="00F64829">
      <w:pPr>
        <w:pStyle w:val="aa"/>
      </w:pPr>
      <w:r w:rsidRPr="00B31740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2B1375A" w14:textId="77777777" w:rsidR="00A00F4F" w:rsidRPr="00B31740" w:rsidRDefault="00A00F4F" w:rsidP="00F64829">
      <w:pPr>
        <w:pStyle w:val="aa"/>
      </w:pPr>
      <w:bookmarkStart w:id="2" w:name="P134"/>
      <w:bookmarkEnd w:id="2"/>
      <w:r w:rsidRPr="00B31740">
        <w:lastRenderedPageBreak/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3A568EA" w14:textId="77777777" w:rsidR="00A00F4F" w:rsidRPr="00B31740" w:rsidRDefault="00A00F4F" w:rsidP="00F64829">
      <w:pPr>
        <w:pStyle w:val="aa"/>
      </w:pPr>
      <w:r w:rsidRPr="00B31740">
        <w:t xml:space="preserve">2.2.3. При смене лица, указанного в </w:t>
      </w:r>
      <w:hyperlink w:anchor="P134" w:history="1">
        <w:r w:rsidRPr="00B31740">
          <w:t>пункте 2.2.2</w:t>
        </w:r>
      </w:hyperlink>
      <w:r w:rsidRPr="00B31740">
        <w:t>, в 3-х- дневный срок сообщить об этом Организации;</w:t>
      </w:r>
    </w:p>
    <w:p w14:paraId="4BB69E2B" w14:textId="77777777" w:rsidR="00A00F4F" w:rsidRPr="00B31740" w:rsidRDefault="00A00F4F" w:rsidP="00F64829">
      <w:pPr>
        <w:pStyle w:val="aa"/>
      </w:pPr>
      <w:r w:rsidRPr="00B31740"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DEA433" w14:textId="77777777" w:rsidR="00A00F4F" w:rsidRPr="00B31740" w:rsidRDefault="00A00F4F" w:rsidP="00F64829">
      <w:pPr>
        <w:pStyle w:val="aa"/>
      </w:pPr>
      <w:r w:rsidRPr="00B31740"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734E046D" w14:textId="77777777" w:rsidR="00A00F4F" w:rsidRPr="00B31740" w:rsidRDefault="00A00F4F" w:rsidP="00F64829">
      <w:pPr>
        <w:pStyle w:val="aa"/>
      </w:pPr>
      <w:r w:rsidRPr="00B31740">
        <w:t>2.2.6.Ознакомить обучающихся с Правилами внутреннего трудового распорядка  Профильной организации и иными локальными актами Профильной организации.</w:t>
      </w:r>
    </w:p>
    <w:p w14:paraId="130CC9E1" w14:textId="77777777" w:rsidR="00A00F4F" w:rsidRPr="00B31740" w:rsidRDefault="00A00F4F" w:rsidP="00F64829">
      <w:pPr>
        <w:pStyle w:val="aa"/>
      </w:pPr>
      <w:r w:rsidRPr="00B31740"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CA96F03" w14:textId="77777777" w:rsidR="00A00F4F" w:rsidRPr="00B31740" w:rsidRDefault="00A00F4F" w:rsidP="00F64829">
      <w:pPr>
        <w:pStyle w:val="aa"/>
      </w:pPr>
      <w:r w:rsidRPr="00B31740">
        <w:t xml:space="preserve">2.2.8.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</w:t>
      </w:r>
      <w:r w:rsidRPr="00B31740">
        <w:lastRenderedPageBreak/>
        <w:t>настоящему Договору), а также находящимися в них оборудованием и техническими средствами обучения;</w:t>
      </w:r>
    </w:p>
    <w:p w14:paraId="3B14C1B9" w14:textId="77777777" w:rsidR="00A00F4F" w:rsidRPr="00B31740" w:rsidRDefault="00A00F4F" w:rsidP="00F64829">
      <w:pPr>
        <w:pStyle w:val="aa"/>
      </w:pPr>
      <w:r w:rsidRPr="00B31740">
        <w:t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2658A4F5" w14:textId="77777777" w:rsidR="00A00F4F" w:rsidRPr="00B31740" w:rsidRDefault="00A00F4F" w:rsidP="00F64829">
      <w:pPr>
        <w:pStyle w:val="aa"/>
      </w:pPr>
      <w:r w:rsidRPr="00B31740">
        <w:t>2.2.10. Рассмотреть согласование программ практики, содержание и планируемые результаты практики, задание на практику.</w:t>
      </w:r>
    </w:p>
    <w:p w14:paraId="31BD212C" w14:textId="77777777" w:rsidR="00A00F4F" w:rsidRPr="00B31740" w:rsidRDefault="00A00F4F" w:rsidP="00F64829">
      <w:pPr>
        <w:pStyle w:val="aa"/>
      </w:pPr>
      <w:r w:rsidRPr="00B31740">
        <w:t>2.3. Организация имеет право:</w:t>
      </w:r>
    </w:p>
    <w:p w14:paraId="3FAE6A7A" w14:textId="77777777" w:rsidR="00A00F4F" w:rsidRPr="00B31740" w:rsidRDefault="00A00F4F" w:rsidP="00F64829">
      <w:pPr>
        <w:pStyle w:val="aa"/>
      </w:pPr>
      <w:r w:rsidRPr="00B31740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137ADD4" w14:textId="77777777" w:rsidR="00A00F4F" w:rsidRPr="00B31740" w:rsidRDefault="00A00F4F" w:rsidP="00F64829">
      <w:pPr>
        <w:pStyle w:val="aa"/>
      </w:pPr>
      <w:r w:rsidRPr="00B31740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01459E1" w14:textId="77777777" w:rsidR="00A00F4F" w:rsidRPr="00B31740" w:rsidRDefault="00A00F4F" w:rsidP="00F64829">
      <w:pPr>
        <w:pStyle w:val="aa"/>
      </w:pPr>
      <w:r w:rsidRPr="00B31740">
        <w:t>2.4. Профильная организация имеет право:</w:t>
      </w:r>
    </w:p>
    <w:p w14:paraId="57C911F6" w14:textId="77777777" w:rsidR="00A00F4F" w:rsidRPr="00B31740" w:rsidRDefault="00A00F4F" w:rsidP="00F64829">
      <w:pPr>
        <w:pStyle w:val="aa"/>
      </w:pPr>
      <w:r w:rsidRPr="00B31740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7C2E2B5" w14:textId="77777777" w:rsidR="00A00F4F" w:rsidRPr="00B31740" w:rsidRDefault="00A00F4F" w:rsidP="00F64829">
      <w:pPr>
        <w:pStyle w:val="aa"/>
      </w:pPr>
      <w:r w:rsidRPr="00B31740">
        <w:t>2.4.2. 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A801983" w14:textId="77777777" w:rsidR="00A00F4F" w:rsidRPr="00B31740" w:rsidRDefault="00A00F4F" w:rsidP="00F64829">
      <w:pPr>
        <w:pStyle w:val="aa"/>
      </w:pPr>
      <w:r w:rsidRPr="00B31740">
        <w:lastRenderedPageBreak/>
        <w:t>2.4.3. При наличии в  Профильной организации вакантной должности, работа на которой соответствует требованиям к практической подготовке, с обучающимся  может быть заключен срочный трудовой договор о замещении такой должности</w:t>
      </w:r>
    </w:p>
    <w:p w14:paraId="4F5F95AC" w14:textId="77777777" w:rsidR="00A00F4F" w:rsidRPr="00B31740" w:rsidRDefault="00A00F4F" w:rsidP="00F64829">
      <w:pPr>
        <w:pStyle w:val="aa"/>
      </w:pPr>
    </w:p>
    <w:p w14:paraId="20FDD495" w14:textId="77777777" w:rsidR="00A00F4F" w:rsidRPr="00B31740" w:rsidRDefault="00A00F4F" w:rsidP="00F64829">
      <w:pPr>
        <w:pStyle w:val="aa"/>
      </w:pPr>
      <w:r w:rsidRPr="00B31740">
        <w:t>3. Срок действия договора</w:t>
      </w:r>
    </w:p>
    <w:p w14:paraId="44D11D96" w14:textId="77777777" w:rsidR="00A00F4F" w:rsidRPr="00B31740" w:rsidRDefault="00A00F4F" w:rsidP="00F64829">
      <w:pPr>
        <w:pStyle w:val="aa"/>
      </w:pPr>
    </w:p>
    <w:p w14:paraId="2568EBF2" w14:textId="77777777" w:rsidR="00A00F4F" w:rsidRPr="00B31740" w:rsidRDefault="00A00F4F" w:rsidP="00F64829">
      <w:pPr>
        <w:pStyle w:val="aa"/>
        <w:rPr>
          <w:color w:val="FF0000"/>
        </w:rPr>
      </w:pPr>
      <w:r w:rsidRPr="00A81563">
        <w:t>3.1. Настоящий Договор вступает в силу после его подписания и действует  до полного исполнения Сторонами обязательств</w:t>
      </w:r>
      <w:r w:rsidRPr="00B31740">
        <w:rPr>
          <w:color w:val="FF0000"/>
        </w:rPr>
        <w:t>.</w:t>
      </w:r>
    </w:p>
    <w:p w14:paraId="45305E55" w14:textId="77777777" w:rsidR="00A00F4F" w:rsidRPr="00B31740" w:rsidRDefault="00A00F4F" w:rsidP="00F64829">
      <w:pPr>
        <w:pStyle w:val="aa"/>
      </w:pPr>
      <w:r w:rsidRPr="00B31740">
        <w:t>4. Заключительные положения</w:t>
      </w:r>
    </w:p>
    <w:p w14:paraId="6B9FBE4A" w14:textId="77777777" w:rsidR="00A00F4F" w:rsidRPr="00B31740" w:rsidRDefault="00A00F4F" w:rsidP="00F64829">
      <w:pPr>
        <w:pStyle w:val="aa"/>
      </w:pPr>
    </w:p>
    <w:p w14:paraId="6A540DCC" w14:textId="77777777" w:rsidR="00A00F4F" w:rsidRPr="00B31740" w:rsidRDefault="00A00F4F" w:rsidP="00F64829">
      <w:pPr>
        <w:pStyle w:val="aa"/>
      </w:pPr>
      <w:r w:rsidRPr="00B31740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5A2411F" w14:textId="77777777" w:rsidR="00A00F4F" w:rsidRPr="00B31740" w:rsidRDefault="00A00F4F" w:rsidP="00F64829">
      <w:pPr>
        <w:pStyle w:val="aa"/>
      </w:pPr>
      <w:r w:rsidRPr="00B31740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CA91F53" w14:textId="77777777" w:rsidR="00A00F4F" w:rsidRPr="00B31740" w:rsidRDefault="00A00F4F" w:rsidP="00F64829">
      <w:pPr>
        <w:pStyle w:val="aa"/>
      </w:pPr>
      <w:r w:rsidRPr="00B31740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F237D8E" w14:textId="77777777" w:rsidR="00A00F4F" w:rsidRPr="00B31740" w:rsidRDefault="00A00F4F" w:rsidP="00F64829">
      <w:pPr>
        <w:pStyle w:val="aa"/>
      </w:pPr>
    </w:p>
    <w:p w14:paraId="3F949896" w14:textId="77777777" w:rsidR="00A00F4F" w:rsidRPr="00B31740" w:rsidRDefault="00A00F4F" w:rsidP="00F64829">
      <w:pPr>
        <w:pStyle w:val="aa"/>
      </w:pPr>
      <w:r w:rsidRPr="00B31740">
        <w:t>5. Адреса, реквизиты и подписи Сторон</w:t>
      </w:r>
    </w:p>
    <w:p w14:paraId="42AE90D4" w14:textId="77777777" w:rsidR="00A00F4F" w:rsidRPr="00B31740" w:rsidRDefault="00A00F4F" w:rsidP="00F64829">
      <w:pPr>
        <w:pStyle w:val="aa"/>
      </w:pPr>
    </w:p>
    <w:p w14:paraId="3DF6E2CB" w14:textId="77777777" w:rsidR="00A00F4F" w:rsidRPr="00B31740" w:rsidRDefault="00A00F4F" w:rsidP="00F64829">
      <w:pPr>
        <w:pStyle w:val="aa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0F4F" w:rsidRPr="00B31740" w14:paraId="36BFFA29" w14:textId="77777777" w:rsidTr="00A00F4F">
        <w:tc>
          <w:tcPr>
            <w:tcW w:w="4785" w:type="dxa"/>
            <w:shd w:val="clear" w:color="auto" w:fill="auto"/>
          </w:tcPr>
          <w:p w14:paraId="43674E0D" w14:textId="77777777" w:rsidR="00A00F4F" w:rsidRPr="00A00F4F" w:rsidRDefault="00A00F4F" w:rsidP="00F64829">
            <w:pPr>
              <w:pStyle w:val="aa"/>
            </w:pPr>
            <w:r w:rsidRPr="00A00F4F">
              <w:t>Профильная организация:</w:t>
            </w:r>
          </w:p>
        </w:tc>
        <w:tc>
          <w:tcPr>
            <w:tcW w:w="4786" w:type="dxa"/>
            <w:shd w:val="clear" w:color="auto" w:fill="auto"/>
          </w:tcPr>
          <w:p w14:paraId="6D2A2D6D" w14:textId="77777777" w:rsidR="00A00F4F" w:rsidRPr="00A00F4F" w:rsidRDefault="00A00F4F" w:rsidP="00F64829">
            <w:pPr>
              <w:pStyle w:val="aa"/>
            </w:pPr>
            <w:r w:rsidRPr="00A00F4F">
              <w:t>Организация:</w:t>
            </w:r>
          </w:p>
          <w:p w14:paraId="061D8D3C" w14:textId="77777777" w:rsidR="00A00F4F" w:rsidRPr="00A00F4F" w:rsidRDefault="00A00F4F" w:rsidP="00F64829">
            <w:pPr>
              <w:pStyle w:val="aa"/>
            </w:pPr>
          </w:p>
        </w:tc>
      </w:tr>
      <w:tr w:rsidR="00A00F4F" w:rsidRPr="00B31740" w14:paraId="431C9D14" w14:textId="77777777" w:rsidTr="00A00F4F">
        <w:tc>
          <w:tcPr>
            <w:tcW w:w="4785" w:type="dxa"/>
            <w:shd w:val="clear" w:color="auto" w:fill="auto"/>
          </w:tcPr>
          <w:p w14:paraId="7DECB5AE" w14:textId="77777777" w:rsidR="00A00F4F" w:rsidRPr="00A00F4F" w:rsidRDefault="00A00F4F" w:rsidP="00F64829">
            <w:pPr>
              <w:pStyle w:val="aa"/>
            </w:pPr>
          </w:p>
          <w:p w14:paraId="7D02DCA7" w14:textId="77777777" w:rsidR="00A00F4F" w:rsidRPr="00A00F4F" w:rsidRDefault="00A00F4F" w:rsidP="00F64829">
            <w:pPr>
              <w:pStyle w:val="aa"/>
            </w:pPr>
          </w:p>
          <w:p w14:paraId="71D7EA07" w14:textId="77777777" w:rsidR="00A00F4F" w:rsidRPr="00A00F4F" w:rsidRDefault="00A00F4F" w:rsidP="00F64829">
            <w:pPr>
              <w:pStyle w:val="aa"/>
            </w:pPr>
          </w:p>
          <w:p w14:paraId="0339F606" w14:textId="77777777" w:rsidR="00A00F4F" w:rsidRPr="00A00F4F" w:rsidRDefault="00A00F4F" w:rsidP="00F64829">
            <w:pPr>
              <w:pStyle w:val="aa"/>
            </w:pPr>
          </w:p>
          <w:p w14:paraId="619FF1CF" w14:textId="77777777" w:rsidR="00A00F4F" w:rsidRPr="00A00F4F" w:rsidRDefault="00A00F4F" w:rsidP="00F64829">
            <w:pPr>
              <w:pStyle w:val="aa"/>
            </w:pPr>
          </w:p>
          <w:p w14:paraId="500C83CB" w14:textId="77777777" w:rsidR="00A00F4F" w:rsidRPr="00A00F4F" w:rsidRDefault="00A00F4F" w:rsidP="00F64829">
            <w:pPr>
              <w:pStyle w:val="aa"/>
            </w:pPr>
          </w:p>
          <w:p w14:paraId="0B28DB51" w14:textId="77777777" w:rsidR="00A00F4F" w:rsidRPr="00A00F4F" w:rsidRDefault="00A00F4F" w:rsidP="00F64829">
            <w:pPr>
              <w:pStyle w:val="aa"/>
            </w:pPr>
          </w:p>
          <w:p w14:paraId="39725A5D" w14:textId="77777777" w:rsidR="00A00F4F" w:rsidRPr="00A00F4F" w:rsidRDefault="00A00F4F" w:rsidP="00F64829">
            <w:pPr>
              <w:pStyle w:val="aa"/>
            </w:pPr>
          </w:p>
          <w:p w14:paraId="73017481" w14:textId="77777777" w:rsidR="00A00F4F" w:rsidRPr="00A00F4F" w:rsidRDefault="00A00F4F" w:rsidP="00F64829">
            <w:pPr>
              <w:pStyle w:val="aa"/>
            </w:pPr>
            <w:r w:rsidRPr="00A00F4F">
              <w:t>____________________</w:t>
            </w:r>
          </w:p>
          <w:p w14:paraId="19DF6716" w14:textId="77777777" w:rsidR="00A00F4F" w:rsidRPr="00A00F4F" w:rsidRDefault="00A00F4F" w:rsidP="00F64829">
            <w:pPr>
              <w:pStyle w:val="aa"/>
            </w:pPr>
            <w:r w:rsidRPr="00A00F4F">
              <w:t>______________/_________________/</w:t>
            </w:r>
          </w:p>
          <w:p w14:paraId="2A8271F6" w14:textId="77777777" w:rsidR="00A00F4F" w:rsidRPr="00A00F4F" w:rsidRDefault="00A00F4F" w:rsidP="00F64829">
            <w:pPr>
              <w:pStyle w:val="aa"/>
            </w:pPr>
            <w:r w:rsidRPr="00A00F4F">
              <w:t>М.П.</w:t>
            </w:r>
          </w:p>
          <w:p w14:paraId="695AC255" w14:textId="77777777" w:rsidR="00A00F4F" w:rsidRPr="00A00F4F" w:rsidRDefault="00A00F4F" w:rsidP="00F64829">
            <w:pPr>
              <w:pStyle w:val="aa"/>
            </w:pPr>
          </w:p>
        </w:tc>
        <w:tc>
          <w:tcPr>
            <w:tcW w:w="4786" w:type="dxa"/>
            <w:shd w:val="clear" w:color="auto" w:fill="auto"/>
          </w:tcPr>
          <w:p w14:paraId="59DE1A28" w14:textId="77777777" w:rsidR="00A00F4F" w:rsidRPr="00A00F4F" w:rsidRDefault="00A00F4F" w:rsidP="00F64829">
            <w:pPr>
              <w:pStyle w:val="aa"/>
              <w:rPr>
                <w:lang w:eastAsia="ru-RU"/>
              </w:rPr>
            </w:pPr>
            <w:r w:rsidRPr="00A00F4F">
              <w:rPr>
                <w:lang w:eastAsia="ru-RU"/>
              </w:rPr>
              <w:t>МВЕК</w:t>
            </w:r>
          </w:p>
          <w:p w14:paraId="389E6439" w14:textId="77777777" w:rsidR="00A00F4F" w:rsidRPr="00A00F4F" w:rsidRDefault="00A00F4F" w:rsidP="00F64829">
            <w:pPr>
              <w:pStyle w:val="aa"/>
              <w:rPr>
                <w:lang w:eastAsia="ru-RU"/>
              </w:rPr>
            </w:pPr>
            <w:r w:rsidRPr="00A00F4F">
              <w:rPr>
                <w:lang w:eastAsia="ru-RU"/>
              </w:rPr>
              <w:t xml:space="preserve">Юридический адрес/место нахождения: </w:t>
            </w:r>
          </w:p>
          <w:p w14:paraId="2F77A391" w14:textId="77777777" w:rsidR="00A00F4F" w:rsidRPr="00A00F4F" w:rsidRDefault="00A00F4F" w:rsidP="00F64829">
            <w:pPr>
              <w:pStyle w:val="aa"/>
              <w:rPr>
                <w:lang w:eastAsia="ru-RU"/>
              </w:rPr>
            </w:pPr>
            <w:r w:rsidRPr="00A00F4F">
              <w:rPr>
                <w:lang w:eastAsia="ru-RU"/>
              </w:rPr>
              <w:t>426008, Удмуртская Республика, г. Ижевск, ул. Пушкинская, 268</w:t>
            </w:r>
          </w:p>
          <w:p w14:paraId="1BCAC8BF" w14:textId="77777777" w:rsidR="00A00F4F" w:rsidRPr="00A00F4F" w:rsidRDefault="00A00F4F" w:rsidP="00F64829">
            <w:pPr>
              <w:pStyle w:val="aa"/>
            </w:pPr>
            <w:r w:rsidRPr="00A00F4F">
              <w:t>ИНН 1831200089</w:t>
            </w:r>
          </w:p>
          <w:p w14:paraId="4D83FD69" w14:textId="77777777" w:rsidR="00A00F4F" w:rsidRPr="00A00F4F" w:rsidRDefault="00A00F4F" w:rsidP="00F64829">
            <w:pPr>
              <w:pStyle w:val="aa"/>
              <w:rPr>
                <w:lang w:eastAsia="ru-RU"/>
              </w:rPr>
            </w:pPr>
            <w:r w:rsidRPr="00A00F4F">
              <w:t>ОГРН 1201800020641</w:t>
            </w:r>
          </w:p>
          <w:p w14:paraId="5B9D7D8F" w14:textId="77777777" w:rsidR="00A00F4F" w:rsidRPr="00A00F4F" w:rsidRDefault="00A00F4F" w:rsidP="00F64829">
            <w:pPr>
              <w:pStyle w:val="aa"/>
            </w:pPr>
          </w:p>
          <w:p w14:paraId="43E6BDAD" w14:textId="77777777" w:rsidR="00A00F4F" w:rsidRPr="00A00F4F" w:rsidRDefault="00A00F4F" w:rsidP="00F64829">
            <w:pPr>
              <w:pStyle w:val="aa"/>
            </w:pPr>
          </w:p>
          <w:p w14:paraId="060770D1" w14:textId="77777777" w:rsidR="00A00F4F" w:rsidRPr="00A00F4F" w:rsidRDefault="00A00F4F" w:rsidP="00F64829">
            <w:pPr>
              <w:pStyle w:val="aa"/>
            </w:pPr>
            <w:r w:rsidRPr="00A00F4F">
              <w:t>Директор</w:t>
            </w:r>
          </w:p>
          <w:p w14:paraId="667FA2AB" w14:textId="77777777" w:rsidR="00A00F4F" w:rsidRPr="00A00F4F" w:rsidRDefault="00A00F4F" w:rsidP="00F64829">
            <w:pPr>
              <w:pStyle w:val="aa"/>
            </w:pPr>
            <w:r w:rsidRPr="00A00F4F">
              <w:t xml:space="preserve">________________ В.В. Новикова </w:t>
            </w:r>
          </w:p>
          <w:p w14:paraId="4990626C" w14:textId="77777777" w:rsidR="00A00F4F" w:rsidRPr="00A00F4F" w:rsidRDefault="00A00F4F" w:rsidP="00A00F4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М.П</w:t>
            </w:r>
          </w:p>
        </w:tc>
      </w:tr>
    </w:tbl>
    <w:p w14:paraId="3BC2EBEC" w14:textId="77777777" w:rsidR="00A00F4F" w:rsidRDefault="00A00F4F" w:rsidP="00A00F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FE1868A" w14:textId="77777777" w:rsidR="00A00F4F" w:rsidRDefault="00A00F4F" w:rsidP="00A00F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9F332C0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11EEC8B1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1095F915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648158BE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5136611E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E388B8C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A4E56EC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3A696624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88034B6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69732ED0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2D7D5C8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D310292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C3C5543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19FBAFD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7D558F9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3EC312DC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5CB769EC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3676113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3003BD51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1A8294BC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1E90AEA4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F8881DA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2EA4B7C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115E8BDF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3" w:name="_Toc89250114"/>
      <w:r w:rsidRPr="00622202">
        <w:rPr>
          <w:rFonts w:ascii="Times New Roman" w:hAnsi="Times New Roman" w:cs="Times New Roman"/>
          <w:szCs w:val="22"/>
        </w:rPr>
        <w:t>Приложение №</w:t>
      </w:r>
      <w:r>
        <w:rPr>
          <w:rFonts w:ascii="Times New Roman" w:hAnsi="Times New Roman" w:cs="Times New Roman"/>
          <w:szCs w:val="22"/>
        </w:rPr>
        <w:t xml:space="preserve"> </w:t>
      </w:r>
      <w:r w:rsidRPr="00622202">
        <w:rPr>
          <w:rFonts w:ascii="Times New Roman" w:hAnsi="Times New Roman" w:cs="Times New Roman"/>
          <w:szCs w:val="22"/>
        </w:rPr>
        <w:t>1</w:t>
      </w:r>
      <w:bookmarkEnd w:id="3"/>
    </w:p>
    <w:p w14:paraId="7328A9D9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A08E0BD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4" w:name="_Toc89250115"/>
      <w:r>
        <w:rPr>
          <w:rFonts w:ascii="Times New Roman" w:hAnsi="Times New Roman" w:cs="Times New Roman"/>
          <w:szCs w:val="22"/>
        </w:rPr>
        <w:t>к Договору №_______</w:t>
      </w:r>
      <w:bookmarkEnd w:id="4"/>
    </w:p>
    <w:p w14:paraId="41A2BD0E" w14:textId="77777777" w:rsidR="00A00F4F" w:rsidRPr="00622202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5" w:name="_Toc89250116"/>
      <w:r>
        <w:rPr>
          <w:rFonts w:ascii="Times New Roman" w:hAnsi="Times New Roman" w:cs="Times New Roman"/>
          <w:szCs w:val="22"/>
        </w:rPr>
        <w:t>от «____»_____________ 20___ г.</w:t>
      </w:r>
      <w:bookmarkEnd w:id="5"/>
    </w:p>
    <w:tbl>
      <w:tblPr>
        <w:tblpPr w:leftFromText="180" w:rightFromText="180" w:vertAnchor="text" w:tblpX="-131" w:tblpY="18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470"/>
        <w:gridCol w:w="2370"/>
        <w:gridCol w:w="2430"/>
      </w:tblGrid>
      <w:tr w:rsidR="00A00F4F" w14:paraId="48803A3F" w14:textId="77777777" w:rsidTr="005258B2">
        <w:trPr>
          <w:trHeight w:val="345"/>
        </w:trPr>
        <w:tc>
          <w:tcPr>
            <w:tcW w:w="705" w:type="dxa"/>
          </w:tcPr>
          <w:p w14:paraId="1B3B8872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55EE4665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компонентов  образовательной программы</w:t>
            </w:r>
          </w:p>
        </w:tc>
        <w:tc>
          <w:tcPr>
            <w:tcW w:w="2370" w:type="dxa"/>
          </w:tcPr>
          <w:p w14:paraId="310F6762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430" w:type="dxa"/>
          </w:tcPr>
          <w:p w14:paraId="36FDFA83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A00F4F" w14:paraId="4BC7EDAF" w14:textId="77777777" w:rsidTr="005258B2">
        <w:trPr>
          <w:trHeight w:val="345"/>
        </w:trPr>
        <w:tc>
          <w:tcPr>
            <w:tcW w:w="705" w:type="dxa"/>
          </w:tcPr>
          <w:p w14:paraId="7A4767BD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</w:tcPr>
          <w:p w14:paraId="2063AA3C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 Разработка программных модулей.</w:t>
            </w:r>
          </w:p>
        </w:tc>
        <w:tc>
          <w:tcPr>
            <w:tcW w:w="2370" w:type="dxa"/>
          </w:tcPr>
          <w:p w14:paraId="2A867AEB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042648EA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A00F4F" w14:paraId="15C92262" w14:textId="77777777" w:rsidTr="005258B2">
        <w:trPr>
          <w:trHeight w:val="345"/>
        </w:trPr>
        <w:tc>
          <w:tcPr>
            <w:tcW w:w="705" w:type="dxa"/>
          </w:tcPr>
          <w:p w14:paraId="4FF620A6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0" w:type="dxa"/>
          </w:tcPr>
          <w:p w14:paraId="304F647C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  Разработка и администрирование баз данных</w:t>
            </w:r>
          </w:p>
        </w:tc>
        <w:tc>
          <w:tcPr>
            <w:tcW w:w="2370" w:type="dxa"/>
          </w:tcPr>
          <w:p w14:paraId="70CEBD43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463FB9D6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A00F4F" w14:paraId="0058D0B4" w14:textId="77777777" w:rsidTr="005258B2">
        <w:trPr>
          <w:trHeight w:val="345"/>
        </w:trPr>
        <w:tc>
          <w:tcPr>
            <w:tcW w:w="705" w:type="dxa"/>
          </w:tcPr>
          <w:p w14:paraId="6038C2B2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0" w:type="dxa"/>
          </w:tcPr>
          <w:p w14:paraId="7C92103C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 Участие в интеграции программных модулей</w:t>
            </w:r>
          </w:p>
        </w:tc>
        <w:tc>
          <w:tcPr>
            <w:tcW w:w="2370" w:type="dxa"/>
          </w:tcPr>
          <w:p w14:paraId="0A85CB61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49D80C33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</w:p>
        </w:tc>
      </w:tr>
      <w:tr w:rsidR="00A00F4F" w14:paraId="7326DA40" w14:textId="77777777" w:rsidTr="005258B2">
        <w:trPr>
          <w:trHeight w:val="345"/>
        </w:trPr>
        <w:tc>
          <w:tcPr>
            <w:tcW w:w="705" w:type="dxa"/>
          </w:tcPr>
          <w:p w14:paraId="6A4B4A80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0" w:type="dxa"/>
          </w:tcPr>
          <w:p w14:paraId="65760AC8" w14:textId="77777777" w:rsidR="00A00F4F" w:rsidRPr="00BF37AD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служащих. Оператор ЭВ и ВМ</w:t>
            </w:r>
          </w:p>
        </w:tc>
        <w:tc>
          <w:tcPr>
            <w:tcW w:w="2370" w:type="dxa"/>
          </w:tcPr>
          <w:p w14:paraId="7C8893A9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1E95C803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A00F4F" w14:paraId="54731321" w14:textId="77777777" w:rsidTr="005258B2">
        <w:trPr>
          <w:trHeight w:val="345"/>
        </w:trPr>
        <w:tc>
          <w:tcPr>
            <w:tcW w:w="705" w:type="dxa"/>
          </w:tcPr>
          <w:p w14:paraId="348FCE2C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0" w:type="dxa"/>
          </w:tcPr>
          <w:p w14:paraId="0BE550D1" w14:textId="77777777" w:rsidR="00A00F4F" w:rsidRPr="00BF37AD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>ПМ.05 Разработка веб-приложений</w:t>
            </w:r>
          </w:p>
        </w:tc>
        <w:tc>
          <w:tcPr>
            <w:tcW w:w="2370" w:type="dxa"/>
          </w:tcPr>
          <w:p w14:paraId="775A2BCD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594F5B6C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  <w:tr w:rsidR="00A00F4F" w14:paraId="1723F2C6" w14:textId="77777777" w:rsidTr="005258B2">
        <w:trPr>
          <w:trHeight w:val="345"/>
        </w:trPr>
        <w:tc>
          <w:tcPr>
            <w:tcW w:w="705" w:type="dxa"/>
          </w:tcPr>
          <w:p w14:paraId="5DB1AB1C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0" w:type="dxa"/>
          </w:tcPr>
          <w:p w14:paraId="03FE2E03" w14:textId="77777777" w:rsidR="00A00F4F" w:rsidRPr="00BF37AD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>ПМ.06 Разработка приложений  для автоматизации бухгалтерского учета.</w:t>
            </w:r>
          </w:p>
        </w:tc>
        <w:tc>
          <w:tcPr>
            <w:tcW w:w="2370" w:type="dxa"/>
          </w:tcPr>
          <w:p w14:paraId="4937DE97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7F6314DA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A00F4F" w14:paraId="04BD413A" w14:textId="77777777" w:rsidTr="005258B2">
        <w:trPr>
          <w:trHeight w:val="345"/>
        </w:trPr>
        <w:tc>
          <w:tcPr>
            <w:tcW w:w="705" w:type="dxa"/>
          </w:tcPr>
          <w:p w14:paraId="592547E8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0" w:type="dxa"/>
          </w:tcPr>
          <w:p w14:paraId="06446F0B" w14:textId="77777777" w:rsidR="00A00F4F" w:rsidRPr="00BF37AD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 xml:space="preserve">Пм.07 Разработка мобильных приложений </w:t>
            </w:r>
          </w:p>
        </w:tc>
        <w:tc>
          <w:tcPr>
            <w:tcW w:w="2370" w:type="dxa"/>
          </w:tcPr>
          <w:p w14:paraId="0A64B1B8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5402A693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  <w:tr w:rsidR="00A00F4F" w14:paraId="577B5CD7" w14:textId="77777777" w:rsidTr="005258B2">
        <w:trPr>
          <w:trHeight w:val="345"/>
        </w:trPr>
        <w:tc>
          <w:tcPr>
            <w:tcW w:w="705" w:type="dxa"/>
          </w:tcPr>
          <w:p w14:paraId="6B7C1028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0" w:type="dxa"/>
          </w:tcPr>
          <w:p w14:paraId="1184B051" w14:textId="77777777" w:rsidR="00A00F4F" w:rsidRPr="00BF37AD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 xml:space="preserve">ПдП – производственная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37AD">
              <w:rPr>
                <w:rFonts w:ascii="Times New Roman" w:hAnsi="Times New Roman" w:cs="Times New Roman"/>
                <w:sz w:val="24"/>
                <w:szCs w:val="24"/>
              </w:rPr>
              <w:t>ипломная) практика</w:t>
            </w:r>
          </w:p>
        </w:tc>
        <w:tc>
          <w:tcPr>
            <w:tcW w:w="2370" w:type="dxa"/>
          </w:tcPr>
          <w:p w14:paraId="2A6CC88D" w14:textId="77777777" w:rsidR="00A00F4F" w:rsidRDefault="00A00F4F" w:rsidP="005258B2">
            <w:r w:rsidRPr="00746F0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2A569ABF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</w:tbl>
    <w:p w14:paraId="32A57A93" w14:textId="77777777" w:rsidR="00A00F4F" w:rsidRPr="00D21A90" w:rsidRDefault="00A00F4F" w:rsidP="00A00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5C2469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16ED7CCE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  <w:bookmarkStart w:id="6" w:name="_Toc89250117"/>
      <w:r>
        <w:rPr>
          <w:rFonts w:ascii="Times New Roman" w:hAnsi="Times New Roman" w:cs="Times New Roman"/>
          <w:szCs w:val="22"/>
        </w:rPr>
        <w:t>СОГЛАСОВАНО:</w:t>
      </w:r>
      <w:bookmarkEnd w:id="6"/>
    </w:p>
    <w:p w14:paraId="2FD9A834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4C16A3AA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  <w:bookmarkStart w:id="7" w:name="_Toc89250118"/>
      <w:r>
        <w:rPr>
          <w:rFonts w:ascii="Times New Roman" w:hAnsi="Times New Roman" w:cs="Times New Roman"/>
          <w:szCs w:val="22"/>
        </w:rPr>
        <w:t>Профильная организация                                                   Организация:</w:t>
      </w:r>
      <w:bookmarkEnd w:id="7"/>
    </w:p>
    <w:p w14:paraId="1B918342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tbl>
      <w:tblPr>
        <w:tblW w:w="10230" w:type="dxa"/>
        <w:tblInd w:w="-228" w:type="dxa"/>
        <w:tblLook w:val="0000" w:firstRow="0" w:lastRow="0" w:firstColumn="0" w:lastColumn="0" w:noHBand="0" w:noVBand="0"/>
      </w:tblPr>
      <w:tblGrid>
        <w:gridCol w:w="5166"/>
        <w:gridCol w:w="5064"/>
      </w:tblGrid>
      <w:tr w:rsidR="00A00F4F" w14:paraId="4CAE5289" w14:textId="77777777" w:rsidTr="005258B2">
        <w:trPr>
          <w:trHeight w:val="3911"/>
        </w:trPr>
        <w:tc>
          <w:tcPr>
            <w:tcW w:w="5100" w:type="dxa"/>
          </w:tcPr>
          <w:p w14:paraId="38652DEE" w14:textId="77777777" w:rsidR="00A00F4F" w:rsidRDefault="00A00F4F" w:rsidP="005258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8" w:name="_Toc89250119"/>
            <w:r>
              <w:rPr>
                <w:rFonts w:ascii="Times New Roman" w:hAnsi="Times New Roman" w:cs="Times New Roman"/>
                <w:szCs w:val="22"/>
              </w:rPr>
              <w:lastRenderedPageBreak/>
              <w:t>_____________________________________________</w:t>
            </w:r>
            <w:bookmarkEnd w:id="8"/>
          </w:p>
          <w:p w14:paraId="1C9FCAB8" w14:textId="77777777" w:rsidR="00A00F4F" w:rsidRDefault="00A00F4F" w:rsidP="005258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3930C4B8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9" w:name="_Toc89250120"/>
            <w:r>
              <w:rPr>
                <w:rFonts w:ascii="Times New Roman" w:hAnsi="Times New Roman" w:cs="Times New Roman"/>
                <w:szCs w:val="22"/>
              </w:rPr>
              <w:t>___________________________ / ______________/</w:t>
            </w:r>
            <w:bookmarkEnd w:id="9"/>
          </w:p>
          <w:p w14:paraId="1EF79273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0" w:name="_Toc89250121"/>
            <w:r>
              <w:rPr>
                <w:rFonts w:ascii="Times New Roman" w:hAnsi="Times New Roman" w:cs="Times New Roman"/>
                <w:szCs w:val="22"/>
              </w:rPr>
              <w:t>М.П.</w:t>
            </w:r>
            <w:bookmarkEnd w:id="10"/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130" w:type="dxa"/>
          </w:tcPr>
          <w:p w14:paraId="1ABA03D2" w14:textId="77777777" w:rsidR="00A00F4F" w:rsidRPr="00B44188" w:rsidRDefault="00A00F4F" w:rsidP="00F64829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МВЕК</w:t>
            </w:r>
          </w:p>
          <w:p w14:paraId="6D31520C" w14:textId="77777777" w:rsidR="00A00F4F" w:rsidRPr="00B44188" w:rsidRDefault="00A00F4F" w:rsidP="00F64829">
            <w:pPr>
              <w:pStyle w:val="aa"/>
              <w:rPr>
                <w:lang w:eastAsia="ru-RU"/>
              </w:rPr>
            </w:pPr>
          </w:p>
          <w:p w14:paraId="1825907F" w14:textId="77777777" w:rsidR="00A00F4F" w:rsidRDefault="00A00F4F" w:rsidP="00F64829">
            <w:pPr>
              <w:pStyle w:val="aa"/>
            </w:pPr>
            <w:r>
              <w:t xml:space="preserve">Директор  </w:t>
            </w:r>
            <w:r w:rsidRPr="00B44188">
              <w:t>________________ В.В. Новикова</w:t>
            </w:r>
          </w:p>
          <w:p w14:paraId="74250E9B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1" w:name="_Toc89250122"/>
            <w:r>
              <w:rPr>
                <w:rFonts w:ascii="Times New Roman" w:hAnsi="Times New Roman" w:cs="Times New Roman"/>
                <w:szCs w:val="22"/>
              </w:rPr>
              <w:t>М.П.</w:t>
            </w:r>
            <w:bookmarkEnd w:id="11"/>
          </w:p>
        </w:tc>
      </w:tr>
    </w:tbl>
    <w:p w14:paraId="56A11FEB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E526584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3A0D6F6A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30781617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9F44F5E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C9588E9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FB24297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4B15CB8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633ECBB8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B1A399E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38215231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15AFBF0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A8013BB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E81DC5A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6EF465B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646AECD8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750D07DC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FF38A9F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12" w:name="_Toc89250123"/>
      <w:r w:rsidRPr="00622202">
        <w:rPr>
          <w:rFonts w:ascii="Times New Roman" w:hAnsi="Times New Roman" w:cs="Times New Roman"/>
          <w:szCs w:val="22"/>
        </w:rPr>
        <w:t>Приложение №</w:t>
      </w:r>
      <w:r>
        <w:rPr>
          <w:rFonts w:ascii="Times New Roman" w:hAnsi="Times New Roman" w:cs="Times New Roman"/>
          <w:szCs w:val="22"/>
        </w:rPr>
        <w:t xml:space="preserve"> 2</w:t>
      </w:r>
      <w:bookmarkEnd w:id="12"/>
    </w:p>
    <w:p w14:paraId="0D19A771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C395DF0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13" w:name="_Toc89250124"/>
      <w:r>
        <w:rPr>
          <w:rFonts w:ascii="Times New Roman" w:hAnsi="Times New Roman" w:cs="Times New Roman"/>
          <w:szCs w:val="22"/>
        </w:rPr>
        <w:t>к Договору №_______</w:t>
      </w:r>
      <w:bookmarkEnd w:id="13"/>
    </w:p>
    <w:p w14:paraId="2FD58965" w14:textId="77777777" w:rsidR="00A00F4F" w:rsidRDefault="00A00F4F" w:rsidP="00A00F4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14" w:name="_Toc89250125"/>
      <w:r>
        <w:rPr>
          <w:rFonts w:ascii="Times New Roman" w:hAnsi="Times New Roman" w:cs="Times New Roman"/>
          <w:szCs w:val="22"/>
        </w:rPr>
        <w:t>от «____»_____________ 20___ г.</w:t>
      </w:r>
      <w:bookmarkEnd w:id="14"/>
    </w:p>
    <w:tbl>
      <w:tblPr>
        <w:tblpPr w:leftFromText="180" w:rightFromText="180" w:vertAnchor="text" w:tblpX="-131" w:tblpY="18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470"/>
        <w:gridCol w:w="2370"/>
        <w:gridCol w:w="2430"/>
      </w:tblGrid>
      <w:tr w:rsidR="00A00F4F" w14:paraId="427920A4" w14:textId="77777777" w:rsidTr="005258B2">
        <w:trPr>
          <w:trHeight w:val="345"/>
        </w:trPr>
        <w:tc>
          <w:tcPr>
            <w:tcW w:w="705" w:type="dxa"/>
          </w:tcPr>
          <w:p w14:paraId="2E04ACED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046AD3A6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помещения Профильной организации, необходимых для реализации компонентов</w:t>
            </w:r>
          </w:p>
        </w:tc>
        <w:tc>
          <w:tcPr>
            <w:tcW w:w="2370" w:type="dxa"/>
          </w:tcPr>
          <w:p w14:paraId="114628BA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компонентов  образовательной программы</w:t>
            </w:r>
          </w:p>
        </w:tc>
        <w:tc>
          <w:tcPr>
            <w:tcW w:w="2430" w:type="dxa"/>
          </w:tcPr>
          <w:p w14:paraId="4B951B7F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  <w:p w14:paraId="324CAC42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</w:tr>
      <w:tr w:rsidR="00A00F4F" w14:paraId="44E23DEF" w14:textId="77777777" w:rsidTr="005258B2">
        <w:trPr>
          <w:trHeight w:val="345"/>
        </w:trPr>
        <w:tc>
          <w:tcPr>
            <w:tcW w:w="705" w:type="dxa"/>
          </w:tcPr>
          <w:p w14:paraId="3BE6040D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</w:tcPr>
          <w:p w14:paraId="023643B6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практиканта</w:t>
            </w:r>
          </w:p>
        </w:tc>
        <w:tc>
          <w:tcPr>
            <w:tcW w:w="2370" w:type="dxa"/>
          </w:tcPr>
          <w:p w14:paraId="76D0608D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ПМ.01,ПМ.02, ПМ.03, ПМ.04,ПМ.05, ПМ.06, ПМ.07, ПдП</w:t>
            </w:r>
          </w:p>
        </w:tc>
        <w:tc>
          <w:tcPr>
            <w:tcW w:w="2430" w:type="dxa"/>
          </w:tcPr>
          <w:p w14:paraId="3314ED59" w14:textId="77777777" w:rsidR="00A00F4F" w:rsidRDefault="00A00F4F" w:rsidP="005258B2">
            <w:r w:rsidRPr="0058739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A00F4F" w14:paraId="4C92CEC6" w14:textId="77777777" w:rsidTr="005258B2">
        <w:trPr>
          <w:trHeight w:val="345"/>
        </w:trPr>
        <w:tc>
          <w:tcPr>
            <w:tcW w:w="705" w:type="dxa"/>
          </w:tcPr>
          <w:p w14:paraId="366EC20E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0" w:type="dxa"/>
          </w:tcPr>
          <w:p w14:paraId="521770D2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 на территории профильной организации</w:t>
            </w:r>
          </w:p>
        </w:tc>
        <w:tc>
          <w:tcPr>
            <w:tcW w:w="2370" w:type="dxa"/>
          </w:tcPr>
          <w:p w14:paraId="68500B0B" w14:textId="77777777" w:rsidR="00A00F4F" w:rsidRDefault="00A00F4F" w:rsidP="00525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ПМ.01,ПМ.02, ПМ.03, ПМ.04,ПМ.05, Пм.06, ПМ.07, ПдП</w:t>
            </w:r>
          </w:p>
        </w:tc>
        <w:tc>
          <w:tcPr>
            <w:tcW w:w="2430" w:type="dxa"/>
          </w:tcPr>
          <w:p w14:paraId="61C48E45" w14:textId="77777777" w:rsidR="00A00F4F" w:rsidRDefault="00A00F4F" w:rsidP="005258B2">
            <w:r w:rsidRPr="0058739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14:paraId="37135660" w14:textId="77777777" w:rsidR="00A00F4F" w:rsidRPr="00622202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7BE56F8C" w14:textId="77777777" w:rsidR="00A00F4F" w:rsidRDefault="00A00F4F" w:rsidP="00A00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F5436C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  <w:bookmarkStart w:id="15" w:name="_Toc89250126"/>
      <w:r>
        <w:rPr>
          <w:rFonts w:ascii="Times New Roman" w:hAnsi="Times New Roman" w:cs="Times New Roman"/>
          <w:szCs w:val="22"/>
        </w:rPr>
        <w:t>СОГЛАСОВАНО:</w:t>
      </w:r>
      <w:bookmarkEnd w:id="15"/>
    </w:p>
    <w:p w14:paraId="7B285FEC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56F4CAD5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  <w:bookmarkStart w:id="16" w:name="_Toc89250127"/>
      <w:r>
        <w:rPr>
          <w:rFonts w:ascii="Times New Roman" w:hAnsi="Times New Roman" w:cs="Times New Roman"/>
          <w:szCs w:val="22"/>
        </w:rPr>
        <w:t>Профильная организация                                                   Организация:</w:t>
      </w:r>
      <w:bookmarkEnd w:id="16"/>
    </w:p>
    <w:p w14:paraId="08162F04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tbl>
      <w:tblPr>
        <w:tblW w:w="10230" w:type="dxa"/>
        <w:tblInd w:w="-228" w:type="dxa"/>
        <w:tblLook w:val="0000" w:firstRow="0" w:lastRow="0" w:firstColumn="0" w:lastColumn="0" w:noHBand="0" w:noVBand="0"/>
      </w:tblPr>
      <w:tblGrid>
        <w:gridCol w:w="5166"/>
        <w:gridCol w:w="5064"/>
      </w:tblGrid>
      <w:tr w:rsidR="00A00F4F" w14:paraId="1F35A8A1" w14:textId="77777777" w:rsidTr="005258B2">
        <w:trPr>
          <w:trHeight w:val="3911"/>
        </w:trPr>
        <w:tc>
          <w:tcPr>
            <w:tcW w:w="5100" w:type="dxa"/>
          </w:tcPr>
          <w:p w14:paraId="56165391" w14:textId="77777777" w:rsidR="00A00F4F" w:rsidRDefault="00A00F4F" w:rsidP="005258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7" w:name="_Toc89250128"/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  <w:bookmarkEnd w:id="17"/>
          </w:p>
          <w:p w14:paraId="3190B479" w14:textId="77777777" w:rsidR="00A00F4F" w:rsidRDefault="00A00F4F" w:rsidP="005258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176854C9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_Toc89250129"/>
            <w:r>
              <w:rPr>
                <w:rFonts w:ascii="Times New Roman" w:hAnsi="Times New Roman" w:cs="Times New Roman"/>
                <w:szCs w:val="22"/>
              </w:rPr>
              <w:t>______________________</w:t>
            </w:r>
            <w:bookmarkEnd w:id="18"/>
          </w:p>
          <w:p w14:paraId="188959CB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6846921E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_Toc89250130"/>
            <w:r>
              <w:rPr>
                <w:rFonts w:ascii="Times New Roman" w:hAnsi="Times New Roman" w:cs="Times New Roman"/>
                <w:szCs w:val="22"/>
              </w:rPr>
              <w:t>___________   ________________ ______________</w:t>
            </w:r>
            <w:bookmarkEnd w:id="19"/>
          </w:p>
          <w:p w14:paraId="76606CC6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0" w:name="_Toc89250131"/>
            <w:r>
              <w:rPr>
                <w:rFonts w:ascii="Times New Roman" w:hAnsi="Times New Roman" w:cs="Times New Roman"/>
                <w:szCs w:val="22"/>
              </w:rPr>
              <w:t>М.П.</w:t>
            </w:r>
            <w:bookmarkEnd w:id="20"/>
          </w:p>
        </w:tc>
        <w:tc>
          <w:tcPr>
            <w:tcW w:w="5130" w:type="dxa"/>
          </w:tcPr>
          <w:p w14:paraId="6C39ED00" w14:textId="77777777" w:rsidR="00A00F4F" w:rsidRPr="00B44188" w:rsidRDefault="00A00F4F" w:rsidP="00F64829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МВЕК</w:t>
            </w:r>
          </w:p>
          <w:p w14:paraId="0546099F" w14:textId="77777777" w:rsidR="00A00F4F" w:rsidRPr="00B44188" w:rsidRDefault="00A00F4F" w:rsidP="00F64829">
            <w:pPr>
              <w:pStyle w:val="aa"/>
            </w:pPr>
          </w:p>
          <w:p w14:paraId="6AEBCC89" w14:textId="77777777" w:rsidR="00A00F4F" w:rsidRDefault="00A00F4F" w:rsidP="00F64829">
            <w:pPr>
              <w:pStyle w:val="aa"/>
            </w:pPr>
          </w:p>
          <w:p w14:paraId="73129150" w14:textId="77777777" w:rsidR="00A00F4F" w:rsidRDefault="00A00F4F" w:rsidP="00F64829">
            <w:pPr>
              <w:pStyle w:val="aa"/>
            </w:pPr>
          </w:p>
          <w:p w14:paraId="2A5D997C" w14:textId="77777777" w:rsidR="00A00F4F" w:rsidRDefault="00A00F4F" w:rsidP="00F64829">
            <w:pPr>
              <w:pStyle w:val="aa"/>
            </w:pPr>
            <w:r>
              <w:t xml:space="preserve">Директор  </w:t>
            </w:r>
            <w:r w:rsidRPr="00B44188">
              <w:t>________________ В.В. Новикова</w:t>
            </w:r>
          </w:p>
          <w:p w14:paraId="63D5E16B" w14:textId="77777777" w:rsidR="00A00F4F" w:rsidRDefault="00A00F4F" w:rsidP="005258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1" w:name="_Toc89250132"/>
            <w:r>
              <w:rPr>
                <w:rFonts w:ascii="Times New Roman" w:hAnsi="Times New Roman" w:cs="Times New Roman"/>
                <w:szCs w:val="22"/>
              </w:rPr>
              <w:t>М.П.</w:t>
            </w:r>
            <w:bookmarkEnd w:id="21"/>
          </w:p>
        </w:tc>
      </w:tr>
    </w:tbl>
    <w:p w14:paraId="6892EB66" w14:textId="77777777" w:rsidR="00A00F4F" w:rsidRDefault="00A00F4F" w:rsidP="00A00F4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04667B22" w14:textId="5FD5A0A8" w:rsidR="00CA5229" w:rsidRDefault="00CA5229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81290C" w14:textId="731066EE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749B3CB" w14:textId="41834BFC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06E932" w14:textId="552D1D85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D268E8" w14:textId="290F7435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9F2276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83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72F9CF86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83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>о практической подготовке обучающихся колледжа</w:t>
      </w:r>
    </w:p>
    <w:p w14:paraId="749B2C88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084A22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г. Ижевск </w:t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ab/>
        <w:t xml:space="preserve"> «__»________ 202__г</w:t>
      </w:r>
    </w:p>
    <w:p w14:paraId="59109D0B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D658CA8" w14:textId="77777777" w:rsidR="00A00F4F" w:rsidRPr="00A00F4F" w:rsidRDefault="00A00F4F" w:rsidP="00A00F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A00F4F">
        <w:rPr>
          <w:rFonts w:ascii="Times New Roman" w:eastAsia="Times New Roman" w:hAnsi="Times New Roman"/>
          <w:b/>
          <w:sz w:val="21"/>
          <w:szCs w:val="21"/>
        </w:rPr>
        <w:t xml:space="preserve">        Автономная некоммерческая профессиональная образовательная организация «Международный Восточно-Европейский колледж»» (МВЕК), </w:t>
      </w:r>
      <w:r w:rsidRPr="00A00F4F">
        <w:rPr>
          <w:rFonts w:ascii="Times New Roman" w:eastAsia="Times New Roman" w:hAnsi="Times New Roman"/>
          <w:sz w:val="21"/>
          <w:szCs w:val="21"/>
        </w:rPr>
        <w:t xml:space="preserve">именуемая в дальнейшем «Колледж», в лице директора </w:t>
      </w:r>
      <w:r w:rsidRPr="00A00F4F">
        <w:rPr>
          <w:rFonts w:ascii="Times New Roman" w:eastAsia="Times New Roman" w:hAnsi="Times New Roman"/>
          <w:b/>
          <w:sz w:val="21"/>
          <w:szCs w:val="21"/>
        </w:rPr>
        <w:t>Новиковой Варвары Валентиновны</w:t>
      </w:r>
      <w:r w:rsidRPr="00A00F4F">
        <w:rPr>
          <w:rFonts w:ascii="Times New Roman" w:eastAsia="Times New Roman" w:hAnsi="Times New Roman"/>
          <w:sz w:val="21"/>
          <w:szCs w:val="21"/>
        </w:rPr>
        <w:t xml:space="preserve">, действующей на основании Устава с одной стороны, и </w:t>
      </w:r>
      <w:r w:rsidRPr="00A00F4F">
        <w:rPr>
          <w:rFonts w:ascii="Times New Roman" w:eastAsia="Times New Roman" w:hAnsi="Times New Roman"/>
          <w:b/>
          <w:sz w:val="21"/>
          <w:szCs w:val="21"/>
        </w:rPr>
        <w:t>_________________________________________________________________,</w:t>
      </w:r>
      <w:r w:rsidRPr="00A00F4F">
        <w:rPr>
          <w:rFonts w:ascii="Times New Roman" w:eastAsia="Times New Roman" w:hAnsi="Times New Roman"/>
          <w:sz w:val="21"/>
          <w:szCs w:val="21"/>
        </w:rPr>
        <w:t xml:space="preserve"> именуемое в дальнейшем </w:t>
      </w:r>
      <w:r w:rsidRPr="00A00F4F">
        <w:rPr>
          <w:rFonts w:ascii="Times New Roman" w:eastAsia="Times New Roman" w:hAnsi="Times New Roman"/>
          <w:b/>
          <w:sz w:val="21"/>
          <w:szCs w:val="21"/>
        </w:rPr>
        <w:t>«Профильная организация»</w:t>
      </w:r>
      <w:r w:rsidRPr="00A00F4F">
        <w:rPr>
          <w:rFonts w:ascii="Times New Roman" w:eastAsia="Times New Roman" w:hAnsi="Times New Roman"/>
          <w:sz w:val="21"/>
          <w:szCs w:val="21"/>
        </w:rPr>
        <w:t xml:space="preserve">, в лице руководителя  </w:t>
      </w:r>
      <w:r w:rsidRPr="00A00F4F">
        <w:rPr>
          <w:rFonts w:ascii="Times New Roman" w:eastAsia="Times New Roman" w:hAnsi="Times New Roman"/>
          <w:b/>
          <w:sz w:val="21"/>
          <w:szCs w:val="21"/>
        </w:rPr>
        <w:t>____________________</w:t>
      </w:r>
    </w:p>
    <w:p w14:paraId="6BD1F274" w14:textId="77777777" w:rsidR="00A00F4F" w:rsidRPr="00A00F4F" w:rsidRDefault="00A00F4F" w:rsidP="00A00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 w:rsidRPr="00A00F4F">
        <w:rPr>
          <w:rFonts w:ascii="Times New Roman" w:eastAsia="Times New Roman" w:hAnsi="Times New Roman"/>
          <w:b/>
          <w:sz w:val="21"/>
          <w:szCs w:val="21"/>
        </w:rPr>
        <w:t>_________________________________________________________________________________,</w:t>
      </w:r>
      <w:r w:rsidRPr="00A00F4F">
        <w:rPr>
          <w:rFonts w:ascii="Times New Roman" w:eastAsia="Times New Roman" w:hAnsi="Times New Roman"/>
          <w:sz w:val="21"/>
          <w:szCs w:val="21"/>
        </w:rPr>
        <w:t xml:space="preserve"> действующего на основании ____________________, с другой стороны, при совместном упоминании «Стороны», заключили настоящий договор о нижеследующем:</w:t>
      </w:r>
    </w:p>
    <w:p w14:paraId="704F3BDB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1. ПРЕДМЕТ ДОГОВОРА</w:t>
      </w:r>
    </w:p>
    <w:p w14:paraId="2AB83A2B" w14:textId="77777777" w:rsidR="00A00F4F" w:rsidRPr="00A00F4F" w:rsidRDefault="00A00F4F" w:rsidP="00A00F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1.1. Предметом настоящего договора являются взаимоотношения Сторон, возникающие и реализуемые в процессе организации  и проведения практической  подготовки обучающихся Колледжа.</w:t>
      </w:r>
    </w:p>
    <w:p w14:paraId="789C55F7" w14:textId="77777777" w:rsidR="00A00F4F" w:rsidRPr="00A00F4F" w:rsidRDefault="00A00F4F" w:rsidP="00A00F4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1.2. Колледж направляет, а Профильная организация  принимает обучающихся  __  </w:t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курса группы</w:t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____________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по специальности </w:t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09.02.03 Программирование в компьютерных системах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00F4F">
        <w:rPr>
          <w:rFonts w:ascii="Times New Roman" w:eastAsia="Times New Roman" w:hAnsi="Times New Roman"/>
          <w:b/>
          <w:bCs/>
          <w:color w:val="FF0000"/>
          <w:sz w:val="21"/>
          <w:szCs w:val="21"/>
          <w:lang w:eastAsia="ru-RU"/>
        </w:rPr>
        <w:t xml:space="preserve"> 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для прохождения практической  подготовки (в т. ч. учебной, производственной) практики 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ФИО</w:t>
      </w: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____________________________________________________________________________________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на срок   с ____    _____________ 20__ г. по __ ______________ 20__ г. </w:t>
      </w:r>
    </w:p>
    <w:p w14:paraId="209AD679" w14:textId="77777777" w:rsidR="00A00F4F" w:rsidRPr="00A00F4F" w:rsidRDefault="00A00F4F" w:rsidP="00A0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1.3. Колледж и Профильная организация объединяют усилия, научный и профессиональный потенциал в проведении обучающимся Колледжа практической подготовки обучающихся специальности  </w:t>
      </w: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>09.02.03 Программирование в компьютерных системах</w:t>
      </w:r>
      <w:r w:rsidRPr="00A00F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A00F4F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ru-RU"/>
        </w:rPr>
        <w:t xml:space="preserve"> 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в соответствии с учебным планом.</w:t>
      </w:r>
    </w:p>
    <w:p w14:paraId="6F22AF9A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1.4. В ходе исполнения договора Стороны руководствуются Федеральным законом от 29.12.2012 № 273-ФЗ «Об образовании в Российской Федерации»; Трудовым кодексом Российской Федерации; Порядком организации и осуществления образовательной деятельности по образовательным программам среднего профессионального образования (приказ МОиН РФ от 14 июня 2013 г. № 464 г.); Положением о практической подготовке обучающихся (приказ Минпросвещения России № 885/390 от 05.08.2020 г), Уставом колледжа; Положением о практической подготовке  обучающихся Колледжа, требованиями Федерального государственного образовательного стандарта среднего профессионального образования.</w:t>
      </w:r>
    </w:p>
    <w:p w14:paraId="20B7AA5F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1.5. Стороны допускают использование в рамках действия настоящего договора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подписи.</w:t>
      </w:r>
    </w:p>
    <w:p w14:paraId="410FC911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2. ОБЯЗАННОСТИ СТОРОН</w:t>
      </w:r>
    </w:p>
    <w:p w14:paraId="15A160C1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Профильная организация:</w:t>
      </w:r>
    </w:p>
    <w:p w14:paraId="6B097BD7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2.1. Согласовывает программы практической подготовки, содержание и планируемые результаты, задания;</w:t>
      </w:r>
    </w:p>
    <w:p w14:paraId="65E0DBFE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2.2. Предоставляет рабочие места обучающимся, назначает руководителей практической подготовки  от организации, определяет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14:paraId="7E6486E5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2.3. Участвует в определении процедуры оценки результатов освоения общих и профессиональных компетенций, полученных в период прохождения практической подготовки, а также оценке таких результатов;</w:t>
      </w:r>
    </w:p>
    <w:p w14:paraId="71980769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2.4. Участвует в формировании оценочного материала для оценки общих и профессиональных компетенций, освоенных обучающимися в период прохождения практической подготовки;</w:t>
      </w:r>
    </w:p>
    <w:p w14:paraId="706129AC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2.5. При наличии вакантных должностей может заключать с обучающимися срочные трудовые договоры;</w:t>
      </w:r>
    </w:p>
    <w:p w14:paraId="5A88A64A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2.6. Обеспечивает безопасные условия прохождения практической подготовки обучающимся, отвечающие санитарным </w:t>
      </w:r>
      <w:hyperlink r:id="rId8" w:history="1">
        <w:r w:rsidRPr="00A00F4F">
          <w:rPr>
            <w:rFonts w:ascii="Times New Roman" w:eastAsia="Times New Roman" w:hAnsi="Times New Roman"/>
            <w:sz w:val="21"/>
            <w:szCs w:val="21"/>
            <w:lang w:eastAsia="ru-RU"/>
          </w:rPr>
          <w:t>правилам</w:t>
        </w:r>
      </w:hyperlink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и требованиям охраны труда;</w:t>
      </w:r>
    </w:p>
    <w:p w14:paraId="476059FF" w14:textId="77777777" w:rsidR="00A00F4F" w:rsidRPr="00A00F4F" w:rsidRDefault="00A00F4F" w:rsidP="00A0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2.7.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566961CE" w14:textId="77777777" w:rsidR="00A00F4F" w:rsidRPr="00A00F4F" w:rsidRDefault="00A00F4F" w:rsidP="00A00F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2.8. Обеспечивает наиболее эффективное прохождение практической подготовки, создавая необходимые условия для закрепления обучающимися полученных знаний. </w:t>
      </w:r>
      <w:r w:rsidRPr="00A00F4F">
        <w:rPr>
          <w:rFonts w:ascii="Times New Roman" w:hAnsi="Times New Roman"/>
          <w:sz w:val="21"/>
          <w:szCs w:val="21"/>
        </w:rPr>
        <w:t>Продолжительность рабочего дня обучающихся при прохождении практической подготовки  в Профильной о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рганизации  </w:t>
      </w:r>
      <w:r w:rsidRPr="00A00F4F">
        <w:rPr>
          <w:rFonts w:ascii="Times New Roman" w:hAnsi="Times New Roman"/>
          <w:sz w:val="21"/>
          <w:szCs w:val="21"/>
        </w:rPr>
        <w:t>устанавливается в соответствии с действующим ТК РФ.</w:t>
      </w:r>
    </w:p>
    <w:p w14:paraId="23D9F155" w14:textId="77777777" w:rsidR="00A00F4F" w:rsidRPr="00A00F4F" w:rsidRDefault="00A00F4F" w:rsidP="00A00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A00F4F">
        <w:rPr>
          <w:rFonts w:ascii="Times New Roman" w:hAnsi="Times New Roman"/>
          <w:sz w:val="21"/>
          <w:szCs w:val="21"/>
        </w:rPr>
        <w:t xml:space="preserve">С момента зачисления обучающихся в качестве практикантов на рабочие места на них распространяются правила охраны труда и правила внутреннего трудового распорядка, действующие в </w:t>
      </w: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Организации</w:t>
      </w:r>
      <w:r w:rsidRPr="00A00F4F">
        <w:rPr>
          <w:rFonts w:ascii="Times New Roman" w:hAnsi="Times New Roman"/>
          <w:sz w:val="21"/>
          <w:szCs w:val="21"/>
        </w:rPr>
        <w:t>.</w:t>
      </w:r>
    </w:p>
    <w:p w14:paraId="7B0C0704" w14:textId="77777777" w:rsidR="00A00F4F" w:rsidRPr="00A00F4F" w:rsidRDefault="00A00F4F" w:rsidP="00A0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2.9. Выделяет обучающимся ресурсы, необходимые для выполнения заданий практической подготовки.</w:t>
      </w:r>
    </w:p>
    <w:p w14:paraId="17762D0D" w14:textId="77777777" w:rsidR="00A00F4F" w:rsidRPr="00A00F4F" w:rsidRDefault="00A00F4F" w:rsidP="00A0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2.10. Ведет учет выполненных обучающимися заданий и оценить учебно-практическую работу обучающихся.</w:t>
      </w:r>
    </w:p>
    <w:p w14:paraId="2BAB044C" w14:textId="77777777" w:rsidR="00A00F4F" w:rsidRPr="00A00F4F" w:rsidRDefault="00A00F4F" w:rsidP="00A0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2.11. После окончания практической подготовки выдает характеристики о прохождении практической подготовки каждому практиканту.</w:t>
      </w:r>
    </w:p>
    <w:p w14:paraId="5AD09067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Колледж: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A00F4F" w:rsidRPr="00A00F4F" w14:paraId="371BD752" w14:textId="77777777" w:rsidTr="005258B2">
        <w:trPr>
          <w:trHeight w:val="3174"/>
          <w:tblCellSpacing w:w="0" w:type="dxa"/>
        </w:trPr>
        <w:tc>
          <w:tcPr>
            <w:tcW w:w="5000" w:type="pct"/>
          </w:tcPr>
          <w:p w14:paraId="0E40B37C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2.12. Разрабатывает и согласовывает с организациями программы практической подготовки, содержание и планируемые результаты;</w:t>
            </w:r>
          </w:p>
          <w:p w14:paraId="63325D62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2.13. Осуществляет руководство практической подготовкой;</w:t>
            </w:r>
          </w:p>
          <w:p w14:paraId="1E35616E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2.14. Контролирует реализацию программы практической подготовки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      </w:r>
          </w:p>
          <w:p w14:paraId="00E770DD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2.15. Формирует группы в случае применения групповых форм проведения практической подготовки;</w:t>
            </w:r>
          </w:p>
          <w:p w14:paraId="49E16EBB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2.16. Определяет совместно с Профильными организациями процедуру оценки общих и профессиональных компетенций обучающегося, освоенных им в ходе прохождения практической подготовки;</w:t>
            </w:r>
          </w:p>
          <w:p w14:paraId="6861C85C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2.17. Разрабатывает и согласовывает с организациями формы отчетности и оценочный материал прохождения практической подготовки.</w:t>
            </w:r>
          </w:p>
          <w:p w14:paraId="0A506138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2.18. Обеспечивает своевременное прибытие обучающихся в Организацию для прохождения практической подготовки. </w:t>
            </w:r>
          </w:p>
          <w:p w14:paraId="48AE551E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2.19. Оказывает консультативную помощь Профильной организации (по её просьбе) по  организации практической  обучающихся. </w:t>
            </w:r>
          </w:p>
          <w:p w14:paraId="63044D71" w14:textId="77777777" w:rsidR="00A00F4F" w:rsidRPr="00A00F4F" w:rsidRDefault="00A00F4F" w:rsidP="00A00F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2.20. Направляет в Профильную организацию обучающихся на практическую подготовку в количестве и в сроки, согласованные с Профильной организацией.</w:t>
            </w:r>
          </w:p>
        </w:tc>
      </w:tr>
    </w:tbl>
    <w:p w14:paraId="42203483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3. ОТВЕТСТВЕННОСТЬ СТОРОН</w:t>
      </w:r>
    </w:p>
    <w:p w14:paraId="688B699E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3.1.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75FBF0B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3.2. Колледж и Организация не могут предпринимать действия, противоречащие интересам друг друга.</w:t>
      </w:r>
    </w:p>
    <w:p w14:paraId="3F30F15F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4. РАЗРЕШЕНИЕ СПОРОВ</w:t>
      </w:r>
    </w:p>
    <w:p w14:paraId="53A8A453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4.1. В случае возникновения споров или разногласий по исполнению условий настоящего договора, Стороны обязуются принимать все меры к их разрешению путем взаимных консультаций и переговоров.</w:t>
      </w:r>
    </w:p>
    <w:p w14:paraId="07B4E3B1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 xml:space="preserve"> 4.2. В случае не достижения согласия по спорным вопросам их разрешение производится в соответствии с действующим законодательством Российской Федерации.</w:t>
      </w:r>
    </w:p>
    <w:p w14:paraId="418FA11E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5. СРОК ДЕЙСТВИЯ ДОГОВОРА</w:t>
      </w:r>
    </w:p>
    <w:p w14:paraId="3E24CEFF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5.1. Настоящий договор вступает в силу со дня его подписания и действует до исполнения Сторонами своих обязательств.</w:t>
      </w:r>
    </w:p>
    <w:p w14:paraId="2525D0F9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5.2. Договор может быть расторгнут в любое время до истечения срока его действия по взаимному согласию обеих Сторон. В случае возникновения необходимости досрочного расторжения договора по инициативе одной из Сторон, эта Сторона обязана  предупредить об этом другую Сторону в письменном виде за 30 календарных дней.</w:t>
      </w:r>
    </w:p>
    <w:p w14:paraId="36CEAD1C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sz w:val="21"/>
          <w:szCs w:val="21"/>
          <w:lang w:eastAsia="ru-RU"/>
        </w:rPr>
        <w:t>5.3. Настоящий Договор составлен в 2-х подлинных  экземплярах, каждый из которых имеет одинаковую силу.</w:t>
      </w:r>
    </w:p>
    <w:p w14:paraId="31D3DE0B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6. ЮРИДИЧЕСКИЕ АДРЕСА СТОРОН</w:t>
      </w:r>
    </w:p>
    <w:p w14:paraId="27FA21CA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67"/>
        <w:gridCol w:w="4819"/>
      </w:tblGrid>
      <w:tr w:rsidR="00A00F4F" w:rsidRPr="00A00F4F" w14:paraId="3898DE7C" w14:textId="77777777" w:rsidTr="005258B2">
        <w:tc>
          <w:tcPr>
            <w:tcW w:w="4928" w:type="dxa"/>
          </w:tcPr>
          <w:p w14:paraId="41EF1B66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Колледж</w:t>
            </w:r>
          </w:p>
        </w:tc>
        <w:tc>
          <w:tcPr>
            <w:tcW w:w="567" w:type="dxa"/>
          </w:tcPr>
          <w:p w14:paraId="0CFAE9CE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</w:tcPr>
          <w:p w14:paraId="10E83DD5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Профильная организация</w:t>
            </w:r>
          </w:p>
        </w:tc>
      </w:tr>
      <w:tr w:rsidR="00A00F4F" w:rsidRPr="00A00F4F" w14:paraId="3D8EB4D2" w14:textId="77777777" w:rsidTr="005258B2">
        <w:tc>
          <w:tcPr>
            <w:tcW w:w="4928" w:type="dxa"/>
            <w:vMerge w:val="restart"/>
          </w:tcPr>
          <w:p w14:paraId="5B9C072C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МВЕК</w:t>
            </w:r>
          </w:p>
          <w:p w14:paraId="0BCC11CF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hAnsi="Times New Roman"/>
                <w:sz w:val="21"/>
                <w:szCs w:val="21"/>
                <w:lang w:eastAsia="ru-RU"/>
              </w:rPr>
              <w:t>Удмуртская Республика,</w:t>
            </w:r>
          </w:p>
          <w:p w14:paraId="2ED3D81D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00F4F">
              <w:rPr>
                <w:rFonts w:ascii="Times New Roman" w:hAnsi="Times New Roman"/>
                <w:sz w:val="21"/>
                <w:szCs w:val="21"/>
                <w:lang w:eastAsia="ru-RU"/>
              </w:rPr>
              <w:t>г. Ижевск, ул. Пушкинская, 268.</w:t>
            </w:r>
          </w:p>
          <w:p w14:paraId="1016A6EE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3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hAnsi="Times New Roman"/>
                <w:spacing w:val="-3"/>
                <w:sz w:val="21"/>
                <w:szCs w:val="21"/>
                <w:lang w:eastAsia="ru-RU"/>
              </w:rPr>
              <w:t>ИНН 1831200089</w:t>
            </w:r>
          </w:p>
          <w:p w14:paraId="500EBC7F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00F4F">
              <w:rPr>
                <w:rFonts w:ascii="Times New Roman" w:hAnsi="Times New Roman"/>
                <w:sz w:val="21"/>
                <w:szCs w:val="21"/>
                <w:lang w:eastAsia="ru-RU"/>
              </w:rPr>
              <w:t>ОГРН 1201800020641</w:t>
            </w:r>
          </w:p>
        </w:tc>
        <w:tc>
          <w:tcPr>
            <w:tcW w:w="567" w:type="dxa"/>
          </w:tcPr>
          <w:p w14:paraId="60622B47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14:paraId="31232626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_____________________________</w:t>
            </w:r>
          </w:p>
          <w:p w14:paraId="2C7B541A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_____________________________</w:t>
            </w:r>
          </w:p>
          <w:p w14:paraId="12562A30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</w:t>
            </w:r>
          </w:p>
          <w:p w14:paraId="0E9D2485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</w:t>
            </w:r>
          </w:p>
        </w:tc>
      </w:tr>
      <w:tr w:rsidR="00A00F4F" w:rsidRPr="00A00F4F" w14:paraId="1DB076A2" w14:textId="77777777" w:rsidTr="005258B2">
        <w:tc>
          <w:tcPr>
            <w:tcW w:w="4928" w:type="dxa"/>
            <w:vMerge/>
          </w:tcPr>
          <w:p w14:paraId="26BBA01A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14:paraId="06F9C7B0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</w:tcPr>
          <w:p w14:paraId="376E4DEE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A00F4F" w:rsidRPr="00A00F4F" w14:paraId="1A09B5B9" w14:textId="77777777" w:rsidTr="005258B2">
        <w:tc>
          <w:tcPr>
            <w:tcW w:w="4928" w:type="dxa"/>
            <w:vMerge/>
          </w:tcPr>
          <w:p w14:paraId="15C3F028" w14:textId="77777777" w:rsidR="00A00F4F" w:rsidRPr="00A00F4F" w:rsidRDefault="00A00F4F" w:rsidP="00A00F4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14:paraId="18E0F711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</w:tcPr>
          <w:p w14:paraId="0972F410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</w:tbl>
    <w:p w14:paraId="018D3E9F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00F4F">
        <w:rPr>
          <w:rFonts w:ascii="Times New Roman" w:eastAsia="Times New Roman" w:hAnsi="Times New Roman"/>
          <w:b/>
          <w:sz w:val="21"/>
          <w:szCs w:val="21"/>
          <w:lang w:eastAsia="ru-RU"/>
        </w:rPr>
        <w:t>7. ПОДПИСИ СТОРОН</w:t>
      </w:r>
    </w:p>
    <w:p w14:paraId="22A80705" w14:textId="77777777" w:rsidR="00A00F4F" w:rsidRPr="00A00F4F" w:rsidRDefault="00A00F4F" w:rsidP="00A00F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tbl>
      <w:tblPr>
        <w:tblW w:w="10468" w:type="dxa"/>
        <w:tblLook w:val="04A0" w:firstRow="1" w:lastRow="0" w:firstColumn="1" w:lastColumn="0" w:noHBand="0" w:noVBand="1"/>
      </w:tblPr>
      <w:tblGrid>
        <w:gridCol w:w="4928"/>
        <w:gridCol w:w="524"/>
        <w:gridCol w:w="5016"/>
      </w:tblGrid>
      <w:tr w:rsidR="00A00F4F" w:rsidRPr="00A00F4F" w14:paraId="5B0971FD" w14:textId="77777777" w:rsidTr="005258B2">
        <w:tc>
          <w:tcPr>
            <w:tcW w:w="4928" w:type="dxa"/>
          </w:tcPr>
          <w:p w14:paraId="23221992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Директор</w:t>
            </w:r>
          </w:p>
          <w:p w14:paraId="6E3BB158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________________ В.В. Новикова  </w:t>
            </w:r>
          </w:p>
          <w:p w14:paraId="030F611D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524" w:type="dxa"/>
          </w:tcPr>
          <w:p w14:paraId="000D5335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016" w:type="dxa"/>
          </w:tcPr>
          <w:p w14:paraId="1A3DB82E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_________________ </w:t>
            </w:r>
          </w:p>
          <w:p w14:paraId="4CCF6F5B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 /_________________/</w:t>
            </w:r>
          </w:p>
          <w:p w14:paraId="4CEFDD32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М.П.</w:t>
            </w:r>
          </w:p>
          <w:p w14:paraId="2905B54F" w14:textId="77777777" w:rsidR="00A00F4F" w:rsidRPr="00A00F4F" w:rsidRDefault="00A00F4F" w:rsidP="00A0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40A9C320" w14:textId="77777777" w:rsidR="00A00F4F" w:rsidRPr="00A00F4F" w:rsidRDefault="00A00F4F" w:rsidP="003A08F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00F4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Личная карточка инструктажа по безопасным методам работы и противопожарной безопасности</w:t>
      </w:r>
    </w:p>
    <w:p w14:paraId="4BAF6F20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4709ED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0F4F">
        <w:rPr>
          <w:rFonts w:ascii="Times New Roman" w:eastAsia="Times New Roman" w:hAnsi="Times New Roman"/>
          <w:b/>
          <w:sz w:val="28"/>
          <w:szCs w:val="28"/>
        </w:rPr>
        <w:t>1.1. Вводный инструктаж</w:t>
      </w:r>
    </w:p>
    <w:p w14:paraId="545480C5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F4F">
        <w:rPr>
          <w:rFonts w:ascii="Times New Roman" w:eastAsia="Times New Roman" w:hAnsi="Times New Roman"/>
          <w:sz w:val="28"/>
          <w:szCs w:val="28"/>
        </w:rPr>
        <w:t>(по охране труда, технике безопасности, пожарной безопасности)</w:t>
      </w:r>
    </w:p>
    <w:p w14:paraId="48DCDDD5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00F4F" w:rsidRPr="00A00F4F" w14:paraId="0E7C4460" w14:textId="77777777" w:rsidTr="005258B2">
        <w:trPr>
          <w:trHeight w:val="639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70D2B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Провел инженер по охране труда </w:t>
            </w: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br/>
              <w:t>и технике безопасности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0DD3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Инструктаж получил (а) и усвоил(а)</w:t>
            </w:r>
          </w:p>
        </w:tc>
      </w:tr>
      <w:tr w:rsidR="00A00F4F" w:rsidRPr="00A00F4F" w14:paraId="76A6174C" w14:textId="77777777" w:rsidTr="005258B2">
        <w:trPr>
          <w:trHeight w:val="2141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5057DFDB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633AB40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73D9629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F4F">
              <w:rPr>
                <w:rFonts w:ascii="Times New Roman" w:eastAsia="Times New Roman" w:hAnsi="Times New Roman"/>
              </w:rPr>
              <w:t>______________________   ____________________       ______________</w:t>
            </w:r>
          </w:p>
          <w:p w14:paraId="30B6698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60FC2B13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50D6479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2DD4575E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14:paraId="462869B8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76C9701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BE9CF11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0F4F">
              <w:rPr>
                <w:rFonts w:ascii="Times New Roman" w:eastAsia="Times New Roman" w:hAnsi="Times New Roman"/>
              </w:rPr>
              <w:t xml:space="preserve">______________________  </w:t>
            </w:r>
          </w:p>
          <w:p w14:paraId="13B9808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A00F4F">
              <w:rPr>
                <w:rFonts w:ascii="Times New Roman" w:eastAsia="Times New Roman" w:hAnsi="Times New Roman"/>
              </w:rPr>
              <w:t xml:space="preserve">______________     </w:t>
            </w:r>
            <w:r w:rsidRPr="00A00F4F">
              <w:rPr>
                <w:rFonts w:ascii="Times New Roman" w:eastAsia="Times New Roman" w:hAnsi="Times New Roman"/>
                <w:u w:val="single"/>
              </w:rPr>
              <w:t>Садохин Владислав Юрьевич</w:t>
            </w:r>
          </w:p>
          <w:p w14:paraId="4E840A6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3A9062C5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029E65F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7277BD4D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CD8C734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5EF4D4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E321CF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0F4F">
        <w:rPr>
          <w:rFonts w:ascii="Times New Roman" w:eastAsia="Times New Roman" w:hAnsi="Times New Roman"/>
          <w:b/>
          <w:sz w:val="28"/>
          <w:szCs w:val="28"/>
        </w:rPr>
        <w:t>1.2. Первичный инструктаж на рабочем месте</w:t>
      </w:r>
    </w:p>
    <w:p w14:paraId="6094F643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F4F">
        <w:rPr>
          <w:rFonts w:ascii="Times New Roman" w:eastAsia="Times New Roman" w:hAnsi="Times New Roman"/>
          <w:b/>
          <w:sz w:val="28"/>
          <w:szCs w:val="28"/>
        </w:rPr>
        <w:t>(</w:t>
      </w:r>
      <w:r w:rsidRPr="00A00F4F">
        <w:rPr>
          <w:rFonts w:ascii="Times New Roman" w:eastAsia="Times New Roman" w:hAnsi="Times New Roman"/>
          <w:sz w:val="28"/>
          <w:szCs w:val="28"/>
        </w:rPr>
        <w:t>по охране труда, технике безопасности, пожарной безопасности)</w:t>
      </w:r>
    </w:p>
    <w:p w14:paraId="4DB8501D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00F4F" w:rsidRPr="00A00F4F" w14:paraId="67D6BC36" w14:textId="77777777" w:rsidTr="005258B2">
        <w:trPr>
          <w:trHeight w:val="639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5854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Провел инженер по охране труда </w:t>
            </w: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br/>
              <w:t>и технике безопасности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768A7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Инструктаж получил(а) и усвоил(а)</w:t>
            </w:r>
          </w:p>
        </w:tc>
      </w:tr>
      <w:tr w:rsidR="00A00F4F" w:rsidRPr="00A00F4F" w14:paraId="3EF1A98F" w14:textId="77777777" w:rsidTr="005258B2">
        <w:trPr>
          <w:trHeight w:val="2141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33FF52E3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51B9E30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F907B77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F4F">
              <w:rPr>
                <w:rFonts w:ascii="Times New Roman" w:eastAsia="Times New Roman" w:hAnsi="Times New Roman"/>
              </w:rPr>
              <w:t>______________________   ____________________        ____________</w:t>
            </w:r>
          </w:p>
          <w:p w14:paraId="14DD70E1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0E4029E7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E94454E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293398A1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14:paraId="3B73236B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B228BEC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75EC497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F4F">
              <w:rPr>
                <w:rFonts w:ascii="Times New Roman" w:eastAsia="Times New Roman" w:hAnsi="Times New Roman"/>
              </w:rPr>
              <w:t xml:space="preserve">______________________   </w:t>
            </w:r>
          </w:p>
          <w:p w14:paraId="59A87EE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0F4F">
              <w:rPr>
                <w:rFonts w:ascii="Times New Roman" w:eastAsia="Times New Roman" w:hAnsi="Times New Roman"/>
              </w:rPr>
              <w:t xml:space="preserve">______________      </w:t>
            </w:r>
            <w:r w:rsidRPr="00A00F4F">
              <w:rPr>
                <w:rFonts w:ascii="Times New Roman" w:eastAsia="Times New Roman" w:hAnsi="Times New Roman"/>
                <w:u w:val="single"/>
              </w:rPr>
              <w:t>Садохин Владислав Юрьевич</w:t>
            </w:r>
          </w:p>
          <w:p w14:paraId="3018C6D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41913A64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B79D3B5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0BBBCE9A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802B4F4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AE4E4F4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A306F8F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0F4F">
        <w:rPr>
          <w:rFonts w:ascii="Times New Roman" w:eastAsia="Times New Roman" w:hAnsi="Times New Roman"/>
          <w:b/>
          <w:sz w:val="28"/>
          <w:szCs w:val="28"/>
        </w:rPr>
        <w:t>1.3. Разрешение на допуск к работе</w:t>
      </w:r>
    </w:p>
    <w:p w14:paraId="6F3491CB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ECA1893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F4F">
        <w:rPr>
          <w:rFonts w:ascii="Times New Roman" w:eastAsia="Times New Roman" w:hAnsi="Times New Roman"/>
          <w:sz w:val="28"/>
          <w:szCs w:val="28"/>
        </w:rPr>
        <w:t xml:space="preserve">Разрешено допустить к </w:t>
      </w:r>
      <w:r w:rsidRPr="00A00F4F">
        <w:rPr>
          <w:rFonts w:ascii="Times New Roman" w:eastAsia="Times New Roman" w:hAnsi="Times New Roman"/>
          <w:sz w:val="28"/>
          <w:szCs w:val="28"/>
          <w:lang w:val="en-US"/>
        </w:rPr>
        <w:t>учебной</w:t>
      </w:r>
      <w:r w:rsidRPr="00A00F4F">
        <w:rPr>
          <w:rFonts w:ascii="Times New Roman" w:eastAsia="Times New Roman" w:hAnsi="Times New Roman"/>
          <w:sz w:val="28"/>
          <w:szCs w:val="28"/>
        </w:rPr>
        <w:t xml:space="preserve"> практике </w:t>
      </w:r>
    </w:p>
    <w:p w14:paraId="3A1D94BF" w14:textId="77777777" w:rsidR="00A00F4F" w:rsidRPr="00A00F4F" w:rsidRDefault="00A00F4F" w:rsidP="00A00F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F4F">
        <w:rPr>
          <w:rFonts w:ascii="Times New Roman" w:eastAsia="Times New Roman" w:hAnsi="Times New Roman"/>
          <w:sz w:val="28"/>
          <w:szCs w:val="28"/>
        </w:rPr>
        <w:t>С Правилами ВТР  ознакомлен (на)__________________________________</w:t>
      </w:r>
    </w:p>
    <w:p w14:paraId="08B0DDA6" w14:textId="732FF896" w:rsidR="00A00F4F" w:rsidRPr="00A00F4F" w:rsidRDefault="00A00F4F" w:rsidP="00A00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sz w:val="16"/>
          <w:szCs w:val="16"/>
        </w:rPr>
      </w:pPr>
      <w:r w:rsidRPr="00A00F4F">
        <w:rPr>
          <w:rFonts w:ascii="Times New Roman" w:eastAsia="Times New Roman" w:hAnsi="Times New Roman"/>
          <w:iCs/>
          <w:sz w:val="16"/>
          <w:szCs w:val="16"/>
        </w:rPr>
        <w:t xml:space="preserve">                                                                                  (подпись студента)</w:t>
      </w:r>
    </w:p>
    <w:p w14:paraId="0433E22E" w14:textId="77777777" w:rsidR="00A00F4F" w:rsidRPr="00A00F4F" w:rsidRDefault="00A00F4F" w:rsidP="00A00F4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00F4F">
        <w:rPr>
          <w:rFonts w:ascii="Times New Roman" w:eastAsia="Times New Roman" w:hAnsi="Times New Roman"/>
          <w:b/>
          <w:sz w:val="28"/>
          <w:szCs w:val="28"/>
        </w:rPr>
        <w:t>Подпись</w:t>
      </w:r>
      <w:r w:rsidRPr="00A00F4F">
        <w:rPr>
          <w:rFonts w:ascii="Times New Roman" w:eastAsia="Times New Roman" w:hAnsi="Times New Roman"/>
          <w:sz w:val="28"/>
          <w:szCs w:val="28"/>
        </w:rPr>
        <w:t xml:space="preserve"> _______________</w:t>
      </w:r>
      <w:r w:rsidRPr="00A00F4F">
        <w:rPr>
          <w:rFonts w:ascii="Times New Roman" w:eastAsia="Times New Roman" w:hAnsi="Times New Roman"/>
          <w:sz w:val="28"/>
          <w:szCs w:val="28"/>
          <w:u w:val="single"/>
        </w:rPr>
        <w:t>Симанов И.В.</w:t>
      </w:r>
    </w:p>
    <w:p w14:paraId="5578AD04" w14:textId="77777777" w:rsidR="00A00F4F" w:rsidRPr="00A00F4F" w:rsidRDefault="00A00F4F" w:rsidP="00A00F4F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A00F4F">
        <w:rPr>
          <w:rFonts w:ascii="Times New Roman" w:eastAsia="Times New Roman" w:hAnsi="Times New Roman"/>
          <w:sz w:val="20"/>
          <w:szCs w:val="20"/>
        </w:rPr>
        <w:t>М.П.                                       (руководитель практики от предприятия (учреждения, организации))</w:t>
      </w:r>
    </w:p>
    <w:p w14:paraId="11925609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F4F">
        <w:rPr>
          <w:rFonts w:ascii="Times New Roman" w:eastAsia="Times New Roman" w:hAnsi="Times New Roman"/>
          <w:sz w:val="28"/>
          <w:szCs w:val="28"/>
        </w:rPr>
        <w:t>«___»________________________ 20 ___ г.</w:t>
      </w:r>
    </w:p>
    <w:p w14:paraId="40A17699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0D4F935E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0D53113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C87B05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2455D8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F4F">
        <w:rPr>
          <w:rFonts w:ascii="Times New Roman" w:hAnsi="Times New Roman"/>
          <w:b/>
          <w:sz w:val="28"/>
          <w:szCs w:val="28"/>
          <w:lang w:eastAsia="ru-RU"/>
        </w:rPr>
        <w:t>ДНЕВНИК</w:t>
      </w:r>
    </w:p>
    <w:p w14:paraId="4FFE0FF1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F4F">
        <w:rPr>
          <w:rFonts w:ascii="Times New Roman" w:hAnsi="Times New Roman"/>
          <w:b/>
          <w:sz w:val="28"/>
          <w:szCs w:val="28"/>
          <w:lang w:eastAsia="ru-RU"/>
        </w:rPr>
        <w:t xml:space="preserve">практики </w:t>
      </w:r>
    </w:p>
    <w:p w14:paraId="60B66D89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F4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51950A91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C348CC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>Профессиональный модуль</w:t>
      </w:r>
      <w:r w:rsidRPr="00A00F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F4F">
        <w:rPr>
          <w:rFonts w:ascii="Times New Roman" w:hAnsi="Times New Roman"/>
          <w:b/>
          <w:sz w:val="28"/>
          <w:szCs w:val="28"/>
          <w:u w:val="single"/>
          <w:lang w:eastAsia="ru-RU"/>
        </w:rPr>
        <w:t>ПМ.06. Учебная практика. Разработка приложений для автоматизации бухгалтерского учета. ПКС.МВЕК.</w:t>
      </w:r>
    </w:p>
    <w:p w14:paraId="27CC9812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</w:p>
    <w:p w14:paraId="6EF2BBD5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11CDDA7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 xml:space="preserve">Специальность </w:t>
      </w:r>
      <w:r w:rsidRPr="00A00F4F">
        <w:rPr>
          <w:rFonts w:ascii="Times New Roman" w:hAnsi="Times New Roman"/>
          <w:sz w:val="24"/>
          <w:szCs w:val="24"/>
          <w:u w:val="single"/>
          <w:lang w:eastAsia="ru-RU"/>
        </w:rPr>
        <w:t>09.02.03 Программирование в компьютерных системах</w:t>
      </w:r>
    </w:p>
    <w:p w14:paraId="7B70327F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1A4E2275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0F4F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428CA0C5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8007D3C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5D12E34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>Студента</w:t>
      </w:r>
      <w:r w:rsidRPr="00A00F4F">
        <w:rPr>
          <w:rFonts w:ascii="Times New Roman" w:hAnsi="Times New Roman"/>
          <w:sz w:val="28"/>
          <w:szCs w:val="28"/>
          <w:lang w:eastAsia="ru-RU"/>
        </w:rPr>
        <w:t xml:space="preserve"> 4 </w:t>
      </w:r>
      <w:r w:rsidRPr="00A00F4F">
        <w:rPr>
          <w:rFonts w:ascii="Times New Roman" w:hAnsi="Times New Roman"/>
          <w:sz w:val="24"/>
          <w:szCs w:val="24"/>
          <w:lang w:eastAsia="ru-RU"/>
        </w:rPr>
        <w:t xml:space="preserve">курса </w:t>
      </w:r>
      <w:r w:rsidRPr="00A00F4F">
        <w:rPr>
          <w:rFonts w:ascii="Times New Roman" w:hAnsi="Times New Roman"/>
          <w:sz w:val="24"/>
          <w:szCs w:val="24"/>
          <w:lang w:eastAsia="ru-RU"/>
        </w:rPr>
        <w:tab/>
        <w:t>группы ЭдПК-184/2 выпуск зима 2022</w:t>
      </w:r>
      <w:r w:rsidRPr="00A00F4F">
        <w:rPr>
          <w:rFonts w:ascii="Times New Roman" w:hAnsi="Times New Roman"/>
          <w:sz w:val="28"/>
          <w:szCs w:val="28"/>
          <w:lang w:eastAsia="ru-RU"/>
        </w:rPr>
        <w:tab/>
      </w:r>
      <w:r w:rsidRPr="00A00F4F">
        <w:rPr>
          <w:rFonts w:ascii="Times New Roman" w:hAnsi="Times New Roman"/>
          <w:sz w:val="28"/>
          <w:szCs w:val="28"/>
          <w:lang w:eastAsia="ru-RU"/>
        </w:rPr>
        <w:tab/>
      </w:r>
      <w:r w:rsidRPr="00A00F4F">
        <w:rPr>
          <w:rFonts w:ascii="Times New Roman" w:hAnsi="Times New Roman"/>
          <w:i/>
          <w:sz w:val="28"/>
          <w:szCs w:val="28"/>
          <w:lang w:eastAsia="ru-RU"/>
        </w:rPr>
        <w:t xml:space="preserve">заочной  </w:t>
      </w:r>
      <w:r w:rsidRPr="00A00F4F">
        <w:rPr>
          <w:rFonts w:ascii="Times New Roman" w:hAnsi="Times New Roman"/>
          <w:sz w:val="24"/>
          <w:szCs w:val="24"/>
          <w:lang w:eastAsia="ru-RU"/>
        </w:rPr>
        <w:t>формы обучения</w:t>
      </w:r>
    </w:p>
    <w:p w14:paraId="34E65EB4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CBE2C1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>ФИО : Садохин Владислав Юрьевич</w:t>
      </w:r>
    </w:p>
    <w:p w14:paraId="1CC6C4E8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>Место прохождения практики:</w:t>
      </w:r>
      <w:r w:rsidRPr="00A00F4F">
        <w:rPr>
          <w:rFonts w:ascii="Times New Roman" w:hAnsi="Times New Roman"/>
          <w:sz w:val="28"/>
          <w:szCs w:val="28"/>
          <w:lang w:eastAsia="ru-RU"/>
        </w:rPr>
        <w:t xml:space="preserve"> ООО ПК "ВентКомплекс"</w:t>
      </w:r>
    </w:p>
    <w:p w14:paraId="107CB401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 xml:space="preserve">Продолжительность и сроки практики </w:t>
      </w:r>
      <w:r w:rsidRPr="00A00F4F">
        <w:rPr>
          <w:rFonts w:ascii="Times New Roman" w:hAnsi="Times New Roman"/>
          <w:sz w:val="24"/>
          <w:szCs w:val="24"/>
          <w:u w:val="single"/>
          <w:lang w:eastAsia="ru-RU"/>
        </w:rPr>
        <w:t>с 08.06.2020 г. по 14.06.2020 г.</w:t>
      </w:r>
    </w:p>
    <w:p w14:paraId="1B1234ED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85222B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7C9CB2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9420AC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62F50" w14:textId="77777777" w:rsidR="00A00F4F" w:rsidRPr="00A00F4F" w:rsidRDefault="00A00F4F" w:rsidP="00A00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41FF2E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00F4F">
        <w:rPr>
          <w:rFonts w:ascii="Times New Roman" w:hAnsi="Times New Roman"/>
          <w:bCs/>
          <w:iCs/>
          <w:sz w:val="24"/>
          <w:szCs w:val="24"/>
          <w:lang w:eastAsia="ru-RU"/>
        </w:rPr>
        <w:t>Руководители практики:</w:t>
      </w:r>
    </w:p>
    <w:p w14:paraId="60E76FDC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00F4F" w:rsidRPr="00A00F4F" w14:paraId="391193C9" w14:textId="77777777" w:rsidTr="005258B2">
        <w:tc>
          <w:tcPr>
            <w:tcW w:w="3190" w:type="dxa"/>
          </w:tcPr>
          <w:p w14:paraId="29BB3732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A00F4F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колледжа</w:t>
            </w:r>
            <w:r w:rsidRPr="00A00F4F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190" w:type="dxa"/>
          </w:tcPr>
          <w:p w14:paraId="0E413EB3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780F2214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A00F4F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779B5D49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A00F4F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1E56BBD2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00703C56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  <w:r w:rsidRPr="00A00F4F"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  <w:t>Владимирова А.В., _________________</w:t>
            </w:r>
          </w:p>
          <w:p w14:paraId="6CC768EF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val="en-US" w:eastAsia="ru-RU"/>
              </w:rPr>
            </w:pPr>
          </w:p>
        </w:tc>
      </w:tr>
      <w:tr w:rsidR="00A00F4F" w:rsidRPr="00A00F4F" w14:paraId="118C4CE0" w14:textId="77777777" w:rsidTr="005258B2">
        <w:tc>
          <w:tcPr>
            <w:tcW w:w="3190" w:type="dxa"/>
          </w:tcPr>
          <w:p w14:paraId="725F47E1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00F4F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организации</w:t>
            </w:r>
          </w:p>
        </w:tc>
        <w:tc>
          <w:tcPr>
            <w:tcW w:w="3190" w:type="dxa"/>
          </w:tcPr>
          <w:p w14:paraId="4C5575FA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059BDFC0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A00F4F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47E379C1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A00F4F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7CC2B302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</w:p>
          <w:p w14:paraId="545A4205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  <w:r w:rsidRPr="00A00F4F"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  <w:t>Симанов И.В., Генеральный директор</w:t>
            </w:r>
          </w:p>
          <w:p w14:paraId="25A3A20B" w14:textId="77777777" w:rsidR="00A00F4F" w:rsidRPr="00A00F4F" w:rsidRDefault="00A00F4F" w:rsidP="00A00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</w:p>
        </w:tc>
      </w:tr>
    </w:tbl>
    <w:p w14:paraId="4E6DEEC9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6A6E84CF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CE9F9B4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71D3593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69D114F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2ADD36C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194BA44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1BA8910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C28F3CB" w14:textId="51913A8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>Ижевск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</w:p>
    <w:p w14:paraId="0A1D8971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FB5A1B" w14:textId="77777777" w:rsidR="00A00F4F" w:rsidRPr="00A00F4F" w:rsidRDefault="00A00F4F" w:rsidP="00A00F4F">
      <w:pPr>
        <w:spacing w:after="0" w:line="240" w:lineRule="auto"/>
        <w:jc w:val="both"/>
        <w:rPr>
          <w:rFonts w:eastAsia="Times New Roman"/>
        </w:rPr>
      </w:pPr>
    </w:p>
    <w:p w14:paraId="06BC988D" w14:textId="77777777" w:rsidR="00A00F4F" w:rsidRPr="00A00F4F" w:rsidRDefault="00A00F4F" w:rsidP="00A00F4F">
      <w:pPr>
        <w:spacing w:after="0" w:line="240" w:lineRule="auto"/>
        <w:jc w:val="both"/>
        <w:rPr>
          <w:rFonts w:eastAsia="Times New Roman"/>
        </w:rPr>
      </w:pPr>
    </w:p>
    <w:p w14:paraId="00D80AA7" w14:textId="77777777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B7F28AE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4F">
        <w:rPr>
          <w:rFonts w:ascii="Times New Roman" w:hAnsi="Times New Roman"/>
          <w:b/>
          <w:sz w:val="28"/>
          <w:szCs w:val="28"/>
        </w:rPr>
        <w:lastRenderedPageBreak/>
        <w:t>ИНДИВИДУАЛЬНОЕ ЗАДАНИЕ</w:t>
      </w:r>
    </w:p>
    <w:p w14:paraId="68487AAB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на практику</w:t>
      </w:r>
    </w:p>
    <w:p w14:paraId="3F96DBB2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 xml:space="preserve">Специальность: </w:t>
      </w:r>
      <w:r w:rsidRPr="00A00F4F">
        <w:rPr>
          <w:rFonts w:ascii="Times New Roman" w:hAnsi="Times New Roman"/>
          <w:sz w:val="28"/>
          <w:szCs w:val="28"/>
          <w:u w:val="single"/>
          <w:lang w:val="en-US"/>
        </w:rPr>
        <w:t>09.02.03 Программирование в компьютерных системах</w:t>
      </w:r>
    </w:p>
    <w:p w14:paraId="197712E2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 xml:space="preserve">ФИО студента </w:t>
      </w:r>
      <w:r w:rsidRPr="00A00F4F">
        <w:rPr>
          <w:rFonts w:ascii="Times New Roman" w:hAnsi="Times New Roman"/>
          <w:sz w:val="28"/>
          <w:szCs w:val="28"/>
          <w:u w:val="single"/>
          <w:lang w:val="en-US"/>
        </w:rPr>
        <w:t>Садохин Владислав Юрьевич</w:t>
      </w:r>
    </w:p>
    <w:p w14:paraId="081C2C11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Вид практики</w:t>
      </w:r>
      <w:r w:rsidRPr="00A00F4F">
        <w:rPr>
          <w:rFonts w:ascii="Times New Roman" w:hAnsi="Times New Roman"/>
          <w:sz w:val="28"/>
          <w:szCs w:val="28"/>
          <w:u w:val="single"/>
        </w:rPr>
        <w:t xml:space="preserve">: ПМ.06. Учебная практика. Разработка приложений для автоматизации бухгалтерского учета. </w:t>
      </w:r>
      <w:r w:rsidRPr="00A00F4F">
        <w:rPr>
          <w:rFonts w:ascii="Times New Roman" w:hAnsi="Times New Roman"/>
          <w:sz w:val="28"/>
          <w:szCs w:val="28"/>
          <w:u w:val="single"/>
          <w:lang w:val="en-US"/>
        </w:rPr>
        <w:t>ПКС.МВЕК.</w:t>
      </w:r>
    </w:p>
    <w:p w14:paraId="3BD331FD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0F4F">
        <w:rPr>
          <w:rFonts w:ascii="Times New Roman" w:hAnsi="Times New Roman"/>
          <w:sz w:val="28"/>
          <w:szCs w:val="28"/>
        </w:rPr>
        <w:t xml:space="preserve">Место прохождения практики: </w:t>
      </w:r>
      <w:r w:rsidRPr="00A00F4F">
        <w:rPr>
          <w:rFonts w:ascii="Times New Roman" w:hAnsi="Times New Roman"/>
          <w:sz w:val="28"/>
          <w:szCs w:val="28"/>
          <w:u w:val="single"/>
          <w:lang w:val="en-US"/>
        </w:rPr>
        <w:t>ООО ПК "ВентКомплекс"</w:t>
      </w:r>
    </w:p>
    <w:p w14:paraId="30317806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74D65219" w14:textId="77777777" w:rsidR="00A00F4F" w:rsidRPr="00A00F4F" w:rsidRDefault="00A00F4F" w:rsidP="00A00F4F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ПЕРЕЧЕНЬ ЗАДАНИЙ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453"/>
        <w:gridCol w:w="5357"/>
        <w:gridCol w:w="2092"/>
      </w:tblGrid>
      <w:tr w:rsidR="00A00F4F" w:rsidRPr="00A00F4F" w14:paraId="7E183BE6" w14:textId="77777777" w:rsidTr="005258B2">
        <w:trPr>
          <w:trHeight w:val="708"/>
        </w:trPr>
        <w:tc>
          <w:tcPr>
            <w:tcW w:w="669" w:type="dxa"/>
          </w:tcPr>
          <w:p w14:paraId="5D1873B4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53" w:type="dxa"/>
          </w:tcPr>
          <w:p w14:paraId="0E1BAC84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F4F">
              <w:rPr>
                <w:rFonts w:ascii="Times New Roman" w:hAnsi="Times New Roman"/>
              </w:rPr>
              <w:t>Форми</w:t>
            </w:r>
          </w:p>
          <w:p w14:paraId="56B5FB8D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F4F">
              <w:rPr>
                <w:rFonts w:ascii="Times New Roman" w:hAnsi="Times New Roman"/>
              </w:rPr>
              <w:t>руемые компетенции</w:t>
            </w:r>
          </w:p>
        </w:tc>
        <w:tc>
          <w:tcPr>
            <w:tcW w:w="5357" w:type="dxa"/>
          </w:tcPr>
          <w:p w14:paraId="1E802186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F4F">
              <w:rPr>
                <w:rFonts w:ascii="Times New Roman" w:hAnsi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092" w:type="dxa"/>
          </w:tcPr>
          <w:p w14:paraId="3492C83A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F4F">
              <w:rPr>
                <w:rFonts w:ascii="Times New Roman" w:hAnsi="Times New Roman"/>
              </w:rPr>
              <w:t>Примерная продолжительность</w:t>
            </w:r>
          </w:p>
        </w:tc>
      </w:tr>
      <w:tr w:rsidR="00A00F4F" w:rsidRPr="00A00F4F" w14:paraId="1C81880F" w14:textId="77777777" w:rsidTr="005258B2">
        <w:tc>
          <w:tcPr>
            <w:tcW w:w="669" w:type="dxa"/>
          </w:tcPr>
          <w:p w14:paraId="02BED6CD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3" w:type="dxa"/>
          </w:tcPr>
          <w:p w14:paraId="6E432DD8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</w:t>
            </w:r>
          </w:p>
        </w:tc>
        <w:tc>
          <w:tcPr>
            <w:tcW w:w="5357" w:type="dxa"/>
          </w:tcPr>
          <w:p w14:paraId="22429A3B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охране труда при работе с персональным компьютером, периферийным оборудованием и компьютерной оргтехникой. Знакомство с правилами внутреннего распорядка, рабочим местом и руководителем от предприятия. </w:t>
            </w:r>
          </w:p>
        </w:tc>
        <w:tc>
          <w:tcPr>
            <w:tcW w:w="2092" w:type="dxa"/>
          </w:tcPr>
          <w:p w14:paraId="70237D0E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 дня</w:t>
            </w:r>
          </w:p>
        </w:tc>
      </w:tr>
      <w:tr w:rsidR="00A00F4F" w:rsidRPr="00A00F4F" w14:paraId="7BFE0B4E" w14:textId="77777777" w:rsidTr="005258B2">
        <w:tc>
          <w:tcPr>
            <w:tcW w:w="669" w:type="dxa"/>
          </w:tcPr>
          <w:p w14:paraId="304D7899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53" w:type="dxa"/>
          </w:tcPr>
          <w:p w14:paraId="2718548F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4.1, ПК 4.2, ПК 4.3, ПК 4.4, ПК 4.5</w:t>
            </w:r>
          </w:p>
        </w:tc>
        <w:tc>
          <w:tcPr>
            <w:tcW w:w="5357" w:type="dxa"/>
          </w:tcPr>
          <w:p w14:paraId="6B70B6A8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Бухгалтерский баланс и счета бухгалтерского учета. Учетные регистры и формы бухгалтерского учета. </w:t>
            </w:r>
          </w:p>
        </w:tc>
        <w:tc>
          <w:tcPr>
            <w:tcW w:w="2092" w:type="dxa"/>
          </w:tcPr>
          <w:p w14:paraId="5E1C3A86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 дня</w:t>
            </w:r>
          </w:p>
        </w:tc>
      </w:tr>
      <w:tr w:rsidR="00A00F4F" w:rsidRPr="00A00F4F" w14:paraId="0F685F12" w14:textId="77777777" w:rsidTr="005258B2">
        <w:tc>
          <w:tcPr>
            <w:tcW w:w="669" w:type="dxa"/>
          </w:tcPr>
          <w:p w14:paraId="5C04AD5D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53" w:type="dxa"/>
          </w:tcPr>
          <w:p w14:paraId="3A7BB6B5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4.1, ПК 4.2, ПК 4.3, ПК 4.4, ПК 4.5</w:t>
            </w:r>
          </w:p>
        </w:tc>
        <w:tc>
          <w:tcPr>
            <w:tcW w:w="5357" w:type="dxa"/>
          </w:tcPr>
          <w:p w14:paraId="371D0323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Учет денежных средств и расчетных операций. Учет расчетов с персоналом по оплате труда </w:t>
            </w:r>
          </w:p>
        </w:tc>
        <w:tc>
          <w:tcPr>
            <w:tcW w:w="2092" w:type="dxa"/>
          </w:tcPr>
          <w:p w14:paraId="6F0E3732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 дня</w:t>
            </w:r>
          </w:p>
        </w:tc>
      </w:tr>
      <w:tr w:rsidR="00A00F4F" w:rsidRPr="00A00F4F" w14:paraId="71E39CDD" w14:textId="77777777" w:rsidTr="005258B2">
        <w:tc>
          <w:tcPr>
            <w:tcW w:w="669" w:type="dxa"/>
          </w:tcPr>
          <w:p w14:paraId="3213EA37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53" w:type="dxa"/>
          </w:tcPr>
          <w:p w14:paraId="410D0E0E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4.1, ПК 4.2, ПК 4.3, ПК 4.4, ПК 4.5</w:t>
            </w:r>
          </w:p>
        </w:tc>
        <w:tc>
          <w:tcPr>
            <w:tcW w:w="5357" w:type="dxa"/>
          </w:tcPr>
          <w:p w14:paraId="2CE11344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Учет товарных операций. Учет затрат на производство и готовой продукции </w:t>
            </w:r>
          </w:p>
        </w:tc>
        <w:tc>
          <w:tcPr>
            <w:tcW w:w="2092" w:type="dxa"/>
          </w:tcPr>
          <w:p w14:paraId="51ACEBEC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 дня</w:t>
            </w:r>
          </w:p>
        </w:tc>
      </w:tr>
      <w:tr w:rsidR="00A00F4F" w:rsidRPr="00A00F4F" w14:paraId="62B2E3B7" w14:textId="77777777" w:rsidTr="005258B2">
        <w:tc>
          <w:tcPr>
            <w:tcW w:w="669" w:type="dxa"/>
          </w:tcPr>
          <w:p w14:paraId="4405CC36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53" w:type="dxa"/>
          </w:tcPr>
          <w:p w14:paraId="2D780C42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 xml:space="preserve">ОК 1. , ОК 2., ОК 3., ОК 4., ОК 5., ОК 6., ОК 7., ОК 8., ОК 9., ПК 4.1, ПК 4.2, ПК 4.3, ПК 4.4, </w:t>
            </w:r>
            <w:r w:rsidRPr="00A00F4F">
              <w:rPr>
                <w:rFonts w:ascii="Times New Roman" w:hAnsi="Times New Roman"/>
                <w:sz w:val="20"/>
                <w:szCs w:val="20"/>
              </w:rPr>
              <w:lastRenderedPageBreak/>
              <w:t>ПК 4.5</w:t>
            </w:r>
          </w:p>
        </w:tc>
        <w:tc>
          <w:tcPr>
            <w:tcW w:w="5357" w:type="dxa"/>
          </w:tcPr>
          <w:p w14:paraId="717B153E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собственных средств, кредитов и финансовых результатов. </w:t>
            </w:r>
            <w:r w:rsidRPr="00A00F4F">
              <w:rPr>
                <w:rFonts w:ascii="Times New Roman" w:hAnsi="Times New Roman"/>
                <w:sz w:val="24"/>
                <w:szCs w:val="24"/>
                <w:lang w:val="en-US"/>
              </w:rPr>
              <w:t>Бухгалтерская отчетность организации</w:t>
            </w:r>
            <w:r w:rsidRPr="00A00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19EAE07D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 дня</w:t>
            </w:r>
          </w:p>
        </w:tc>
      </w:tr>
      <w:tr w:rsidR="00A00F4F" w:rsidRPr="00A00F4F" w14:paraId="6D2AD925" w14:textId="77777777" w:rsidTr="005258B2">
        <w:tc>
          <w:tcPr>
            <w:tcW w:w="669" w:type="dxa"/>
          </w:tcPr>
          <w:p w14:paraId="03D6C830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53" w:type="dxa"/>
          </w:tcPr>
          <w:p w14:paraId="61CA91B5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4.1, ПК 4.2, ПК 4.3, ПК 4.4, ПК 4.5</w:t>
            </w:r>
          </w:p>
        </w:tc>
        <w:tc>
          <w:tcPr>
            <w:tcW w:w="5357" w:type="dxa"/>
          </w:tcPr>
          <w:p w14:paraId="3344B667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Технология работы в АИС бухгалтерского учета </w:t>
            </w:r>
          </w:p>
        </w:tc>
        <w:tc>
          <w:tcPr>
            <w:tcW w:w="2092" w:type="dxa"/>
          </w:tcPr>
          <w:p w14:paraId="6E166B9A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 дня</w:t>
            </w:r>
          </w:p>
        </w:tc>
      </w:tr>
      <w:tr w:rsidR="00A00F4F" w:rsidRPr="00A00F4F" w14:paraId="43385698" w14:textId="77777777" w:rsidTr="005258B2">
        <w:tc>
          <w:tcPr>
            <w:tcW w:w="669" w:type="dxa"/>
          </w:tcPr>
          <w:p w14:paraId="1FD9575B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53" w:type="dxa"/>
          </w:tcPr>
          <w:p w14:paraId="6FF8FBB9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4.6</w:t>
            </w:r>
          </w:p>
        </w:tc>
        <w:tc>
          <w:tcPr>
            <w:tcW w:w="5357" w:type="dxa"/>
          </w:tcPr>
          <w:p w14:paraId="3DDDD4DB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Администрирование систем на платформе 1С:Предприятие </w:t>
            </w:r>
          </w:p>
        </w:tc>
        <w:tc>
          <w:tcPr>
            <w:tcW w:w="2092" w:type="dxa"/>
          </w:tcPr>
          <w:p w14:paraId="023B97B9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 день</w:t>
            </w:r>
          </w:p>
        </w:tc>
      </w:tr>
      <w:tr w:rsidR="00A00F4F" w:rsidRPr="00A00F4F" w14:paraId="510F06B9" w14:textId="77777777" w:rsidTr="005258B2">
        <w:tc>
          <w:tcPr>
            <w:tcW w:w="669" w:type="dxa"/>
          </w:tcPr>
          <w:p w14:paraId="635EDC83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53" w:type="dxa"/>
          </w:tcPr>
          <w:p w14:paraId="493E6F85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4.7.</w:t>
            </w:r>
          </w:p>
        </w:tc>
        <w:tc>
          <w:tcPr>
            <w:tcW w:w="5357" w:type="dxa"/>
          </w:tcPr>
          <w:p w14:paraId="7B492AAA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Конфигурирование систем на платформе 1С:Предприятие </w:t>
            </w:r>
          </w:p>
        </w:tc>
        <w:tc>
          <w:tcPr>
            <w:tcW w:w="2092" w:type="dxa"/>
          </w:tcPr>
          <w:p w14:paraId="40F6A46F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 день</w:t>
            </w:r>
          </w:p>
        </w:tc>
      </w:tr>
      <w:tr w:rsidR="00A00F4F" w:rsidRPr="00A00F4F" w14:paraId="7C63D5AC" w14:textId="77777777" w:rsidTr="005258B2">
        <w:tc>
          <w:tcPr>
            <w:tcW w:w="669" w:type="dxa"/>
          </w:tcPr>
          <w:p w14:paraId="4881BD39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53" w:type="dxa"/>
          </w:tcPr>
          <w:p w14:paraId="344521A1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4F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7., ОК 8., ОК 9., ПК 4.8</w:t>
            </w:r>
          </w:p>
        </w:tc>
        <w:tc>
          <w:tcPr>
            <w:tcW w:w="5357" w:type="dxa"/>
          </w:tcPr>
          <w:p w14:paraId="5B27E2DF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F4F">
              <w:rPr>
                <w:rFonts w:ascii="Times New Roman" w:hAnsi="Times New Roman"/>
                <w:sz w:val="24"/>
                <w:szCs w:val="24"/>
              </w:rPr>
              <w:t xml:space="preserve">Программирование отдельных задач в системе 1С:Предприятие </w:t>
            </w:r>
          </w:p>
        </w:tc>
        <w:tc>
          <w:tcPr>
            <w:tcW w:w="2092" w:type="dxa"/>
          </w:tcPr>
          <w:p w14:paraId="2437667F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00F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 день</w:t>
            </w:r>
          </w:p>
        </w:tc>
      </w:tr>
    </w:tbl>
    <w:p w14:paraId="1D0928E3" w14:textId="77777777" w:rsidR="00A00F4F" w:rsidRPr="00A00F4F" w:rsidRDefault="00A00F4F" w:rsidP="00A00F4F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14:paraId="03725A9E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0B242F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Дополнительные  задания____________________________________________</w:t>
      </w:r>
    </w:p>
    <w:p w14:paraId="2777EF2D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F1F4B7E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0F4F">
        <w:rPr>
          <w:rFonts w:ascii="Times New Roman" w:hAnsi="Times New Roman"/>
          <w:sz w:val="20"/>
          <w:szCs w:val="20"/>
        </w:rPr>
        <w:t>(дополнительные задания направлены на учет особенностей организации - места практики студента)</w:t>
      </w:r>
    </w:p>
    <w:p w14:paraId="2E9FF8D1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92DCF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Руководитель практики от организации_________ Симанов И.В.</w:t>
      </w:r>
    </w:p>
    <w:p w14:paraId="42FF4DC5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5743CD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 xml:space="preserve">Руководитель практики от колледжа      ________             </w:t>
      </w:r>
      <w:r w:rsidRPr="00A00F4F">
        <w:rPr>
          <w:rFonts w:ascii="Times New Roman" w:hAnsi="Times New Roman"/>
          <w:sz w:val="28"/>
          <w:szCs w:val="28"/>
          <w:u w:val="single"/>
        </w:rPr>
        <w:t>Владимирова А.В.</w:t>
      </w:r>
      <w:r w:rsidRPr="00A00F4F">
        <w:rPr>
          <w:rFonts w:ascii="Times New Roman" w:hAnsi="Times New Roman"/>
          <w:sz w:val="28"/>
          <w:szCs w:val="28"/>
        </w:rPr>
        <w:t>_____</w:t>
      </w:r>
    </w:p>
    <w:p w14:paraId="49D0E304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Задание принято к исполнению:</w:t>
      </w:r>
    </w:p>
    <w:p w14:paraId="6DA1FE98" w14:textId="77777777" w:rsidR="00A00F4F" w:rsidRPr="00A00F4F" w:rsidRDefault="00A00F4F" w:rsidP="00A00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F4F">
        <w:rPr>
          <w:rFonts w:ascii="Times New Roman" w:hAnsi="Times New Roman"/>
          <w:sz w:val="28"/>
          <w:szCs w:val="28"/>
        </w:rPr>
        <w:t>Студент ________  _____________________   «__»_________ 20___г.</w:t>
      </w:r>
    </w:p>
    <w:p w14:paraId="736E5F2E" w14:textId="6D5405AB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B6A590C" w14:textId="49E6F8CD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E3A957" w14:textId="04E4326B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16EF51C" w14:textId="58BDFC87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8D9A38" w14:textId="5261FB48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F1E80E" w14:textId="42600DF8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04B55D" w14:textId="21AE9B8F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29290A5" w14:textId="0BC3DFAA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682870" w14:textId="5AE44CEB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67B382" w14:textId="3C5E376D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812918" w14:textId="47121EB0" w:rsidR="00A00F4F" w:rsidRDefault="00A00F4F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2F32D1" w14:textId="77777777" w:rsidR="00A00F4F" w:rsidRDefault="00A00F4F" w:rsidP="00A00F4F">
      <w:pPr>
        <w:jc w:val="center"/>
        <w:rPr>
          <w:rFonts w:ascii="Times New Roman" w:hAnsi="Times New Roman"/>
          <w:b/>
          <w:sz w:val="24"/>
          <w:szCs w:val="24"/>
        </w:rPr>
      </w:pPr>
      <w:r w:rsidRPr="00122C67">
        <w:rPr>
          <w:rFonts w:ascii="Times New Roman" w:hAnsi="Times New Roman"/>
          <w:b/>
          <w:sz w:val="24"/>
          <w:szCs w:val="24"/>
        </w:rPr>
        <w:lastRenderedPageBreak/>
        <w:t>ЛИСТ ЕЖЕДНЕВНОЙ РАБОТЫ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136"/>
        <w:gridCol w:w="1619"/>
        <w:gridCol w:w="1619"/>
      </w:tblGrid>
      <w:tr w:rsidR="00A00F4F" w14:paraId="3CA570C8" w14:textId="77777777" w:rsidTr="004D112A">
        <w:trPr>
          <w:trHeight w:val="606"/>
        </w:trPr>
        <w:tc>
          <w:tcPr>
            <w:tcW w:w="1197" w:type="dxa"/>
            <w:shd w:val="clear" w:color="auto" w:fill="auto"/>
          </w:tcPr>
          <w:p w14:paraId="57BD3ACA" w14:textId="77777777" w:rsidR="00A00F4F" w:rsidRPr="00A00F4F" w:rsidRDefault="00A00F4F" w:rsidP="00A00F4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6" w:type="dxa"/>
            <w:shd w:val="clear" w:color="auto" w:fill="auto"/>
          </w:tcPr>
          <w:p w14:paraId="1185406F" w14:textId="77777777" w:rsidR="00A00F4F" w:rsidRPr="00A00F4F" w:rsidRDefault="00A00F4F" w:rsidP="00A00F4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619" w:type="dxa"/>
            <w:shd w:val="clear" w:color="auto" w:fill="auto"/>
          </w:tcPr>
          <w:p w14:paraId="4005AF20" w14:textId="77777777" w:rsidR="00A00F4F" w:rsidRPr="00A00F4F" w:rsidRDefault="00A00F4F" w:rsidP="00A00F4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руководителя практики </w:t>
            </w:r>
          </w:p>
          <w:p w14:paraId="351C3F6F" w14:textId="77777777" w:rsidR="00A00F4F" w:rsidRPr="00A00F4F" w:rsidRDefault="00A00F4F" w:rsidP="00A00F4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</w:rPr>
              <w:t>за каждый день)</w:t>
            </w:r>
          </w:p>
        </w:tc>
        <w:tc>
          <w:tcPr>
            <w:tcW w:w="1619" w:type="dxa"/>
            <w:shd w:val="clear" w:color="auto" w:fill="auto"/>
          </w:tcPr>
          <w:p w14:paraId="17BA52E1" w14:textId="77777777" w:rsidR="00A00F4F" w:rsidRPr="00A00F4F" w:rsidRDefault="00A00F4F" w:rsidP="00A00F4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руководителя практики </w:t>
            </w:r>
          </w:p>
          <w:p w14:paraId="620A3523" w14:textId="77777777" w:rsidR="00A00F4F" w:rsidRPr="00A00F4F" w:rsidRDefault="00A00F4F" w:rsidP="00A00F4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F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</w:rPr>
              <w:t>за каждый день)</w:t>
            </w:r>
          </w:p>
        </w:tc>
      </w:tr>
      <w:tr w:rsidR="00A00F4F" w14:paraId="088D2A77" w14:textId="77777777" w:rsidTr="004D112A">
        <w:tc>
          <w:tcPr>
            <w:tcW w:w="1197" w:type="dxa"/>
            <w:shd w:val="clear" w:color="auto" w:fill="auto"/>
          </w:tcPr>
          <w:p w14:paraId="31E4862B" w14:textId="3556F6AE" w:rsidR="00A00F4F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8.06.20</w:t>
            </w:r>
          </w:p>
        </w:tc>
        <w:tc>
          <w:tcPr>
            <w:tcW w:w="5136" w:type="dxa"/>
            <w:shd w:val="clear" w:color="auto" w:fill="auto"/>
          </w:tcPr>
          <w:p w14:paraId="26FBED79" w14:textId="77777777" w:rsidR="00A00F4F" w:rsidRPr="003A08FB" w:rsidRDefault="00A00F4F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Инструктажи  </w:t>
            </w:r>
            <w:r w:rsidRPr="003A08FB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</w:rPr>
              <w:t>по охране труда, технике безопасности, пожарной безопасности и ознакомлению с  Правилами внутреннего трудового распорядка организации</w:t>
            </w:r>
          </w:p>
        </w:tc>
        <w:tc>
          <w:tcPr>
            <w:tcW w:w="1619" w:type="dxa"/>
            <w:shd w:val="clear" w:color="auto" w:fill="auto"/>
          </w:tcPr>
          <w:p w14:paraId="29D20A3C" w14:textId="77777777" w:rsidR="00A00F4F" w:rsidRPr="00A00F4F" w:rsidRDefault="00A00F4F" w:rsidP="00A00F4F">
            <w:pPr>
              <w:widowControl w:val="0"/>
              <w:suppressAutoHyphens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79DF5A03" w14:textId="77777777" w:rsidR="00A00F4F" w:rsidRPr="00A00F4F" w:rsidRDefault="00A00F4F" w:rsidP="00A00F4F">
            <w:pPr>
              <w:widowControl w:val="0"/>
              <w:suppressAutoHyphens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4D112A" w14:paraId="56F497FB" w14:textId="77777777" w:rsidTr="00C603E8">
        <w:tc>
          <w:tcPr>
            <w:tcW w:w="1197" w:type="dxa"/>
            <w:shd w:val="clear" w:color="auto" w:fill="auto"/>
          </w:tcPr>
          <w:p w14:paraId="2AA2D6FF" w14:textId="670988FD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9.06.20</w:t>
            </w:r>
          </w:p>
        </w:tc>
        <w:tc>
          <w:tcPr>
            <w:tcW w:w="5136" w:type="dxa"/>
          </w:tcPr>
          <w:p w14:paraId="441EBE37" w14:textId="6D1F0821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бухгалтерского баланса и счета бухгалтерского учета. </w:t>
            </w:r>
            <w:r w:rsidR="00F64829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у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четны</w:t>
            </w:r>
            <w:r w:rsidR="00F64829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регистр</w:t>
            </w:r>
            <w:r w:rsidR="00F64829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ов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форм бухгалтерского учета</w:t>
            </w:r>
          </w:p>
        </w:tc>
        <w:tc>
          <w:tcPr>
            <w:tcW w:w="1619" w:type="dxa"/>
            <w:shd w:val="clear" w:color="auto" w:fill="auto"/>
          </w:tcPr>
          <w:p w14:paraId="6A742C0E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5CAFA65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D112A" w14:paraId="2D07711B" w14:textId="77777777" w:rsidTr="00C603E8">
        <w:tc>
          <w:tcPr>
            <w:tcW w:w="1197" w:type="dxa"/>
            <w:shd w:val="clear" w:color="auto" w:fill="auto"/>
          </w:tcPr>
          <w:p w14:paraId="0077673B" w14:textId="1F435120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10.06.20</w:t>
            </w:r>
          </w:p>
        </w:tc>
        <w:tc>
          <w:tcPr>
            <w:tcW w:w="5136" w:type="dxa"/>
          </w:tcPr>
          <w:p w14:paraId="7FBFFD40" w14:textId="52A4A9F8" w:rsidR="004D112A" w:rsidRPr="003A08FB" w:rsidRDefault="00F64829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у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чет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денежных средств и расчетных операций. 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у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чет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расчетов с персоналом по оплате труда </w:t>
            </w:r>
          </w:p>
        </w:tc>
        <w:tc>
          <w:tcPr>
            <w:tcW w:w="1619" w:type="dxa"/>
            <w:shd w:val="clear" w:color="auto" w:fill="auto"/>
          </w:tcPr>
          <w:p w14:paraId="036370A6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8E53AA4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112A" w14:paraId="504D93EF" w14:textId="77777777" w:rsidTr="00C603E8">
        <w:tc>
          <w:tcPr>
            <w:tcW w:w="1197" w:type="dxa"/>
            <w:shd w:val="clear" w:color="auto" w:fill="auto"/>
          </w:tcPr>
          <w:p w14:paraId="118AF63F" w14:textId="5B782185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11.06.20</w:t>
            </w:r>
          </w:p>
        </w:tc>
        <w:tc>
          <w:tcPr>
            <w:tcW w:w="5136" w:type="dxa"/>
          </w:tcPr>
          <w:p w14:paraId="1B1595C5" w14:textId="05BF512A" w:rsidR="004D112A" w:rsidRPr="003A08FB" w:rsidRDefault="00F64829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у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чет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товарных операций. 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у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чет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затрат на производство и готовой продукции </w:t>
            </w:r>
          </w:p>
        </w:tc>
        <w:tc>
          <w:tcPr>
            <w:tcW w:w="1619" w:type="dxa"/>
            <w:shd w:val="clear" w:color="auto" w:fill="auto"/>
          </w:tcPr>
          <w:p w14:paraId="261F79F7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096B294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112A" w14:paraId="57E1B68D" w14:textId="77777777" w:rsidTr="00C603E8">
        <w:tc>
          <w:tcPr>
            <w:tcW w:w="1197" w:type="dxa"/>
            <w:shd w:val="clear" w:color="auto" w:fill="auto"/>
          </w:tcPr>
          <w:p w14:paraId="4B310C31" w14:textId="208C7756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12.06.20</w:t>
            </w:r>
          </w:p>
        </w:tc>
        <w:tc>
          <w:tcPr>
            <w:tcW w:w="5136" w:type="dxa"/>
          </w:tcPr>
          <w:p w14:paraId="33ADA1DF" w14:textId="29C73121" w:rsidR="004D112A" w:rsidRPr="003A08FB" w:rsidRDefault="00F64829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у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чет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собственных средств, кредитов и финансовых результатов. 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 б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ухгалтерск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ой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отчетност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619" w:type="dxa"/>
            <w:shd w:val="clear" w:color="auto" w:fill="auto"/>
          </w:tcPr>
          <w:p w14:paraId="2727BB55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3A4A851F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112A" w14:paraId="29B475DA" w14:textId="77777777" w:rsidTr="00C603E8">
        <w:tc>
          <w:tcPr>
            <w:tcW w:w="1197" w:type="dxa"/>
            <w:shd w:val="clear" w:color="auto" w:fill="auto"/>
          </w:tcPr>
          <w:p w14:paraId="09251339" w14:textId="5EE9178B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13.06.20</w:t>
            </w:r>
          </w:p>
        </w:tc>
        <w:tc>
          <w:tcPr>
            <w:tcW w:w="5136" w:type="dxa"/>
          </w:tcPr>
          <w:p w14:paraId="6E5F1692" w14:textId="083A58D8" w:rsidR="004D112A" w:rsidRPr="003A08FB" w:rsidRDefault="00F64829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Аналз т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ехнологи</w:t>
            </w:r>
            <w:r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="004D112A" w:rsidRPr="003A08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работы в АИС бухгалтерского учета </w:t>
            </w:r>
          </w:p>
        </w:tc>
        <w:tc>
          <w:tcPr>
            <w:tcW w:w="1619" w:type="dxa"/>
            <w:shd w:val="clear" w:color="auto" w:fill="auto"/>
          </w:tcPr>
          <w:p w14:paraId="50F1C6F7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66AC92B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112A" w14:paraId="29EC646F" w14:textId="77777777" w:rsidTr="004D112A">
        <w:tc>
          <w:tcPr>
            <w:tcW w:w="1197" w:type="dxa"/>
            <w:shd w:val="clear" w:color="auto" w:fill="auto"/>
          </w:tcPr>
          <w:p w14:paraId="0B19F002" w14:textId="142B184F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14.06.20</w:t>
            </w:r>
          </w:p>
        </w:tc>
        <w:tc>
          <w:tcPr>
            <w:tcW w:w="5136" w:type="dxa"/>
            <w:shd w:val="clear" w:color="auto" w:fill="auto"/>
          </w:tcPr>
          <w:p w14:paraId="7D193EF6" w14:textId="3E813EBF" w:rsidR="004D112A" w:rsidRPr="003A08FB" w:rsidRDefault="004D112A" w:rsidP="00F6482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A08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Подготовка отчетной документации по практике</w:t>
            </w:r>
          </w:p>
        </w:tc>
        <w:tc>
          <w:tcPr>
            <w:tcW w:w="1619" w:type="dxa"/>
            <w:shd w:val="clear" w:color="auto" w:fill="auto"/>
          </w:tcPr>
          <w:p w14:paraId="4C915316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E2D463C" w14:textId="77777777" w:rsidR="004D112A" w:rsidRPr="00A00F4F" w:rsidRDefault="004D112A" w:rsidP="004D112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9B64DD7" w14:textId="77777777" w:rsidR="00A00F4F" w:rsidRDefault="00A00F4F" w:rsidP="00A00F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D50759" w14:textId="77777777" w:rsidR="00A00F4F" w:rsidRPr="003B6EB6" w:rsidRDefault="00A00F4F" w:rsidP="00A00F4F">
      <w:pPr>
        <w:jc w:val="both"/>
        <w:rPr>
          <w:rFonts w:ascii="Times New Roman" w:hAnsi="Times New Roman"/>
          <w:i/>
          <w:sz w:val="20"/>
          <w:szCs w:val="20"/>
        </w:rPr>
      </w:pPr>
      <w:r w:rsidRPr="003B6EB6">
        <w:rPr>
          <w:rFonts w:ascii="Times New Roman" w:hAnsi="Times New Roman"/>
          <w:i/>
          <w:sz w:val="20"/>
          <w:szCs w:val="20"/>
        </w:rPr>
        <w:t xml:space="preserve">                  В разделе описывается вся практическая работа студента в данный день  практики, функциональные обязанности  (по подразделению), </w:t>
      </w:r>
      <w:r w:rsidRPr="003B6EB6">
        <w:rPr>
          <w:rFonts w:ascii="Times New Roman" w:hAnsi="Times New Roman"/>
          <w:b/>
          <w:i/>
          <w:color w:val="FF0000"/>
          <w:sz w:val="20"/>
          <w:szCs w:val="20"/>
        </w:rPr>
        <w:t>каждая страница заверяется печатью организации</w:t>
      </w:r>
      <w:r w:rsidRPr="003B6EB6">
        <w:rPr>
          <w:rFonts w:ascii="Times New Roman" w:hAnsi="Times New Roman"/>
          <w:i/>
          <w:sz w:val="20"/>
          <w:szCs w:val="20"/>
        </w:rPr>
        <w:t xml:space="preserve">.  </w:t>
      </w:r>
    </w:p>
    <w:p w14:paraId="3891A702" w14:textId="77777777" w:rsidR="00A00F4F" w:rsidRPr="0053056E" w:rsidRDefault="00A00F4F" w:rsidP="00A00F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53056E">
        <w:rPr>
          <w:rFonts w:ascii="Times New Roman" w:hAnsi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46C0D29D" w14:textId="77777777" w:rsidR="00A00F4F" w:rsidRPr="00317C63" w:rsidRDefault="00A00F4F" w:rsidP="00F64829">
      <w:pPr>
        <w:pStyle w:val="aa"/>
        <w:rPr>
          <w:lang w:eastAsia="ru-RU"/>
        </w:rPr>
      </w:pPr>
      <w:r w:rsidRPr="00E75E2F">
        <w:t>на обучающегося</w:t>
      </w:r>
      <w:r w:rsidRPr="00E75E2F">
        <w:rPr>
          <w:color w:val="000000"/>
        </w:rPr>
        <w:t xml:space="preserve"> </w:t>
      </w:r>
      <w:r w:rsidRPr="00A00F4F">
        <w:rPr>
          <w:lang w:eastAsia="ru-RU"/>
        </w:rPr>
        <w:t>Международного Восточно-Европейского колледжа</w:t>
      </w:r>
    </w:p>
    <w:p w14:paraId="6E5CB789" w14:textId="77777777" w:rsidR="00A00F4F" w:rsidRPr="00E75E2F" w:rsidRDefault="00A00F4F" w:rsidP="00F64829">
      <w:pPr>
        <w:pStyle w:val="aa"/>
      </w:pPr>
      <w:r w:rsidRPr="00E75E2F">
        <w:t xml:space="preserve">по освоению профессиональных компетенций в период прохождения </w:t>
      </w:r>
      <w:r>
        <w:t>_______________________</w:t>
      </w:r>
      <w:r w:rsidRPr="00E75E2F">
        <w:t>практики;</w:t>
      </w:r>
    </w:p>
    <w:p w14:paraId="75F9EF30" w14:textId="77777777" w:rsidR="00A00F4F" w:rsidRPr="00D060FE" w:rsidRDefault="00A00F4F" w:rsidP="00A00F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0F4F">
        <w:rPr>
          <w:rFonts w:ascii="Times New Roman" w:hAnsi="Times New Roman"/>
          <w:sz w:val="24"/>
          <w:szCs w:val="24"/>
          <w:lang w:eastAsia="ru-RU"/>
        </w:rPr>
        <w:t>Садохин Владислав Юрьевич</w:t>
      </w:r>
    </w:p>
    <w:p w14:paraId="1059FE59" w14:textId="77777777" w:rsidR="00A00F4F" w:rsidRPr="0053056E" w:rsidRDefault="00A00F4F" w:rsidP="00A00F4F">
      <w:pPr>
        <w:spacing w:after="0" w:line="36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3056E">
        <w:rPr>
          <w:rFonts w:ascii="Times New Roman" w:hAnsi="Times New Roman"/>
          <w:sz w:val="16"/>
          <w:szCs w:val="16"/>
          <w:lang w:eastAsia="ru-RU"/>
        </w:rPr>
        <w:t>(ФИО)</w:t>
      </w:r>
    </w:p>
    <w:p w14:paraId="677F6430" w14:textId="77777777" w:rsidR="00A00F4F" w:rsidRPr="00317C63" w:rsidRDefault="00A00F4F" w:rsidP="00A00F4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3056E">
        <w:rPr>
          <w:rFonts w:ascii="Times New Roman" w:hAnsi="Times New Roman"/>
          <w:sz w:val="24"/>
          <w:szCs w:val="24"/>
          <w:lang w:eastAsia="ru-RU"/>
        </w:rPr>
        <w:t xml:space="preserve">группы </w:t>
      </w:r>
      <w:r w:rsidRPr="00A00F4F">
        <w:rPr>
          <w:rFonts w:ascii="Times New Roman" w:hAnsi="Times New Roman"/>
          <w:sz w:val="24"/>
          <w:szCs w:val="24"/>
          <w:lang w:eastAsia="ru-RU"/>
        </w:rPr>
        <w:t>ЭдПК-184/2 выпуск зима 2022</w:t>
      </w:r>
      <w:r w:rsidRPr="0053056E">
        <w:rPr>
          <w:rFonts w:ascii="Times New Roman" w:hAnsi="Times New Roman"/>
          <w:sz w:val="24"/>
          <w:szCs w:val="24"/>
          <w:lang w:eastAsia="ru-RU"/>
        </w:rPr>
        <w:t xml:space="preserve"> специальности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A00F4F">
        <w:rPr>
          <w:rFonts w:ascii="Times New Roman" w:hAnsi="Times New Roman"/>
          <w:sz w:val="24"/>
          <w:szCs w:val="24"/>
          <w:u w:val="single"/>
          <w:lang w:eastAsia="ru-RU"/>
        </w:rPr>
        <w:t>09.02.03 Программирование в компьютерных системах</w:t>
      </w:r>
      <w:r w:rsidRPr="007644B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проходившего </w:t>
      </w:r>
      <w:r w:rsidRPr="0053056E">
        <w:rPr>
          <w:rFonts w:ascii="Times New Roman" w:hAnsi="Times New Roman"/>
          <w:sz w:val="24"/>
          <w:szCs w:val="24"/>
          <w:lang w:eastAsia="ru-RU"/>
        </w:rPr>
        <w:t xml:space="preserve"> практ</w:t>
      </w:r>
      <w:r>
        <w:rPr>
          <w:rFonts w:ascii="Times New Roman" w:hAnsi="Times New Roman"/>
          <w:sz w:val="24"/>
          <w:szCs w:val="24"/>
          <w:lang w:eastAsia="ru-RU"/>
        </w:rPr>
        <w:t xml:space="preserve">ику с </w:t>
      </w:r>
      <w:r w:rsidRPr="00A00F4F">
        <w:rPr>
          <w:rFonts w:ascii="Times New Roman" w:hAnsi="Times New Roman"/>
          <w:sz w:val="24"/>
          <w:szCs w:val="24"/>
          <w:lang w:eastAsia="ru-RU"/>
        </w:rPr>
        <w:t>08.06.2020</w:t>
      </w:r>
      <w:r w:rsidRPr="00317C6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Pr="00A00F4F">
        <w:rPr>
          <w:rFonts w:ascii="Times New Roman" w:hAnsi="Times New Roman"/>
          <w:sz w:val="24"/>
          <w:szCs w:val="24"/>
          <w:lang w:eastAsia="ru-RU"/>
        </w:rPr>
        <w:t>14.06.2020</w:t>
      </w:r>
      <w:r w:rsidRPr="00317C6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в (на) </w:t>
      </w:r>
      <w:r w:rsidRPr="00A00F4F">
        <w:rPr>
          <w:rFonts w:ascii="Times New Roman" w:hAnsi="Times New Roman"/>
          <w:sz w:val="24"/>
          <w:szCs w:val="24"/>
          <w:u w:val="single"/>
          <w:lang w:eastAsia="ru-RU"/>
        </w:rPr>
        <w:t>ООО ПК "ВентКомплекс"</w:t>
      </w:r>
    </w:p>
    <w:p w14:paraId="1D3366B2" w14:textId="77777777" w:rsidR="00A00F4F" w:rsidRDefault="00A00F4F" w:rsidP="00A00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056E">
        <w:rPr>
          <w:rFonts w:ascii="Times New Roman" w:hAnsi="Times New Roman"/>
          <w:sz w:val="24"/>
          <w:szCs w:val="24"/>
          <w:lang w:eastAsia="ru-RU"/>
        </w:rPr>
        <w:t xml:space="preserve">по профессиональному модулю </w:t>
      </w:r>
      <w:r w:rsidRPr="00A00F4F">
        <w:rPr>
          <w:rFonts w:ascii="Times New Roman" w:hAnsi="Times New Roman"/>
          <w:b/>
          <w:sz w:val="24"/>
          <w:szCs w:val="24"/>
          <w:lang w:eastAsia="ru-RU"/>
        </w:rPr>
        <w:t>ПМ.06. Учебная практика. Разработка приложений для автоматизации бухгалтерского учета. ПКС.МВЕК.</w:t>
      </w:r>
      <w:r w:rsidRPr="00660E8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14:paraId="57F78BA9" w14:textId="77777777" w:rsidR="00A00F4F" w:rsidRDefault="00A00F4F" w:rsidP="00A00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08F23A2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Студент прошел  практику на базе ООО ПК «Венктомплекс». В период практики выполнял обязанности практиканта.</w:t>
      </w:r>
    </w:p>
    <w:p w14:paraId="0E56B5C0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74D8F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В процессе работы практикант стремился показать себя как обученный и квалифицированный специалист. Практикант зарекомендовал себя исполнительным работником, при этом он четко применял на практике все порученные наставления.</w:t>
      </w:r>
    </w:p>
    <w:p w14:paraId="74B73EE0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40A5A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Во время прохождения практики, зарекомендовал себя как грамотный, ответственный и пунктуальный сотрудник.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</w:t>
      </w:r>
    </w:p>
    <w:p w14:paraId="113E0161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7A22F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При прохождении практики студент показал терпение и дисциплинированность, на протяжении всей практики он добросовестно относился к порученным ему делам.</w:t>
      </w:r>
    </w:p>
    <w:p w14:paraId="0FA5A48B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61633" w14:textId="77777777" w:rsidR="00D06674" w:rsidRPr="00901D8F" w:rsidRDefault="00D06674" w:rsidP="00D0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В процессе выполнения работ, никаких замечаний не имел. В целом работа студента заслуживает оценки  «отлично».</w:t>
      </w:r>
    </w:p>
    <w:p w14:paraId="4EB5B9CC" w14:textId="77777777" w:rsidR="00A00F4F" w:rsidRPr="005A723F" w:rsidRDefault="00A00F4F" w:rsidP="00A00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46F9976" w14:textId="77777777" w:rsidR="00A00F4F" w:rsidRPr="0053056E" w:rsidRDefault="00A00F4F" w:rsidP="00D0667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85EF039" w14:textId="77777777" w:rsidR="00A00F4F" w:rsidRPr="0053056E" w:rsidRDefault="00A00F4F" w:rsidP="00A00F4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3056E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организации:</w:t>
      </w:r>
      <w:r>
        <w:rPr>
          <w:rFonts w:ascii="Times New Roman" w:hAnsi="Times New Roman"/>
          <w:sz w:val="24"/>
          <w:szCs w:val="24"/>
          <w:lang w:eastAsia="ru-RU"/>
        </w:rPr>
        <w:tab/>
        <w:t>____________</w:t>
      </w:r>
      <w:r w:rsidRPr="0053056E">
        <w:rPr>
          <w:rFonts w:ascii="Times New Roman" w:hAnsi="Times New Roman"/>
          <w:sz w:val="24"/>
          <w:szCs w:val="24"/>
          <w:lang w:eastAsia="ru-RU"/>
        </w:rPr>
        <w:t>(</w:t>
      </w:r>
      <w:r w:rsidRPr="00A00F4F">
        <w:rPr>
          <w:rFonts w:ascii="Times New Roman" w:hAnsi="Times New Roman"/>
          <w:sz w:val="24"/>
          <w:szCs w:val="24"/>
          <w:u w:val="single"/>
          <w:lang w:eastAsia="ru-RU"/>
        </w:rPr>
        <w:t>Симанов И.В.</w:t>
      </w:r>
      <w:r w:rsidRPr="0053056E">
        <w:rPr>
          <w:rFonts w:ascii="Times New Roman" w:hAnsi="Times New Roman"/>
          <w:sz w:val="24"/>
          <w:szCs w:val="24"/>
          <w:lang w:eastAsia="ru-RU"/>
        </w:rPr>
        <w:t>)</w:t>
      </w:r>
    </w:p>
    <w:p w14:paraId="7D32A8EC" w14:textId="77777777" w:rsidR="00A00F4F" w:rsidRPr="0053056E" w:rsidRDefault="00A00F4F" w:rsidP="00A00F4F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53056E">
        <w:rPr>
          <w:rFonts w:ascii="Times New Roman" w:hAnsi="Times New Roman"/>
          <w:sz w:val="24"/>
          <w:szCs w:val="24"/>
          <w:lang w:eastAsia="ru-RU"/>
        </w:rPr>
        <w:t xml:space="preserve">М.П. </w:t>
      </w:r>
    </w:p>
    <w:p w14:paraId="1B876D5B" w14:textId="77777777" w:rsidR="00A00F4F" w:rsidRPr="0053056E" w:rsidRDefault="00A00F4F" w:rsidP="00A00F4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3056E">
        <w:rPr>
          <w:rFonts w:ascii="Times New Roman" w:hAnsi="Times New Roman"/>
          <w:sz w:val="24"/>
          <w:szCs w:val="24"/>
          <w:lang w:eastAsia="ru-RU"/>
        </w:rPr>
        <w:t>Руко</w:t>
      </w:r>
      <w:r>
        <w:rPr>
          <w:rFonts w:ascii="Times New Roman" w:hAnsi="Times New Roman"/>
          <w:sz w:val="24"/>
          <w:szCs w:val="24"/>
          <w:lang w:eastAsia="ru-RU"/>
        </w:rPr>
        <w:t xml:space="preserve">водитель практики от колледжа </w:t>
      </w:r>
      <w:r w:rsidRPr="0053056E">
        <w:rPr>
          <w:rFonts w:ascii="Times New Roman" w:hAnsi="Times New Roman"/>
          <w:sz w:val="24"/>
          <w:szCs w:val="24"/>
          <w:lang w:eastAsia="ru-RU"/>
        </w:rPr>
        <w:t>____________ (</w:t>
      </w:r>
      <w:r w:rsidRPr="00A00F4F">
        <w:rPr>
          <w:rFonts w:ascii="Times New Roman" w:hAnsi="Times New Roman"/>
          <w:sz w:val="24"/>
          <w:szCs w:val="24"/>
          <w:u w:val="single"/>
          <w:lang w:eastAsia="ru-RU"/>
        </w:rPr>
        <w:t>Владимирова А.В.</w:t>
      </w:r>
      <w:r w:rsidRPr="0053056E">
        <w:rPr>
          <w:rFonts w:ascii="Times New Roman" w:hAnsi="Times New Roman"/>
          <w:sz w:val="24"/>
          <w:szCs w:val="24"/>
          <w:lang w:eastAsia="ru-RU"/>
        </w:rPr>
        <w:t>)</w:t>
      </w:r>
    </w:p>
    <w:p w14:paraId="083B0F9D" w14:textId="6896AA1A" w:rsidR="00A00F4F" w:rsidRPr="00A00F4F" w:rsidRDefault="00A00F4F" w:rsidP="00A00F4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АТТЕСТАЦИОННЫЙ ЛИСТ</w:t>
      </w:r>
    </w:p>
    <w:p w14:paraId="5CD2AEC9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>ПО  УЧЕБНОЙ ПРАКТИКЕ</w:t>
      </w:r>
    </w:p>
    <w:p w14:paraId="19882A11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287E0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Садохин Владислав Юрьевич</w:t>
      </w:r>
    </w:p>
    <w:p w14:paraId="1CE34A9C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14:paraId="56B1F8EB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Обучающийся (аяся) на 4 курсе по специальности 09.02.03 Программирование в компьютерных системах</w:t>
      </w:r>
    </w:p>
    <w:p w14:paraId="04A73CB2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Успешно прошел (ла) практику по ПМ.06. Учебная практика. Разработка приложений для автоматизации бухгалтерского учета. ПКС.МВЕК.</w:t>
      </w:r>
    </w:p>
    <w:p w14:paraId="1ED02CAB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 xml:space="preserve">В  объеме 36 часов с 08.06.2020 г  по 14.06.2020 г. в организации: </w:t>
      </w:r>
    </w:p>
    <w:p w14:paraId="334E51D9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ООО ПК "ВентКомплекс", 427629, республика Удмуртия, город Глазов,улица Куйбышева, дом 77 строение 1, кабинет 111</w:t>
      </w:r>
    </w:p>
    <w:p w14:paraId="5EA6AE5F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организации, юридический адрес)</w:t>
      </w:r>
    </w:p>
    <w:p w14:paraId="3B7C69B9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F0B7AC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сформированности ПК через виды</w:t>
      </w:r>
      <w:r w:rsidRPr="00A00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566"/>
        <w:gridCol w:w="3754"/>
        <w:gridCol w:w="1055"/>
        <w:gridCol w:w="1120"/>
      </w:tblGrid>
      <w:tr w:rsidR="00A00F4F" w:rsidRPr="00A00F4F" w14:paraId="5387D995" w14:textId="77777777" w:rsidTr="005258B2">
        <w:tc>
          <w:tcPr>
            <w:tcW w:w="850" w:type="dxa"/>
            <w:vMerge w:val="restart"/>
          </w:tcPr>
          <w:p w14:paraId="63C316AD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Оц ПК</w:t>
            </w:r>
          </w:p>
        </w:tc>
        <w:tc>
          <w:tcPr>
            <w:tcW w:w="2566" w:type="dxa"/>
            <w:vMerge w:val="restart"/>
            <w:vAlign w:val="center"/>
          </w:tcPr>
          <w:p w14:paraId="4E49D8D8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Основные показатели оценивания результата (ОПОР) ПК</w:t>
            </w:r>
          </w:p>
        </w:tc>
        <w:tc>
          <w:tcPr>
            <w:tcW w:w="3754" w:type="dxa"/>
            <w:vMerge w:val="restart"/>
            <w:vAlign w:val="center"/>
          </w:tcPr>
          <w:p w14:paraId="0210A2D3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Виды и качество выполненных работ (по требованию ФГОС  «уметь» «опыт»)</w:t>
            </w:r>
          </w:p>
        </w:tc>
        <w:tc>
          <w:tcPr>
            <w:tcW w:w="2175" w:type="dxa"/>
            <w:gridSpan w:val="2"/>
            <w:vAlign w:val="center"/>
          </w:tcPr>
          <w:p w14:paraId="53432FA6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Оценка сформированности ПК</w:t>
            </w:r>
          </w:p>
        </w:tc>
      </w:tr>
      <w:tr w:rsidR="00A00F4F" w:rsidRPr="00A00F4F" w14:paraId="4B5A60AB" w14:textId="77777777" w:rsidTr="005258B2">
        <w:trPr>
          <w:trHeight w:val="377"/>
        </w:trPr>
        <w:tc>
          <w:tcPr>
            <w:tcW w:w="850" w:type="dxa"/>
            <w:vMerge/>
          </w:tcPr>
          <w:p w14:paraId="1DB317A7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6" w:type="dxa"/>
            <w:vMerge/>
          </w:tcPr>
          <w:p w14:paraId="7A9F1212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54" w:type="dxa"/>
            <w:vMerge/>
          </w:tcPr>
          <w:p w14:paraId="4385236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55" w:type="dxa"/>
          </w:tcPr>
          <w:p w14:paraId="65AC827B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120" w:type="dxa"/>
          </w:tcPr>
          <w:p w14:paraId="261694E2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00F4F" w:rsidRPr="00A00F4F" w14:paraId="7B10BA8E" w14:textId="77777777" w:rsidTr="005258B2">
        <w:tc>
          <w:tcPr>
            <w:tcW w:w="850" w:type="dxa"/>
          </w:tcPr>
          <w:p w14:paraId="653B4D4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4.1</w:t>
            </w:r>
          </w:p>
        </w:tc>
        <w:tc>
          <w:tcPr>
            <w:tcW w:w="2566" w:type="dxa"/>
          </w:tcPr>
          <w:p w14:paraId="2F1139E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Консультирование пользователей бухгалтерских программ</w:t>
            </w:r>
          </w:p>
        </w:tc>
        <w:tc>
          <w:tcPr>
            <w:tcW w:w="3754" w:type="dxa"/>
          </w:tcPr>
          <w:p w14:paraId="42E6E580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консультирует пользователей бухгалтерских программ по использованию интерфейса и применению объектов конфигурации для решения учетных задач 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демонстрирует навыки использования данных бухгалтерского учета при работе с бухгалтерскими программами</w:t>
            </w:r>
          </w:p>
        </w:tc>
        <w:tc>
          <w:tcPr>
            <w:tcW w:w="1055" w:type="dxa"/>
          </w:tcPr>
          <w:p w14:paraId="2EFF3B23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108C8D2D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15E3C74A" w14:textId="77777777" w:rsidTr="005258B2">
        <w:tc>
          <w:tcPr>
            <w:tcW w:w="850" w:type="dxa"/>
          </w:tcPr>
          <w:p w14:paraId="4BD1D72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4.2</w:t>
            </w:r>
          </w:p>
        </w:tc>
        <w:tc>
          <w:tcPr>
            <w:tcW w:w="2566" w:type="dxa"/>
          </w:tcPr>
          <w:p w14:paraId="4C38509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фрагментов методики обучения пользователей по работе с программами автоматизации учета</w:t>
            </w:r>
          </w:p>
        </w:tc>
        <w:tc>
          <w:tcPr>
            <w:tcW w:w="3754" w:type="dxa"/>
          </w:tcPr>
          <w:p w14:paraId="2778344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разрабатывает инструкции пользователя по взаимодействию с программой учета и для решения пользовательских задач 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проводит обучающие консультации по применению программ для решения пользовательских задач</w:t>
            </w:r>
          </w:p>
        </w:tc>
        <w:tc>
          <w:tcPr>
            <w:tcW w:w="1055" w:type="dxa"/>
          </w:tcPr>
          <w:p w14:paraId="497B5573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1B89F0B3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2285CD72" w14:textId="77777777" w:rsidTr="005258B2">
        <w:tc>
          <w:tcPr>
            <w:tcW w:w="850" w:type="dxa"/>
          </w:tcPr>
          <w:p w14:paraId="5E612791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4.3</w:t>
            </w:r>
          </w:p>
        </w:tc>
        <w:tc>
          <w:tcPr>
            <w:tcW w:w="2566" w:type="dxa"/>
          </w:tcPr>
          <w:p w14:paraId="5037BCA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обработка экономической информации с применением статистических методов</w:t>
            </w:r>
          </w:p>
        </w:tc>
        <w:tc>
          <w:tcPr>
            <w:tcW w:w="3754" w:type="dxa"/>
          </w:tcPr>
          <w:p w14:paraId="054DC18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выполняет сбор и подготовку экономической информации для последующей обработки с помощью программных средств 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выполняет обработку экономической информации на компьютере статистическими методами</w:t>
            </w:r>
          </w:p>
        </w:tc>
        <w:tc>
          <w:tcPr>
            <w:tcW w:w="1055" w:type="dxa"/>
          </w:tcPr>
          <w:p w14:paraId="1306A7A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015B317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6FCAD85F" w14:textId="77777777" w:rsidTr="005258B2">
        <w:tc>
          <w:tcPr>
            <w:tcW w:w="850" w:type="dxa"/>
          </w:tcPr>
          <w:p w14:paraId="022743C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4.4</w:t>
            </w:r>
          </w:p>
        </w:tc>
        <w:tc>
          <w:tcPr>
            <w:tcW w:w="2566" w:type="dxa"/>
          </w:tcPr>
          <w:p w14:paraId="375F81C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и анализ технико-экономических показателей деятельности предприятия с автоматизацией всех необходимых расчетов</w:t>
            </w:r>
          </w:p>
        </w:tc>
        <w:tc>
          <w:tcPr>
            <w:tcW w:w="3754" w:type="dxa"/>
          </w:tcPr>
          <w:p w14:paraId="6602304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решает отдельные задачи планирования и анализа технико-экономических показателей деятельности предприятия 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использует приемы автоматизации расчетов при решение задач планирования и анализа технико-экономических показателей</w:t>
            </w:r>
          </w:p>
        </w:tc>
        <w:tc>
          <w:tcPr>
            <w:tcW w:w="1055" w:type="dxa"/>
          </w:tcPr>
          <w:p w14:paraId="7D040F4D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1FCBFD8D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38DCE474" w14:textId="77777777" w:rsidTr="005258B2">
        <w:tc>
          <w:tcPr>
            <w:tcW w:w="850" w:type="dxa"/>
          </w:tcPr>
          <w:p w14:paraId="53DB9FA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4.5</w:t>
            </w:r>
          </w:p>
        </w:tc>
        <w:tc>
          <w:tcPr>
            <w:tcW w:w="2566" w:type="dxa"/>
          </w:tcPr>
          <w:p w14:paraId="2B88E6A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бухгалтерских операций в системе 1С:Бухгалтерия</w:t>
            </w:r>
          </w:p>
        </w:tc>
        <w:tc>
          <w:tcPr>
            <w:tcW w:w="3754" w:type="dxa"/>
          </w:tcPr>
          <w:p w14:paraId="3E051006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выполняет основные бухгалтерские операции в системе 1С:Бухгалтерия</w:t>
            </w:r>
          </w:p>
        </w:tc>
        <w:tc>
          <w:tcPr>
            <w:tcW w:w="1055" w:type="dxa"/>
          </w:tcPr>
          <w:p w14:paraId="634485F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56D4B2D1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21CA46D0" w14:textId="77777777" w:rsidTr="005258B2">
        <w:tc>
          <w:tcPr>
            <w:tcW w:w="850" w:type="dxa"/>
          </w:tcPr>
          <w:p w14:paraId="0D34F888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lastRenderedPageBreak/>
              <w:t>ПК 4.6</w:t>
            </w:r>
          </w:p>
        </w:tc>
        <w:tc>
          <w:tcPr>
            <w:tcW w:w="2566" w:type="dxa"/>
          </w:tcPr>
          <w:p w14:paraId="442F2A56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Администрирование систем на платформе 1С:Предприятие</w:t>
            </w:r>
          </w:p>
        </w:tc>
        <w:tc>
          <w:tcPr>
            <w:tcW w:w="3754" w:type="dxa"/>
          </w:tcPr>
          <w:p w14:paraId="6077F02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решает задачи администрирования информационных систем и отдельных модулей на платформе 1С:Предприятие</w:t>
            </w:r>
          </w:p>
        </w:tc>
        <w:tc>
          <w:tcPr>
            <w:tcW w:w="1055" w:type="dxa"/>
          </w:tcPr>
          <w:p w14:paraId="7445940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2C4D051F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111EE7A3" w14:textId="77777777" w:rsidTr="005258B2">
        <w:tc>
          <w:tcPr>
            <w:tcW w:w="850" w:type="dxa"/>
          </w:tcPr>
          <w:p w14:paraId="680B5727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4.7.</w:t>
            </w:r>
          </w:p>
        </w:tc>
        <w:tc>
          <w:tcPr>
            <w:tcW w:w="2566" w:type="dxa"/>
          </w:tcPr>
          <w:p w14:paraId="161B58D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Конфигурирование систем на платформе 1С:Предприятие</w:t>
            </w:r>
          </w:p>
        </w:tc>
        <w:tc>
          <w:tcPr>
            <w:tcW w:w="3754" w:type="dxa"/>
          </w:tcPr>
          <w:p w14:paraId="322C42F7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выполняет конфигурирование информационных баз на платформе 1С:Предприятие</w:t>
            </w:r>
          </w:p>
        </w:tc>
        <w:tc>
          <w:tcPr>
            <w:tcW w:w="1055" w:type="dxa"/>
          </w:tcPr>
          <w:p w14:paraId="6711D82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329ECCAD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0F4F" w:rsidRPr="00A00F4F" w14:paraId="30CFB5A1" w14:textId="77777777" w:rsidTr="005258B2">
        <w:tc>
          <w:tcPr>
            <w:tcW w:w="850" w:type="dxa"/>
          </w:tcPr>
          <w:p w14:paraId="69A90312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ПК 4.8</w:t>
            </w:r>
          </w:p>
        </w:tc>
        <w:tc>
          <w:tcPr>
            <w:tcW w:w="2566" w:type="dxa"/>
          </w:tcPr>
          <w:p w14:paraId="13E7C5D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Программирование отдельных задач в системе 1С:Предприятие</w:t>
            </w:r>
          </w:p>
        </w:tc>
        <w:tc>
          <w:tcPr>
            <w:tcW w:w="3754" w:type="dxa"/>
          </w:tcPr>
          <w:p w14:paraId="3D9DD66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</w:t>
            </w:r>
            <w:r w:rsidRPr="00A0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осуществляет программирование отдельных задач обработки учетной информации в системе 1С:Предприятие</w:t>
            </w:r>
          </w:p>
        </w:tc>
        <w:tc>
          <w:tcPr>
            <w:tcW w:w="1055" w:type="dxa"/>
          </w:tcPr>
          <w:p w14:paraId="6B37B6BD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536A51C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2B77AAC5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F13C5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 xml:space="preserve">***81-100%-«5»              71-80% - «4»           60-70%- «3»       </w:t>
      </w:r>
    </w:p>
    <w:p w14:paraId="11063BFE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738476E" w14:textId="77777777" w:rsidR="00A00F4F" w:rsidRPr="00A00F4F" w:rsidRDefault="00A00F4F" w:rsidP="00A00F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деятельности обучающегося во время учебной  практики через оценку сформированности 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5611"/>
        <w:gridCol w:w="991"/>
        <w:gridCol w:w="1057"/>
        <w:gridCol w:w="1099"/>
      </w:tblGrid>
      <w:tr w:rsidR="00A00F4F" w:rsidRPr="00A00F4F" w14:paraId="2F092F4B" w14:textId="77777777" w:rsidTr="005258B2">
        <w:tc>
          <w:tcPr>
            <w:tcW w:w="813" w:type="dxa"/>
            <w:vMerge w:val="restart"/>
          </w:tcPr>
          <w:p w14:paraId="05191DB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Оц ОК</w:t>
            </w:r>
          </w:p>
        </w:tc>
        <w:tc>
          <w:tcPr>
            <w:tcW w:w="5611" w:type="dxa"/>
            <w:vMerge w:val="restart"/>
          </w:tcPr>
          <w:p w14:paraId="2F964F73" w14:textId="77777777" w:rsidR="00A00F4F" w:rsidRPr="00A00F4F" w:rsidRDefault="00A00F4F" w:rsidP="00A0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bCs/>
                <w:lang w:eastAsia="ru-RU"/>
              </w:rPr>
              <w:t>Основные показатели оценивания результата (ОПОР) ОК</w:t>
            </w:r>
          </w:p>
        </w:tc>
        <w:tc>
          <w:tcPr>
            <w:tcW w:w="3147" w:type="dxa"/>
            <w:gridSpan w:val="3"/>
          </w:tcPr>
          <w:p w14:paraId="3472B151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bCs/>
                <w:lang w:eastAsia="ru-RU"/>
              </w:rPr>
              <w:t>Уровни оценки ОК</w:t>
            </w:r>
          </w:p>
        </w:tc>
      </w:tr>
      <w:tr w:rsidR="00A00F4F" w:rsidRPr="00A00F4F" w14:paraId="00385149" w14:textId="77777777" w:rsidTr="005258B2">
        <w:tc>
          <w:tcPr>
            <w:tcW w:w="813" w:type="dxa"/>
            <w:vMerge/>
          </w:tcPr>
          <w:p w14:paraId="0E6812F0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1" w:type="dxa"/>
            <w:vMerge/>
          </w:tcPr>
          <w:p w14:paraId="49AB27A0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</w:tcPr>
          <w:p w14:paraId="461C05EF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 xml:space="preserve">низкий </w:t>
            </w:r>
          </w:p>
        </w:tc>
        <w:tc>
          <w:tcPr>
            <w:tcW w:w="1057" w:type="dxa"/>
          </w:tcPr>
          <w:p w14:paraId="3C1C6F60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средний</w:t>
            </w:r>
          </w:p>
        </w:tc>
        <w:tc>
          <w:tcPr>
            <w:tcW w:w="1099" w:type="dxa"/>
          </w:tcPr>
          <w:p w14:paraId="29E98FA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высокий</w:t>
            </w:r>
          </w:p>
        </w:tc>
      </w:tr>
      <w:tr w:rsidR="00A00F4F" w:rsidRPr="00A00F4F" w14:paraId="737CBDB3" w14:textId="77777777" w:rsidTr="005258B2">
        <w:tc>
          <w:tcPr>
            <w:tcW w:w="813" w:type="dxa"/>
          </w:tcPr>
          <w:p w14:paraId="0B9314A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1.</w:t>
            </w:r>
          </w:p>
        </w:tc>
        <w:tc>
          <w:tcPr>
            <w:tcW w:w="5611" w:type="dxa"/>
          </w:tcPr>
          <w:p w14:paraId="248CB1FA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991" w:type="dxa"/>
          </w:tcPr>
          <w:p w14:paraId="44947B1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0F43ADB7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326BFAA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4487BDBC" w14:textId="77777777" w:rsidTr="005258B2">
        <w:tc>
          <w:tcPr>
            <w:tcW w:w="813" w:type="dxa"/>
          </w:tcPr>
          <w:p w14:paraId="138669B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2.</w:t>
            </w:r>
          </w:p>
        </w:tc>
        <w:tc>
          <w:tcPr>
            <w:tcW w:w="5611" w:type="dxa"/>
          </w:tcPr>
          <w:p w14:paraId="2692B50D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991" w:type="dxa"/>
          </w:tcPr>
          <w:p w14:paraId="65387B3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42DB5EA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74CBABB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7704866B" w14:textId="77777777" w:rsidTr="005258B2">
        <w:tc>
          <w:tcPr>
            <w:tcW w:w="813" w:type="dxa"/>
          </w:tcPr>
          <w:p w14:paraId="2686B3EF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3.</w:t>
            </w:r>
          </w:p>
        </w:tc>
        <w:tc>
          <w:tcPr>
            <w:tcW w:w="5611" w:type="dxa"/>
          </w:tcPr>
          <w:p w14:paraId="18B19B1D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991" w:type="dxa"/>
          </w:tcPr>
          <w:p w14:paraId="70985F5B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208F0C43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2AD636E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1B5AB816" w14:textId="77777777" w:rsidTr="005258B2">
        <w:tc>
          <w:tcPr>
            <w:tcW w:w="813" w:type="dxa"/>
          </w:tcPr>
          <w:p w14:paraId="03A59C8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4.</w:t>
            </w:r>
          </w:p>
        </w:tc>
        <w:tc>
          <w:tcPr>
            <w:tcW w:w="5611" w:type="dxa"/>
          </w:tcPr>
          <w:p w14:paraId="0373936F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991" w:type="dxa"/>
          </w:tcPr>
          <w:p w14:paraId="03EBC45F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06D92916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5409E9C9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500AE539" w14:textId="77777777" w:rsidTr="005258B2">
        <w:tc>
          <w:tcPr>
            <w:tcW w:w="813" w:type="dxa"/>
          </w:tcPr>
          <w:p w14:paraId="0254E55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5.</w:t>
            </w:r>
          </w:p>
        </w:tc>
        <w:tc>
          <w:tcPr>
            <w:tcW w:w="5611" w:type="dxa"/>
          </w:tcPr>
          <w:p w14:paraId="0DEEB058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991" w:type="dxa"/>
          </w:tcPr>
          <w:p w14:paraId="18EFD7DF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44393D7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62F79B3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4939F752" w14:textId="77777777" w:rsidTr="005258B2">
        <w:tc>
          <w:tcPr>
            <w:tcW w:w="813" w:type="dxa"/>
          </w:tcPr>
          <w:p w14:paraId="4D089DCA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6.</w:t>
            </w:r>
          </w:p>
        </w:tc>
        <w:tc>
          <w:tcPr>
            <w:tcW w:w="5611" w:type="dxa"/>
          </w:tcPr>
          <w:p w14:paraId="5E9A1F4E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991" w:type="dxa"/>
          </w:tcPr>
          <w:p w14:paraId="59AFD3C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495BFDA3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691E449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6605857C" w14:textId="77777777" w:rsidTr="005258B2">
        <w:tc>
          <w:tcPr>
            <w:tcW w:w="813" w:type="dxa"/>
          </w:tcPr>
          <w:p w14:paraId="4FD1F3E8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7.</w:t>
            </w:r>
          </w:p>
        </w:tc>
        <w:tc>
          <w:tcPr>
            <w:tcW w:w="5611" w:type="dxa"/>
          </w:tcPr>
          <w:p w14:paraId="4486F36E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991" w:type="dxa"/>
          </w:tcPr>
          <w:p w14:paraId="0835AF3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0E90565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524CC3EF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762B19CC" w14:textId="77777777" w:rsidTr="005258B2">
        <w:tc>
          <w:tcPr>
            <w:tcW w:w="813" w:type="dxa"/>
          </w:tcPr>
          <w:p w14:paraId="7CDEC1D5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8.</w:t>
            </w:r>
          </w:p>
        </w:tc>
        <w:tc>
          <w:tcPr>
            <w:tcW w:w="5611" w:type="dxa"/>
          </w:tcPr>
          <w:p w14:paraId="08BEF5C7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991" w:type="dxa"/>
          </w:tcPr>
          <w:p w14:paraId="20E78E44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6E49784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13992B9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F4F" w:rsidRPr="00A00F4F" w14:paraId="72A40AC3" w14:textId="77777777" w:rsidTr="005258B2">
        <w:tc>
          <w:tcPr>
            <w:tcW w:w="813" w:type="dxa"/>
          </w:tcPr>
          <w:p w14:paraId="6E89994C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00F4F">
              <w:rPr>
                <w:rFonts w:ascii="Times New Roman" w:eastAsia="Times New Roman" w:hAnsi="Times New Roman"/>
                <w:lang w:val="en-US" w:eastAsia="ru-RU"/>
              </w:rPr>
              <w:t>ОК 9.</w:t>
            </w:r>
          </w:p>
        </w:tc>
        <w:tc>
          <w:tcPr>
            <w:tcW w:w="5611" w:type="dxa"/>
          </w:tcPr>
          <w:p w14:paraId="2FCAF1EB" w14:textId="77777777" w:rsidR="00A00F4F" w:rsidRPr="00A00F4F" w:rsidRDefault="00A00F4F" w:rsidP="00A00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0F4F">
              <w:rPr>
                <w:rFonts w:ascii="Times New Roman" w:eastAsia="Times New Roman" w:hAnsi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991" w:type="dxa"/>
          </w:tcPr>
          <w:p w14:paraId="17AFA136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47C84A1E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69D02EE6" w14:textId="77777777" w:rsidR="00A00F4F" w:rsidRPr="00A00F4F" w:rsidRDefault="00A00F4F" w:rsidP="00A00F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A3DD98C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CF8954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ОК 1. , ОК 4., ОК 5., ОК 8., ОК 9. – высокий уровень, ОК 2. – низкий  уровень, ОК 3., ОК 6., ОК 7. – средний уровень</w:t>
      </w:r>
    </w:p>
    <w:p w14:paraId="21D44192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E440A6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 (</w:t>
      </w: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оценить сформированность ПК и уровень сформированности ОК</w:t>
      </w:r>
      <w:r w:rsidRPr="00A00F4F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5D910C80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За период учебной практики студентом (ФИО) ____________________________</w:t>
      </w:r>
    </w:p>
    <w:p w14:paraId="20996F6E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14:paraId="39549C23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sz w:val="24"/>
          <w:szCs w:val="24"/>
          <w:lang w:eastAsia="ru-RU"/>
        </w:rPr>
        <w:t>была продемонстрирована сформированность ПК___________________________________</w:t>
      </w:r>
    </w:p>
    <w:p w14:paraId="7DF6C7FF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сформированности ОК __________________________________________________</w:t>
      </w:r>
    </w:p>
    <w:p w14:paraId="7F63874E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Рекомендации: обратить внимание,……………………………………………………………..</w:t>
      </w:r>
    </w:p>
    <w:p w14:paraId="284ABD57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требует внимания ………………………………………………………………………………...</w:t>
      </w:r>
    </w:p>
    <w:p w14:paraId="564E6BC6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«____»______________ 20___ г.</w:t>
      </w:r>
    </w:p>
    <w:p w14:paraId="19897B7A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Руководителя практики от организации _________________ / Симанов Иван Валериянович, Генеральный директор /</w:t>
      </w:r>
    </w:p>
    <w:p w14:paraId="4A52A40D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м.п.                                                                              (ФИО, должность)</w:t>
      </w:r>
    </w:p>
    <w:p w14:paraId="5F6C716B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практики от колледжа ___________________/ Владимирова Александра Валерьевна, _________________ /</w:t>
      </w:r>
    </w:p>
    <w:p w14:paraId="5E4808E2" w14:textId="77777777" w:rsidR="00A00F4F" w:rsidRPr="00A00F4F" w:rsidRDefault="00A00F4F" w:rsidP="00A00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(ФИО, должность)</w:t>
      </w:r>
    </w:p>
    <w:p w14:paraId="3E61D1CA" w14:textId="6385894C" w:rsidR="00F64829" w:rsidRDefault="00F64829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14C311" w14:textId="4F408756" w:rsidR="003A08FB" w:rsidRPr="003A08FB" w:rsidRDefault="00F64829" w:rsidP="003A08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714D1A7B" w14:textId="1D8E9503" w:rsidR="003A08FB" w:rsidRDefault="003A08FB" w:rsidP="003A08FB">
      <w:pPr>
        <w:pStyle w:val="2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742732C6" w14:textId="5708884B" w:rsidR="003A08FB" w:rsidRPr="003A08FB" w:rsidRDefault="00000000" w:rsidP="003A08FB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250133" w:history="1">
        <w:r w:rsidR="003A08FB" w:rsidRPr="003A08FB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_Toc89250133 \h </w:instrTex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D6E5F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ED3D1F0" w14:textId="22D643D4" w:rsidR="003A08FB" w:rsidRPr="003A08FB" w:rsidRDefault="00000000" w:rsidP="003A08FB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250134" w:history="1">
        <w:r w:rsidR="003A08FB" w:rsidRPr="003A08FB">
          <w:rPr>
            <w:rStyle w:val="ad"/>
            <w:rFonts w:ascii="Times New Roman" w:hAnsi="Times New Roman"/>
            <w:noProof/>
            <w:sz w:val="28"/>
            <w:szCs w:val="28"/>
          </w:rPr>
          <w:t>Основная часть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_Toc89250134 \h </w:instrTex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D6E5F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F29AF57" w14:textId="1AFCA41F" w:rsidR="003A08FB" w:rsidRPr="003A08FB" w:rsidRDefault="00000000" w:rsidP="003A08FB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250135" w:history="1">
        <w:r w:rsidR="003A08FB" w:rsidRPr="003A08FB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_Toc89250135 \h </w:instrTex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D6E5F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D387D90" w14:textId="15475CB7" w:rsidR="003A08FB" w:rsidRPr="003A08FB" w:rsidRDefault="00000000" w:rsidP="003A08FB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250136" w:history="1">
        <w:r w:rsidR="003A08FB" w:rsidRPr="003A08FB">
          <w:rPr>
            <w:rStyle w:val="ad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_Toc89250136 \h </w:instrTex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D6E5F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="003A08FB" w:rsidRPr="003A08F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D8C2FC1" w14:textId="3B35D8CD" w:rsidR="003A08FB" w:rsidRDefault="003A08FB">
      <w:r>
        <w:rPr>
          <w:b/>
          <w:bCs/>
        </w:rPr>
        <w:fldChar w:fldCharType="end"/>
      </w:r>
    </w:p>
    <w:p w14:paraId="1EFB00AC" w14:textId="53E3799F" w:rsidR="003A08FB" w:rsidRDefault="003A08FB" w:rsidP="003A08FB">
      <w:pPr>
        <w:pStyle w:val="1"/>
        <w:tabs>
          <w:tab w:val="left" w:pos="3084"/>
        </w:tabs>
        <w:jc w:val="left"/>
      </w:pPr>
    </w:p>
    <w:p w14:paraId="3C0C4A79" w14:textId="770892F7" w:rsidR="00A00F4F" w:rsidRDefault="00F64829" w:rsidP="00F64829">
      <w:pPr>
        <w:pStyle w:val="1"/>
      </w:pPr>
      <w:r w:rsidRPr="003A08FB">
        <w:br w:type="page"/>
      </w:r>
      <w:bookmarkStart w:id="22" w:name="_Toc89250133"/>
      <w:r w:rsidRPr="00F64829">
        <w:lastRenderedPageBreak/>
        <w:t>Введение</w:t>
      </w:r>
      <w:bookmarkEnd w:id="22"/>
    </w:p>
    <w:p w14:paraId="7CE71D85" w14:textId="4964829C" w:rsidR="00F64829" w:rsidRDefault="00F64829" w:rsidP="00F64829">
      <w:pPr>
        <w:rPr>
          <w:lang w:eastAsia="ru-RU"/>
        </w:rPr>
      </w:pPr>
    </w:p>
    <w:p w14:paraId="7A49CCA7" w14:textId="77777777" w:rsidR="00F64829" w:rsidRPr="00F64829" w:rsidRDefault="00F64829" w:rsidP="00F64829">
      <w:pPr>
        <w:pStyle w:val="aa"/>
      </w:pPr>
      <w:r w:rsidRPr="00F64829">
        <w:t xml:space="preserve">В процессе ведения бухгалтерского учета возникает необходимость обработки, систематизации и хранении достаточного объема информации, который способен увеличиваться из года в год. В следствии чего возникает актуальная проблема, которая обращена на автоматизацию бухгалтерской отчетности, так как хранить большой объем информации стало уже сложно на бумажных носителях, но большинство организаций еще используют такой метод. </w:t>
      </w:r>
    </w:p>
    <w:p w14:paraId="7C3D1E12" w14:textId="77777777" w:rsidR="00F64829" w:rsidRPr="00F64829" w:rsidRDefault="00F64829" w:rsidP="00F64829">
      <w:pPr>
        <w:pStyle w:val="aa"/>
      </w:pPr>
      <w:r w:rsidRPr="00F64829">
        <w:t xml:space="preserve">Автоматизация бухгалтерского учета в хозяйствующих субъектах и подготовка финансовой отчетности в условиях рыночной экономики России является одной из труднейших задач, поскольку ежедневно может происходить от десятков до сотен фактов хозяйственной деятельности, которые должны найти отражение в учете. </w:t>
      </w:r>
    </w:p>
    <w:p w14:paraId="4FB79F09" w14:textId="77777777" w:rsidR="00F64829" w:rsidRPr="00F64829" w:rsidRDefault="00F64829" w:rsidP="00F64829">
      <w:pPr>
        <w:pStyle w:val="aa"/>
      </w:pPr>
      <w:r w:rsidRPr="00F64829">
        <w:t>Рассматривая процесс ведения бухгалтерского учета внутри организации или хозяйствующего субъекта, основной оценкой финансово-хозяйственной деятельности со стороны государства является бухгалтерская (финансовая) отчетность, налоговые декларации и т.д., которая имеет верные результаты при вводе информации.</w:t>
      </w:r>
    </w:p>
    <w:p w14:paraId="2FF367ED" w14:textId="68185F8C" w:rsidR="00F64829" w:rsidRDefault="00F64829" w:rsidP="00F64829">
      <w:pPr>
        <w:pStyle w:val="1"/>
      </w:pPr>
      <w:r>
        <w:br w:type="page"/>
      </w:r>
      <w:bookmarkStart w:id="23" w:name="_Toc89250134"/>
      <w:r>
        <w:lastRenderedPageBreak/>
        <w:t>Основная часть</w:t>
      </w:r>
      <w:bookmarkEnd w:id="23"/>
    </w:p>
    <w:p w14:paraId="0A167B25" w14:textId="1B7EE288" w:rsidR="00F64829" w:rsidRDefault="00F64829" w:rsidP="00F64829">
      <w:pPr>
        <w:rPr>
          <w:lang w:eastAsia="ru-RU"/>
        </w:rPr>
      </w:pPr>
    </w:p>
    <w:p w14:paraId="3897DE18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Многие сервисы облачных бухгалтерий начинают развиваться в сторону интеграций с системами ДБО Банков, что позволяет автоматизировать работу бухгалтерии на предприятии и сократить временные затраты на ведение бухгалтерского учета. </w:t>
      </w:r>
    </w:p>
    <w:p w14:paraId="35300E98" w14:textId="7F022B6C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После интеграции информация из банка обновляется в бухгалтерии с установленной в сервисе частотой, например, в 2 часа, что позволяет не загружать отдельные файлы выписок и не заводить документы вручную. Созданные платежные поручения в бухгалтерии можно отправлять напрямую в банк для дальнейшего подписания. </w:t>
      </w:r>
    </w:p>
    <w:p w14:paraId="0FACA8D3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Специальные облачные сервисы помогают правильно вести бухгалтерию, сдавать отчетность, перечислять налоги, составлять счета, акты, накладные и договора. За счет интеграции с интернет-банком банковская выписка автоматически импортируется в бухгалтерскую программу. Другое преимущество интеграции — это автоматизация исходящих платежей: сформированные в программе платежные поручения отражаются в интернет-банке, где клиенту остается подтвердить платеж в один клик. </w:t>
      </w:r>
    </w:p>
    <w:p w14:paraId="6DD564B1" w14:textId="77777777" w:rsidR="003A08FB" w:rsidRPr="003A08FB" w:rsidRDefault="003A08FB" w:rsidP="003A08FB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>Изучив предметную область и представленные на рынке сервисы облачных бухгалтерий, были сформулированы оптимальные требования, представленные далее.</w:t>
      </w:r>
    </w:p>
    <w:p w14:paraId="2E84C36D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Сервис бухгалтерии должен быть организован на основе модели облачных технологий SaaS (программное обеспечение как услуга). Для использования сервиса от пользователя требуется только подключение к сети Интернет. </w:t>
      </w:r>
    </w:p>
    <w:p w14:paraId="364A0071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Обязательным пунктом для интеграции является наличие у поставщика облачной бухгалтерии открытого внешнего API. API сервиса должно предоставлять следующие функции: </w:t>
      </w:r>
    </w:p>
    <w:p w14:paraId="4FFFD2B4" w14:textId="77777777" w:rsidR="003A08FB" w:rsidRPr="003A08FB" w:rsidRDefault="003A08FB" w:rsidP="003A08FB">
      <w:pPr>
        <w:autoSpaceDE w:val="0"/>
        <w:autoSpaceDN w:val="0"/>
        <w:adjustRightInd w:val="0"/>
        <w:spacing w:after="218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авторизация пользователя; </w:t>
      </w:r>
    </w:p>
    <w:p w14:paraId="2443338F" w14:textId="77777777" w:rsidR="003A08FB" w:rsidRPr="003A08FB" w:rsidRDefault="003A08FB" w:rsidP="003A08FB">
      <w:pPr>
        <w:autoSpaceDE w:val="0"/>
        <w:autoSpaceDN w:val="0"/>
        <w:adjustRightInd w:val="0"/>
        <w:spacing w:after="218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синхронизация выписок с системой ДБО Банка на уровне сервер-сервер; </w:t>
      </w:r>
    </w:p>
    <w:p w14:paraId="2F17529E" w14:textId="12C99DB1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синхронизация платежных поручений с системой ДБО Банка на уровне сервер-сервер. </w:t>
      </w:r>
    </w:p>
    <w:p w14:paraId="2CC9422E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В интеграции помимо сервиса облачной бухгалтерии участвуют такие системы как модуль «Abanking Identity Server» и поставщик ДБО. </w:t>
      </w:r>
    </w:p>
    <w:p w14:paraId="3FFC9CD4" w14:textId="2B741DFC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Abanking Identity Server – лицензионный компонент единой фронтальной системы ДБО Abanking, выбранный в качестве вендора для поставки фронтального решения для Интернет-Банка. </w:t>
      </w:r>
    </w:p>
    <w:p w14:paraId="59193ABE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В качестве backend-решения был выбран поставщик услуг ДБО компания iSimple. </w:t>
      </w:r>
    </w:p>
    <w:p w14:paraId="37EF8109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Перечень возможностей сервиса облачной бухгалтерии реализуется только в случае наличия интеграции сервиса бухгалтерии с модулем «Abanking Identity Server» и наличия сервера SSO на стороне системы ДБО ISimple. </w:t>
      </w:r>
    </w:p>
    <w:p w14:paraId="7A361354" w14:textId="20AF1EF8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Авторизация пользователя реализуется на основе стандарта SSO: OpenId Connect. OpenId Connect – спецификация, которая организует процесс обмена данными OAuth 2.0 между поставщиками учетных данных и проверяющими сторонами без необходимости вводить многочисленные данные, необходимые для реализации OAuth. Стандартным примером реализации указанного стандарта авторизации считается авторизация на сайте с помощью аккаунта в Google, то есть пользователь не вводит на </w:t>
      </w:r>
      <w:r w:rsidRPr="003A08FB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стороннем сервисе новые аутентификационные данные, а использует уже известные данные от другого сервиса. </w:t>
      </w:r>
    </w:p>
    <w:p w14:paraId="07906E49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В случае интеграции в ДБО банка в системе облачной бухгалтерии авторизация будет происходить с помощью данных от системы Интернет-банк. </w:t>
      </w:r>
    </w:p>
    <w:p w14:paraId="4AE3A83B" w14:textId="7943E270" w:rsidR="003A08FB" w:rsidRPr="003A08FB" w:rsidRDefault="003A08FB" w:rsidP="003A08FB">
      <w:pPr>
        <w:spacing w:after="200" w:line="360" w:lineRule="auto"/>
        <w:ind w:firstLine="709"/>
        <w:contextualSpacing/>
        <w:jc w:val="both"/>
        <w:rPr>
          <w:rFonts w:ascii="Times New Roman" w:hAnsi="Times New Roman"/>
        </w:rPr>
      </w:pPr>
      <w:r w:rsidRPr="003A08FB">
        <w:rPr>
          <w:rFonts w:ascii="Times New Roman" w:hAnsi="Times New Roman"/>
          <w:sz w:val="28"/>
          <w:szCs w:val="28"/>
        </w:rPr>
        <w:t>На рисунке 1 представлен процесс взаимодействия систем при SSO-авторизации.</w:t>
      </w:r>
    </w:p>
    <w:p w14:paraId="1AB9C4BD" w14:textId="77777777" w:rsidR="003A08FB" w:rsidRPr="003A08FB" w:rsidRDefault="003A08FB" w:rsidP="003A08FB">
      <w:pPr>
        <w:spacing w:after="200"/>
        <w:rPr>
          <w:rFonts w:ascii="Times New Roman" w:hAnsi="Times New Roman"/>
        </w:rPr>
      </w:pPr>
    </w:p>
    <w:p w14:paraId="63BD5050" w14:textId="67E4C947" w:rsidR="003A08FB" w:rsidRPr="003A08FB" w:rsidRDefault="007B3589" w:rsidP="003A08FB">
      <w:pPr>
        <w:spacing w:after="20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5123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179.25pt;visibility:visible;mso-wrap-style:square">
            <v:imagedata r:id="rId9" o:title=""/>
          </v:shape>
        </w:pict>
      </w:r>
    </w:p>
    <w:p w14:paraId="70BEFC1B" w14:textId="27DB8FC0" w:rsidR="003A08FB" w:rsidRDefault="003A08FB" w:rsidP="003A08FB">
      <w:pPr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 xml:space="preserve">Рисунок 1 – Схема процесса SSO-авторизации </w:t>
      </w:r>
    </w:p>
    <w:p w14:paraId="2D268268" w14:textId="77777777" w:rsidR="003A08FB" w:rsidRPr="003A08FB" w:rsidRDefault="003A08FB" w:rsidP="003A08FB">
      <w:pPr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DA78FD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В рамках интеграции должна быть обеспечена синхронизация данных Интернет-Банка с данными в системе облачной бухгалтерии. При переходе в сервис Онлайн-Бухгалтерии пользователю должна отображаться актуальная выписка на текущий момент времени. Запрос должен осуществляться со стороны сервиса бухгалтерии, при котором модуль «Abanking Identity Server» синхронно возвращает выписку по нужному клиенту. </w:t>
      </w:r>
    </w:p>
    <w:p w14:paraId="7D607260" w14:textId="77777777" w:rsidR="003A08FB" w:rsidRPr="003A08FB" w:rsidRDefault="003A08FB" w:rsidP="003A08FB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>В процессе работы у пользователя должна быть возможность создавать платежные поручения в облачной бухгалтерии. При переходе в Интернет-</w:t>
      </w:r>
      <w:r w:rsidRPr="003A08FB">
        <w:rPr>
          <w:rFonts w:ascii="Times New Roman" w:hAnsi="Times New Roman"/>
          <w:sz w:val="28"/>
          <w:szCs w:val="28"/>
        </w:rPr>
        <w:lastRenderedPageBreak/>
        <w:t>банк клиент видит созданные документы в истории операций и имеет возможность подписать с моментальной отправкой в Банк.</w:t>
      </w:r>
    </w:p>
    <w:p w14:paraId="7810BF5D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Веб-приложение предназначено для использования на устройствах следующих типов: </w:t>
      </w:r>
    </w:p>
    <w:p w14:paraId="358A419B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персональный компьютер; </w:t>
      </w:r>
    </w:p>
    <w:p w14:paraId="1403A3AA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смартфон (адаптивная версия). </w:t>
      </w:r>
    </w:p>
    <w:p w14:paraId="6AAA67C1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Поддержка размеров экранов устройств (пиксели): </w:t>
      </w:r>
    </w:p>
    <w:p w14:paraId="265B3D64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ширина экрана от 1280 px и выше — версия для рабочего стола; </w:t>
      </w:r>
    </w:p>
    <w:p w14:paraId="154EFCD9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ширина экрана от 320 px до 767 px — версия для смартфона. </w:t>
      </w:r>
    </w:p>
    <w:p w14:paraId="1246CA4E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Поддержка популярных браузеров: </w:t>
      </w:r>
    </w:p>
    <w:p w14:paraId="40CBD206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Google Chrome (версия 61 и выше). </w:t>
      </w:r>
    </w:p>
    <w:p w14:paraId="66451927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Mozilla Firefox (версия 47 и выше). </w:t>
      </w:r>
    </w:p>
    <w:p w14:paraId="03E2D95E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Opera (версия 36 и выше). </w:t>
      </w:r>
    </w:p>
    <w:p w14:paraId="30B9A9B7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Safari (версия 8 и выше). </w:t>
      </w:r>
    </w:p>
    <w:p w14:paraId="5DB09EA8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A08FB">
        <w:rPr>
          <w:rFonts w:ascii="Times New Roman" w:hAnsi="Times New Roman"/>
          <w:color w:val="000000"/>
          <w:sz w:val="28"/>
          <w:szCs w:val="28"/>
          <w:lang w:val="en-US"/>
        </w:rPr>
        <w:t>− Internet Explorer (</w:t>
      </w:r>
      <w:r w:rsidRPr="003A08FB">
        <w:rPr>
          <w:rFonts w:ascii="Times New Roman" w:hAnsi="Times New Roman"/>
          <w:color w:val="000000"/>
          <w:sz w:val="28"/>
          <w:szCs w:val="28"/>
        </w:rPr>
        <w:t>версия</w:t>
      </w:r>
      <w:r w:rsidRPr="003A08FB">
        <w:rPr>
          <w:rFonts w:ascii="Times New Roman" w:hAnsi="Times New Roman"/>
          <w:color w:val="000000"/>
          <w:sz w:val="28"/>
          <w:szCs w:val="28"/>
          <w:lang w:val="en-US"/>
        </w:rPr>
        <w:t xml:space="preserve"> 10 </w:t>
      </w:r>
      <w:r w:rsidRPr="003A08FB">
        <w:rPr>
          <w:rFonts w:ascii="Times New Roman" w:hAnsi="Times New Roman"/>
          <w:color w:val="000000"/>
          <w:sz w:val="28"/>
          <w:szCs w:val="28"/>
        </w:rPr>
        <w:t>и</w:t>
      </w:r>
      <w:r w:rsidRPr="003A08F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A08FB">
        <w:rPr>
          <w:rFonts w:ascii="Times New Roman" w:hAnsi="Times New Roman"/>
          <w:color w:val="000000"/>
          <w:sz w:val="28"/>
          <w:szCs w:val="28"/>
        </w:rPr>
        <w:t>выше</w:t>
      </w:r>
      <w:r w:rsidRPr="003A08FB">
        <w:rPr>
          <w:rFonts w:ascii="Times New Roman" w:hAnsi="Times New Roman"/>
          <w:color w:val="000000"/>
          <w:sz w:val="28"/>
          <w:szCs w:val="28"/>
          <w:lang w:val="en-US"/>
        </w:rPr>
        <w:t xml:space="preserve">). </w:t>
      </w:r>
    </w:p>
    <w:p w14:paraId="5BC37051" w14:textId="77777777" w:rsidR="003A08FB" w:rsidRPr="003A08FB" w:rsidRDefault="003A08FB" w:rsidP="003A08FB">
      <w:pPr>
        <w:autoSpaceDE w:val="0"/>
        <w:autoSpaceDN w:val="0"/>
        <w:adjustRightInd w:val="0"/>
        <w:spacing w:after="197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Microsoft Edge (версия 36 и выше). </w:t>
      </w:r>
    </w:p>
    <w:p w14:paraId="73B8B2BB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− Yandex Browser (версия 14 и выше). </w:t>
      </w:r>
    </w:p>
    <w:p w14:paraId="0FADB1F0" w14:textId="77777777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Для остальных браузеров условием корректной работы веб-приложения является поддержка технологий и протоколов: SSL, HTML5, JavaScript, CSS3. </w:t>
      </w:r>
    </w:p>
    <w:p w14:paraId="158FFD5C" w14:textId="61121B14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Сервис онлайн-бухгалтерии на своей стороне должен произвести работы по брендированию интерфейса в рамках концепции Интернет-Банка. Для этого поставщиком фронтальной системы предоставлены основные стили, использованные в интерфейсе, брендовые цвета Банка. </w:t>
      </w:r>
    </w:p>
    <w:p w14:paraId="4FF77C9A" w14:textId="0EA5C781" w:rsidR="003A08FB" w:rsidRPr="003A08FB" w:rsidRDefault="003A08FB" w:rsidP="003A08FB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 xml:space="preserve">Так как в процессе использования сервиса облачной бухгалтерии в ДБО Банка подразумевается шаг для неподключенных к сервису </w:t>
      </w:r>
      <w:r w:rsidRPr="003A08FB">
        <w:rPr>
          <w:rFonts w:ascii="Times New Roman" w:hAnsi="Times New Roman"/>
          <w:sz w:val="28"/>
          <w:szCs w:val="28"/>
        </w:rPr>
        <w:lastRenderedPageBreak/>
        <w:t>пользователей, то есть регистрация новых учетных данных, то в интерфейсе Интернет-Банка должна быть реализована форма для отправки заявки на подключение. Прототип заявки представлен на рисунке 2.</w:t>
      </w:r>
    </w:p>
    <w:p w14:paraId="6473F30A" w14:textId="0257EB16" w:rsidR="003A08FB" w:rsidRPr="003A08FB" w:rsidRDefault="007B3589" w:rsidP="003A08FB">
      <w:pPr>
        <w:tabs>
          <w:tab w:val="left" w:pos="2459"/>
        </w:tabs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189E660">
          <v:shape id="_x0000_i1026" type="#_x0000_t75" style="width:414.75pt;height:212.25pt;visibility:visible;mso-wrap-style:square">
            <v:imagedata r:id="rId10" o:title=""/>
          </v:shape>
        </w:pict>
      </w:r>
    </w:p>
    <w:p w14:paraId="4F3FB155" w14:textId="1365C944" w:rsidR="003A08FB" w:rsidRDefault="003A08FB" w:rsidP="003A08FB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>Рисунок 2 – Прототип заявки для подключения сервиса бухгалтерии</w:t>
      </w:r>
    </w:p>
    <w:p w14:paraId="42E6E116" w14:textId="77777777" w:rsidR="003A08FB" w:rsidRPr="003A08FB" w:rsidRDefault="003A08FB" w:rsidP="003A08FB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14:paraId="5982D688" w14:textId="7F93E399" w:rsidR="003A08FB" w:rsidRPr="003A08FB" w:rsidRDefault="003A08FB" w:rsidP="003A08FB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 xml:space="preserve">В концепции интерфейса Интернет-банка должна быть предусмотрена точка входа в сервис облачной бухгалтерия, что не должно противоречить стилям приложения. Прототип экранной формы с точкой входа в сервис бухгалтерии в интерфейсе Интернет-банка представлен на рисунке </w:t>
      </w:r>
      <w:r>
        <w:rPr>
          <w:rFonts w:ascii="Times New Roman" w:hAnsi="Times New Roman"/>
          <w:sz w:val="28"/>
          <w:szCs w:val="28"/>
        </w:rPr>
        <w:t>3</w:t>
      </w:r>
      <w:r w:rsidRPr="003A08FB">
        <w:rPr>
          <w:rFonts w:ascii="Times New Roman" w:hAnsi="Times New Roman"/>
          <w:sz w:val="28"/>
          <w:szCs w:val="28"/>
        </w:rPr>
        <w:t>.</w:t>
      </w:r>
    </w:p>
    <w:p w14:paraId="0B6CF248" w14:textId="5DEFE923" w:rsidR="003A08FB" w:rsidRPr="003A08FB" w:rsidRDefault="007B3589" w:rsidP="003A08FB">
      <w:pPr>
        <w:tabs>
          <w:tab w:val="left" w:pos="3057"/>
        </w:tabs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 w14:anchorId="5F33B692">
          <v:shape id="Рисунок 3" o:spid="_x0000_i1027" type="#_x0000_t75" style="width:395.25pt;height:227.25pt;visibility:visible;mso-wrap-style:square">
            <v:imagedata r:id="rId11" o:title=""/>
          </v:shape>
        </w:pict>
      </w:r>
    </w:p>
    <w:p w14:paraId="6D976395" w14:textId="007F62C6" w:rsidR="003A08FB" w:rsidRPr="003A08FB" w:rsidRDefault="003A08FB" w:rsidP="003A08FB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3</w:t>
      </w:r>
      <w:r w:rsidRPr="003A08FB">
        <w:rPr>
          <w:rFonts w:ascii="Times New Roman" w:hAnsi="Times New Roman"/>
          <w:sz w:val="28"/>
          <w:szCs w:val="28"/>
        </w:rPr>
        <w:t xml:space="preserve"> – Прототип интерфейса Интернет-банка и точки входа в сервис бухгалтерии</w:t>
      </w:r>
    </w:p>
    <w:p w14:paraId="517FF660" w14:textId="77777777" w:rsid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D44A81" w14:textId="31FCFCEE" w:rsidR="003A08FB" w:rsidRPr="003A08FB" w:rsidRDefault="003A08FB" w:rsidP="003A08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t xml:space="preserve">Основной задачей интеграции является предоставление пользователям Интернет-Банка возможности использования сервиса облачной бухгалтерии внутри сервиса, то есть без дополнительной авторизации в стороннем сервисе. </w:t>
      </w:r>
    </w:p>
    <w:p w14:paraId="623B2EF9" w14:textId="006B5047" w:rsidR="003A08FB" w:rsidRPr="003A08FB" w:rsidRDefault="003A08FB" w:rsidP="003A08FB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 xml:space="preserve">Для выполнения работ по интеграции необходимо обеспечить работоспособность всех задействованных сервисов. На рисунке </w:t>
      </w:r>
      <w:r>
        <w:rPr>
          <w:rFonts w:ascii="Times New Roman" w:hAnsi="Times New Roman"/>
          <w:sz w:val="28"/>
          <w:szCs w:val="28"/>
        </w:rPr>
        <w:t>4</w:t>
      </w:r>
      <w:r w:rsidRPr="003A08FB">
        <w:rPr>
          <w:rFonts w:ascii="Times New Roman" w:hAnsi="Times New Roman"/>
          <w:sz w:val="28"/>
          <w:szCs w:val="28"/>
        </w:rPr>
        <w:t xml:space="preserve"> представлена схема потоков данных при взаимодействии всех систем.</w:t>
      </w:r>
    </w:p>
    <w:p w14:paraId="1385E6D1" w14:textId="2CB9A885" w:rsidR="003A08FB" w:rsidRPr="003A08FB" w:rsidRDefault="007B3589" w:rsidP="003A08FB">
      <w:pPr>
        <w:tabs>
          <w:tab w:val="left" w:pos="1780"/>
        </w:tabs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C0A9317">
          <v:shape id="Рисунок 4" o:spid="_x0000_i1028" type="#_x0000_t75" style="width:467.25pt;height:118.5pt;visibility:visible;mso-wrap-style:square">
            <v:imagedata r:id="rId12" o:title="" cropbottom="14629f"/>
          </v:shape>
        </w:pict>
      </w:r>
    </w:p>
    <w:p w14:paraId="4F2BC108" w14:textId="5EC023C3" w:rsidR="003A08FB" w:rsidRPr="003A08FB" w:rsidRDefault="003A08FB" w:rsidP="003A08FB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4</w:t>
      </w:r>
      <w:r w:rsidRPr="003A08FB">
        <w:rPr>
          <w:rFonts w:ascii="Times New Roman" w:hAnsi="Times New Roman"/>
          <w:sz w:val="28"/>
          <w:szCs w:val="28"/>
        </w:rPr>
        <w:t xml:space="preserve"> – Схема взаимодействия систем при интеграции</w:t>
      </w:r>
    </w:p>
    <w:p w14:paraId="5C993EB9" w14:textId="77777777" w:rsidR="003A08FB" w:rsidRPr="003A08FB" w:rsidRDefault="003A08FB" w:rsidP="003A08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08FB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Физически пользователь взаимодействует только с фронтальной системой Интернет-Банка, все остальные взаимодействия происходит незаметно для пользователя. </w:t>
      </w:r>
    </w:p>
    <w:p w14:paraId="7E0831D8" w14:textId="77777777" w:rsidR="003A08FB" w:rsidRPr="003A08FB" w:rsidRDefault="003A08FB" w:rsidP="003A08FB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FB">
        <w:rPr>
          <w:rFonts w:ascii="Times New Roman" w:hAnsi="Times New Roman"/>
          <w:sz w:val="28"/>
          <w:szCs w:val="28"/>
        </w:rPr>
        <w:t>Контроль оплаты сервиса осуществляется на стороне облачной бухгалтерии. Система ДБО определяет новый клиент переходит в сервис или нет для настройки отображения интерфейса.</w:t>
      </w:r>
    </w:p>
    <w:p w14:paraId="6DC535B3" w14:textId="5F115BBD" w:rsidR="00F64829" w:rsidRDefault="003A08FB" w:rsidP="003A08FB">
      <w:pPr>
        <w:pStyle w:val="1"/>
      </w:pPr>
      <w:r>
        <w:br w:type="page"/>
      </w:r>
      <w:bookmarkStart w:id="24" w:name="_Toc89250135"/>
      <w:r>
        <w:lastRenderedPageBreak/>
        <w:t>Заключение</w:t>
      </w:r>
      <w:bookmarkEnd w:id="24"/>
    </w:p>
    <w:p w14:paraId="37F93FB2" w14:textId="700D67ED" w:rsidR="003A08FB" w:rsidRDefault="003A08FB" w:rsidP="003A08FB">
      <w:pPr>
        <w:rPr>
          <w:lang w:eastAsia="ru-RU"/>
        </w:rPr>
      </w:pPr>
    </w:p>
    <w:p w14:paraId="0C8161E7" w14:textId="77777777" w:rsidR="003A08FB" w:rsidRDefault="003A08FB" w:rsidP="003A0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2CFE">
        <w:rPr>
          <w:sz w:val="28"/>
          <w:szCs w:val="28"/>
        </w:rPr>
        <w:t>В процессе выполнения работы ее цель была достигнута, а задачи решены.</w:t>
      </w:r>
    </w:p>
    <w:p w14:paraId="5A959B5B" w14:textId="1219DB13" w:rsidR="003A08FB" w:rsidRPr="00CB2CFE" w:rsidRDefault="003A08FB" w:rsidP="003A0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были определен теоретические аспекты формирования бухгалтерской отчётности организации и ее автоматизации.</w:t>
      </w:r>
    </w:p>
    <w:p w14:paraId="3875D3FE" w14:textId="3CECA621" w:rsidR="003A08FB" w:rsidRPr="00CB2CFE" w:rsidRDefault="003A08FB" w:rsidP="003A0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 нами были</w:t>
      </w:r>
      <w:r w:rsidRPr="00CB2CFE">
        <w:rPr>
          <w:sz w:val="28"/>
          <w:szCs w:val="28"/>
        </w:rPr>
        <w:t xml:space="preserve"> подробно рассмотрены примеры сервисов облачных бухгалтерий таких как: </w:t>
      </w:r>
    </w:p>
    <w:p w14:paraId="1B527A43" w14:textId="77777777" w:rsidR="003A08FB" w:rsidRPr="00CB2CFE" w:rsidRDefault="003A08FB" w:rsidP="003A08FB">
      <w:pPr>
        <w:pStyle w:val="Default"/>
        <w:spacing w:after="218" w:line="360" w:lineRule="auto"/>
        <w:ind w:firstLine="709"/>
        <w:contextualSpacing/>
        <w:jc w:val="both"/>
        <w:rPr>
          <w:sz w:val="28"/>
          <w:szCs w:val="28"/>
        </w:rPr>
      </w:pPr>
      <w:r w:rsidRPr="00CB2CFE">
        <w:rPr>
          <w:sz w:val="28"/>
          <w:szCs w:val="28"/>
        </w:rPr>
        <w:t xml:space="preserve">− Мое Дело; </w:t>
      </w:r>
    </w:p>
    <w:p w14:paraId="46291EA7" w14:textId="77777777" w:rsidR="003A08FB" w:rsidRPr="00CB2CFE" w:rsidRDefault="003A08FB" w:rsidP="003A08FB">
      <w:pPr>
        <w:pStyle w:val="Default"/>
        <w:spacing w:after="218" w:line="360" w:lineRule="auto"/>
        <w:ind w:firstLine="709"/>
        <w:contextualSpacing/>
        <w:jc w:val="both"/>
        <w:rPr>
          <w:sz w:val="28"/>
          <w:szCs w:val="28"/>
        </w:rPr>
      </w:pPr>
      <w:r w:rsidRPr="00CB2CFE">
        <w:rPr>
          <w:sz w:val="28"/>
          <w:szCs w:val="28"/>
        </w:rPr>
        <w:t xml:space="preserve">− Контур.Бухгалтерия; </w:t>
      </w:r>
    </w:p>
    <w:p w14:paraId="3289BCFE" w14:textId="77777777" w:rsidR="003A08FB" w:rsidRPr="00CB2CFE" w:rsidRDefault="003A08FB" w:rsidP="003A0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2CFE">
        <w:rPr>
          <w:sz w:val="28"/>
          <w:szCs w:val="28"/>
        </w:rPr>
        <w:t xml:space="preserve">− Эльба. </w:t>
      </w:r>
    </w:p>
    <w:p w14:paraId="69242B52" w14:textId="23E2312A" w:rsidR="003A08FB" w:rsidRDefault="003A08FB" w:rsidP="003A0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2CFE">
        <w:rPr>
          <w:sz w:val="28"/>
          <w:szCs w:val="28"/>
        </w:rPr>
        <w:t xml:space="preserve">Для каждой системы дано определение, описан состав системы, выявлены основная задача и преимущества системы. На основании данных о системах, составлена сравнительная таблица. </w:t>
      </w:r>
    </w:p>
    <w:p w14:paraId="3784EA61" w14:textId="15C7BB12" w:rsidR="003A08FB" w:rsidRDefault="003A08FB" w:rsidP="003A0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следующем отчете нами были </w:t>
      </w:r>
      <w:r w:rsidRPr="003A08FB">
        <w:rPr>
          <w:sz w:val="28"/>
          <w:szCs w:val="28"/>
        </w:rPr>
        <w:t>разработаны требования к предлагаемой интеграции. Описана интеграция сервиса облачной бухгалтерии «Мое Дело» для автоматизации подготовки бухгалтерской отчетности.</w:t>
      </w:r>
    </w:p>
    <w:p w14:paraId="787E2A13" w14:textId="2A606739" w:rsidR="003A08FB" w:rsidRDefault="003A08FB" w:rsidP="003A08FB">
      <w:pPr>
        <w:pStyle w:val="1"/>
      </w:pPr>
      <w:r>
        <w:br w:type="page"/>
      </w:r>
      <w:bookmarkStart w:id="25" w:name="_Toc89250136"/>
      <w:r>
        <w:lastRenderedPageBreak/>
        <w:t>Список литературы</w:t>
      </w:r>
      <w:bookmarkEnd w:id="25"/>
    </w:p>
    <w:p w14:paraId="4F64CCB3" w14:textId="690DC472" w:rsidR="003A08FB" w:rsidRDefault="003A08FB" w:rsidP="003A08FB">
      <w:pPr>
        <w:rPr>
          <w:lang w:eastAsia="ru-RU"/>
        </w:rPr>
      </w:pPr>
    </w:p>
    <w:p w14:paraId="3811A195" w14:textId="2FF4FB3D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Адуева, Т.В. Бухгалтерские информационные системы: Учебное пособие. / Т.В. Адуева. – Томск: Эль-Контент, 2018. – 72 с. [Текст]; </w:t>
      </w:r>
    </w:p>
    <w:p w14:paraId="1770A61A" w14:textId="472B83C1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Алиев, В.С. Информационные технологии и системы финансового менеджмента. – М.: Инфра-М, 2017. – 157 с. [Текст]; </w:t>
      </w:r>
    </w:p>
    <w:p w14:paraId="57A0E62C" w14:textId="6B6A5678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Андреевский, И.Л. Разработка бизнес-приложений с использованием облачной инфраструктуры: Учебное пособие. / И.Л. Андреевский. – СПб.: Санкт-Петербургский государственный экономический университет, 2016. – 59 с. [Текст]; </w:t>
      </w:r>
    </w:p>
    <w:p w14:paraId="52AAFEB3" w14:textId="69842989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Андреевский, И.Л. Технологии облачных вычислений: Учебное пособие. / И.Л. Андреевский. – СПб.: Санкт-Петербургский государственный экономический университет, 2018. – 79 с. [Текст]; </w:t>
      </w:r>
    </w:p>
    <w:p w14:paraId="04F9F545" w14:textId="0E3A5500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Брага, В.В. Компьютерные информационные системы бухгалтерского учета: Учебное пособие. / В.В. Брага. – СПб.: Санкт-Петербургский государственный экономический университет, 2017. – 120 с. [Текст]; </w:t>
      </w:r>
    </w:p>
    <w:p w14:paraId="0442FC30" w14:textId="6EDB8783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Воронова, И.В. Моделирование учетного процесса: Учебное пособие. / И.В. Воронова. – СПб.: Санкт-Петербургский государственный экономический университет, 2018. – 84 с. [Текст]; </w:t>
      </w:r>
    </w:p>
    <w:p w14:paraId="18D15FAF" w14:textId="76EA945D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Годин, В. Управление информационными ресурсами: Учебник. / В. Годин, И.К. Корнеев. – М.: Высшая школа, 2017. – 352с. [Текст]; </w:t>
      </w:r>
    </w:p>
    <w:p w14:paraId="3350706D" w14:textId="204AA3A8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Годин, В. Информационное обеспечение управленческой деятельности: Учебник. / В. Годин, И.К. Корнеев. – М.: Высшая школа, 2018. – 231 с. [Текст]; </w:t>
      </w:r>
    </w:p>
    <w:p w14:paraId="2FF5D3C0" w14:textId="6A751ED9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Гребнев, Е. Облачные сервисы. Взгляд из России: Учебное пособие. / Е. Гребнев. – М.: CNews, 2011. – 282 с. [Текст]; </w:t>
      </w:r>
    </w:p>
    <w:p w14:paraId="04C9318A" w14:textId="2A2D5B3A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lastRenderedPageBreak/>
        <w:t xml:space="preserve">Громов, А.И. Управление бизнес-процессами: современные методы: монография: Учебник / А.И. Громов. – М.: Издательство Юрайт, 2017. – 367 с. [Текст]; </w:t>
      </w:r>
    </w:p>
    <w:p w14:paraId="357E24DE" w14:textId="2911853B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Данилин, А.В. Архитектура предприятия: Учебник / А.В. Данилин. – М: Национальный Открытый Университет ИНТУИТ, 2018 – 165 с. [Текст]; </w:t>
      </w:r>
    </w:p>
    <w:p w14:paraId="43593928" w14:textId="2030F503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Душин, В.К. Теоретические основы информационных процессов и систем: Учебник / В.К. Душин. – М: Дашков и К°, 2018 – 348 с. [Текст]; </w:t>
      </w:r>
    </w:p>
    <w:p w14:paraId="50F28B92" w14:textId="11343FFF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Дэниелс, К. Философия DevOps. Искусство управления IT: Учебное пособие. / К. Дэниелс. – СПб.: Питер, 2017. – 411 с. [Текст]; </w:t>
      </w:r>
    </w:p>
    <w:p w14:paraId="03E14A4B" w14:textId="1C87CD31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Жернов, Е.Е. Теоретические основы информационных создания информационного общества: Учебное пособие / Е.Е. Жернов. – Кемерово: КузГТУ, 2019 – 106 с. [Текст]; </w:t>
      </w:r>
    </w:p>
    <w:p w14:paraId="74EBC216" w14:textId="20D78314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Зиссер, Ю.А. Управление разработкой и продвижением программного обеспечения: Учебное пособие / Ю.А. Зиссер. – Минск: БГУИР, 2018 – 163 с. [Текст]; </w:t>
      </w:r>
    </w:p>
    <w:p w14:paraId="1381B198" w14:textId="06CC6B8A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Ивасенко, А.Г. Информационные технологии в экономике и управлении: Учебное пособие / А.Г. Ивасенко. – М.: КноРус, 2017. – 154 с. [Текст]; </w:t>
      </w:r>
    </w:p>
    <w:p w14:paraId="7186C166" w14:textId="6B46355E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Исаев, Г.Н. Информационные системы в экономике: Учебник / Г.Н. Исаев. – М: Омега-Л, 2018 – 462 с. [Текст]; </w:t>
      </w:r>
    </w:p>
    <w:p w14:paraId="59B65433" w14:textId="7F7A45BD" w:rsidR="003A08FB" w:rsidRPr="00CB2CFE" w:rsidRDefault="003A08FB" w:rsidP="003A08FB">
      <w:pPr>
        <w:pStyle w:val="aa"/>
        <w:numPr>
          <w:ilvl w:val="0"/>
          <w:numId w:val="1"/>
        </w:numPr>
      </w:pPr>
      <w:r w:rsidRPr="00CB2CFE">
        <w:t xml:space="preserve">Казначеева, А.О. Основы информационных технологий: Учебное пособие / А.О. Казначеева. – СПб: СПбГУ ИТМО, 2019 – 44 с. [Текст]; </w:t>
      </w:r>
    </w:p>
    <w:p w14:paraId="42C902F7" w14:textId="4DF950CA" w:rsidR="003A08FB" w:rsidRDefault="003A08FB" w:rsidP="003A08FB">
      <w:pPr>
        <w:pStyle w:val="aa"/>
        <w:numPr>
          <w:ilvl w:val="0"/>
          <w:numId w:val="1"/>
        </w:numPr>
      </w:pPr>
      <w:r w:rsidRPr="00CB2CFE">
        <w:t xml:space="preserve">Кантер, Дж. Управленческие информационные системы: Учебное пособие / Дж. Кантер. – М: Радио и связь, 2017 – 208 с. [Текст]; </w:t>
      </w:r>
    </w:p>
    <w:p w14:paraId="709D3836" w14:textId="740AC8C3" w:rsidR="003A08FB" w:rsidRPr="00CB2CFE" w:rsidRDefault="003A08FB" w:rsidP="003A08FB">
      <w:pPr>
        <w:pStyle w:val="aa"/>
        <w:numPr>
          <w:ilvl w:val="0"/>
          <w:numId w:val="1"/>
        </w:numPr>
      </w:pPr>
      <w:r w:rsidRPr="003A08FB">
        <w:t>Катеринина, С.Ю. Корпоративные информационные системы: Учебное пособие / С.Ю. Катеринина. – Волгоград: ВолгГТУ, 2018 – 148 с. [Текст]</w:t>
      </w:r>
      <w:r>
        <w:t>.</w:t>
      </w:r>
    </w:p>
    <w:p w14:paraId="4D58EE40" w14:textId="77777777" w:rsidR="003A08FB" w:rsidRPr="003A08FB" w:rsidRDefault="003A08FB" w:rsidP="003A08FB">
      <w:pPr>
        <w:rPr>
          <w:lang w:eastAsia="ru-RU"/>
        </w:rPr>
      </w:pPr>
    </w:p>
    <w:sectPr w:rsidR="003A08FB" w:rsidRPr="003A08FB" w:rsidSect="00A00F4F">
      <w:headerReference w:type="even" r:id="rId13"/>
      <w:headerReference w:type="default" r:id="rId14"/>
      <w:footerReference w:type="default" r:id="rId15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6FDB" w14:textId="77777777" w:rsidR="008517FC" w:rsidRDefault="008517FC" w:rsidP="00DD4D73">
      <w:pPr>
        <w:spacing w:after="0" w:line="240" w:lineRule="auto"/>
      </w:pPr>
      <w:r>
        <w:separator/>
      </w:r>
    </w:p>
  </w:endnote>
  <w:endnote w:type="continuationSeparator" w:id="0">
    <w:p w14:paraId="434F0CE3" w14:textId="77777777" w:rsidR="008517FC" w:rsidRDefault="008517FC" w:rsidP="00DD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A1C2" w14:textId="77777777" w:rsidR="00A00F4F" w:rsidRDefault="00A00F4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6BFAA2F" w14:textId="77777777" w:rsidR="00A00F4F" w:rsidRDefault="00A00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3141" w14:textId="77777777" w:rsidR="008517FC" w:rsidRDefault="008517FC" w:rsidP="00DD4D73">
      <w:pPr>
        <w:spacing w:after="0" w:line="240" w:lineRule="auto"/>
      </w:pPr>
      <w:r>
        <w:separator/>
      </w:r>
    </w:p>
  </w:footnote>
  <w:footnote w:type="continuationSeparator" w:id="0">
    <w:p w14:paraId="5166DEE3" w14:textId="77777777" w:rsidR="008517FC" w:rsidRDefault="008517FC" w:rsidP="00DD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A8E9" w14:textId="77777777" w:rsidR="00B1587A" w:rsidRDefault="007B3589">
    <w:pPr>
      <w:pStyle w:val="a3"/>
    </w:pPr>
    <w:r>
      <w:rPr>
        <w:noProof/>
        <w:lang w:eastAsia="ru-RU"/>
      </w:rPr>
      <w:pict w14:anchorId="15671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9" type="#_x0000_t75" alt="Колонтитул ВЮК ОГРН" style="width:461.25pt;height:108.7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0700" w14:textId="77777777" w:rsidR="00B1587A" w:rsidRDefault="007B3589" w:rsidP="00B863E1">
    <w:pPr>
      <w:pStyle w:val="a3"/>
      <w:tabs>
        <w:tab w:val="clear" w:pos="9355"/>
        <w:tab w:val="right" w:pos="10206"/>
      </w:tabs>
      <w:ind w:left="-1701"/>
    </w:pPr>
    <w:r>
      <w:rPr>
        <w:noProof/>
        <w:lang w:eastAsia="ru-RU"/>
      </w:rPr>
      <w:pict w14:anchorId="5EB2C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0" type="#_x0000_t75" style="width:8in;height:13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1B26"/>
    <w:multiLevelType w:val="hybridMultilevel"/>
    <w:tmpl w:val="6D12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3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D73"/>
    <w:rsid w:val="00042AB7"/>
    <w:rsid w:val="000857FD"/>
    <w:rsid w:val="000A1A12"/>
    <w:rsid w:val="000C30FE"/>
    <w:rsid w:val="000C527D"/>
    <w:rsid w:val="0013546A"/>
    <w:rsid w:val="00140665"/>
    <w:rsid w:val="00147C70"/>
    <w:rsid w:val="001D1070"/>
    <w:rsid w:val="00215BE9"/>
    <w:rsid w:val="00221A08"/>
    <w:rsid w:val="00241B5B"/>
    <w:rsid w:val="00241F71"/>
    <w:rsid w:val="00250671"/>
    <w:rsid w:val="0028039F"/>
    <w:rsid w:val="002809DC"/>
    <w:rsid w:val="0029673E"/>
    <w:rsid w:val="002A547C"/>
    <w:rsid w:val="003047D7"/>
    <w:rsid w:val="0032263D"/>
    <w:rsid w:val="003226AB"/>
    <w:rsid w:val="00336296"/>
    <w:rsid w:val="0036028B"/>
    <w:rsid w:val="00394DE3"/>
    <w:rsid w:val="003A08FB"/>
    <w:rsid w:val="00402EA7"/>
    <w:rsid w:val="00413632"/>
    <w:rsid w:val="00414EF8"/>
    <w:rsid w:val="00416033"/>
    <w:rsid w:val="00424078"/>
    <w:rsid w:val="0045229C"/>
    <w:rsid w:val="004845A4"/>
    <w:rsid w:val="004B0B44"/>
    <w:rsid w:val="004D112A"/>
    <w:rsid w:val="004E4736"/>
    <w:rsid w:val="0053056E"/>
    <w:rsid w:val="005B76FA"/>
    <w:rsid w:val="005D756C"/>
    <w:rsid w:val="00607A17"/>
    <w:rsid w:val="006608BB"/>
    <w:rsid w:val="006701FB"/>
    <w:rsid w:val="00693863"/>
    <w:rsid w:val="007115D0"/>
    <w:rsid w:val="00734BE4"/>
    <w:rsid w:val="00792E6B"/>
    <w:rsid w:val="00793450"/>
    <w:rsid w:val="0079477E"/>
    <w:rsid w:val="007A1245"/>
    <w:rsid w:val="007B3589"/>
    <w:rsid w:val="007F4EE6"/>
    <w:rsid w:val="00802550"/>
    <w:rsid w:val="008517FC"/>
    <w:rsid w:val="00851D2A"/>
    <w:rsid w:val="00864E28"/>
    <w:rsid w:val="008700FD"/>
    <w:rsid w:val="00895351"/>
    <w:rsid w:val="008B5C71"/>
    <w:rsid w:val="008F17CF"/>
    <w:rsid w:val="009502DB"/>
    <w:rsid w:val="0095474C"/>
    <w:rsid w:val="00966660"/>
    <w:rsid w:val="009872B1"/>
    <w:rsid w:val="009B1F8C"/>
    <w:rsid w:val="009B2D62"/>
    <w:rsid w:val="009E1854"/>
    <w:rsid w:val="00A00F4F"/>
    <w:rsid w:val="00A53156"/>
    <w:rsid w:val="00A72EA3"/>
    <w:rsid w:val="00A74111"/>
    <w:rsid w:val="00AA054A"/>
    <w:rsid w:val="00AB16C5"/>
    <w:rsid w:val="00AC1659"/>
    <w:rsid w:val="00B1587A"/>
    <w:rsid w:val="00B51DE8"/>
    <w:rsid w:val="00B66A7B"/>
    <w:rsid w:val="00B863E1"/>
    <w:rsid w:val="00BF4C02"/>
    <w:rsid w:val="00C27C9C"/>
    <w:rsid w:val="00C314E7"/>
    <w:rsid w:val="00CA5229"/>
    <w:rsid w:val="00CE3B85"/>
    <w:rsid w:val="00CF5359"/>
    <w:rsid w:val="00D003F9"/>
    <w:rsid w:val="00D06674"/>
    <w:rsid w:val="00D0671D"/>
    <w:rsid w:val="00D333DB"/>
    <w:rsid w:val="00D46461"/>
    <w:rsid w:val="00DD4D73"/>
    <w:rsid w:val="00DD6E5F"/>
    <w:rsid w:val="00DD7D98"/>
    <w:rsid w:val="00E278F4"/>
    <w:rsid w:val="00E75359"/>
    <w:rsid w:val="00E757B2"/>
    <w:rsid w:val="00EA45B2"/>
    <w:rsid w:val="00EA7724"/>
    <w:rsid w:val="00EE268E"/>
    <w:rsid w:val="00EE7BAA"/>
    <w:rsid w:val="00F052A4"/>
    <w:rsid w:val="00F54855"/>
    <w:rsid w:val="00F64829"/>
    <w:rsid w:val="00F65A55"/>
    <w:rsid w:val="00F90802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075DB"/>
  <w15:docId w15:val="{95F8AE98-6BB2-441B-95C5-C3A7123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96"/>
    <w:pPr>
      <w:spacing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4829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D4D73"/>
    <w:rPr>
      <w:rFonts w:cs="Times New Roman"/>
    </w:rPr>
  </w:style>
  <w:style w:type="paragraph" w:styleId="a5">
    <w:name w:val="footer"/>
    <w:basedOn w:val="a"/>
    <w:link w:val="a6"/>
    <w:uiPriority w:val="99"/>
    <w:rsid w:val="00DD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D4D7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4D7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DD4D73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5B76FA"/>
    <w:pPr>
      <w:widowControl w:val="0"/>
      <w:suppressAutoHyphens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uiPriority w:val="99"/>
    <w:qFormat/>
    <w:rsid w:val="00F64829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B66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66A7B"/>
    <w:rPr>
      <w:rFonts w:cs="Times New Roman"/>
    </w:rPr>
  </w:style>
  <w:style w:type="paragraph" w:customStyle="1" w:styleId="ConsPlusNormal">
    <w:name w:val="ConsPlusNormal"/>
    <w:rsid w:val="00A00F4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F64829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3A0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3A08FB"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</w:rPr>
  </w:style>
  <w:style w:type="paragraph" w:styleId="2">
    <w:name w:val="toc 2"/>
    <w:basedOn w:val="a"/>
    <w:next w:val="a"/>
    <w:autoRedefine/>
    <w:uiPriority w:val="39"/>
    <w:locked/>
    <w:rsid w:val="003A08FB"/>
    <w:pPr>
      <w:ind w:left="220"/>
    </w:pPr>
  </w:style>
  <w:style w:type="paragraph" w:styleId="11">
    <w:name w:val="toc 1"/>
    <w:basedOn w:val="a"/>
    <w:next w:val="a"/>
    <w:autoRedefine/>
    <w:uiPriority w:val="39"/>
    <w:locked/>
    <w:rsid w:val="003A08FB"/>
  </w:style>
  <w:style w:type="character" w:styleId="ad">
    <w:name w:val="Hyperlink"/>
    <w:uiPriority w:val="99"/>
    <w:unhideWhenUsed/>
    <w:rsid w:val="003A08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CAC0845C3F176902064797DDC862889F61E156BD3E6A9C2684F6234EPE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7036-DE6B-4B1A-8A06-E3EFBC07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36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мвеу</Company>
  <LinksUpToDate>false</LinksUpToDate>
  <CharactersWithSpaces>44883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Andrey Tretyakov</cp:lastModifiedBy>
  <cp:revision>32</cp:revision>
  <cp:lastPrinted>2017-08-16T06:23:00Z</cp:lastPrinted>
  <dcterms:created xsi:type="dcterms:W3CDTF">2015-09-23T13:51:00Z</dcterms:created>
  <dcterms:modified xsi:type="dcterms:W3CDTF">2023-09-29T11:36:00Z</dcterms:modified>
</cp:coreProperties>
</file>